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Абстрактний тип даних, необхідний для вирішення задачі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вирішення задачі роботи із статтями, котрі я отримав із New Yourk Times API було вирішено створити власний абстрактний тип даних, котрий би мав можливість зберігати ці всі статті у зручному вигляді та здійснювати їх обробку.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результаті вийшло два класи: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Article - клас, котрий займається, власне, зберіганням цих статей та дає можливість отримати список з усіх місць, про які йшлося у статті.(Це зроблено за допомогою keywords, котрі надає NYT API, і де може бути вказано місце, про яке йдеться у статті)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ArticlesProcess - клас, котрий займається обробкою усіх статей. Він побуваний на основі зв’язної структури даних,  отож кожна стаття, котра туди добавляється є зв’язаною з наступною. Методи: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append - добавляє статтю в контейнер(зв’язна структура даних)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process - проходячись по кожній статті шукає місця, про які у ній йдеться та в результаті створює словник, де кожному ключу(назва місця) відповідає кількість спогадів у ній серед усіх статей, котрі ми добавили у обробник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process_json - повертає результат роботи process у json форматі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