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Code Conventions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Whalers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  File Names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t xml:space="preserve"> File Names</w:t>
        <w:br/>
        <w:tab/>
        <w:tab/>
        <w:t xml:space="preserve">Source.cs - C# source file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 Commenting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2.1.</w:t>
        <w:tab/>
        <w:t xml:space="preserve">Beginning Comments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Comment block should appear at top of class file containing author, revision date, and description.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2.2.</w:t>
        <w:tab/>
        <w:t xml:space="preserve">Method comments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Comment block should appear above method with name, description of arguments and return variables, and description of function.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w:t>
        <w:tab/>
        <w:t xml:space="preserve">General Code Comments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Line comments should precede control structures, each level of indentation, and large blocks of code.  Trailing comments may only be used after individual statements.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 Indentation and White Space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3.1.</w:t>
        <w:tab/>
        <w:t xml:space="preserve">Code Blocks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Any new code block indicated by an opening curly brace must be indented by one additional tab.</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w:t>
        <w:tab/>
        <w:t xml:space="preserve">White Space</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Methods should be separated by one line of space.  Variable declarations should be separated from other code by one line of space.  Related variables should be grouped together.  Code for different task should be separated by one line of space.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  Names and Declarations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w:t>
        <w:tab/>
        <w:t xml:space="preserve">Variable Declaration</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Variables should be declared at the beginning of blocks excluding GUI components.  Multiple variables may be declared per line, but variables requiring explanation should be separate.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w:t>
        <w:tab/>
        <w:t xml:space="preserve">Variable Naming</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Variable names should be descriptive and ambiguous variable names should be avoided at all costs.  Capitalization should follow camelcasing convention.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4.3.</w:t>
        <w:tab/>
        <w:t xml:space="preserve">Variable Access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private variables whenever possible.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4.4.</w:t>
        <w:tab/>
        <w:t xml:space="preserve">Method Naming</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Method names should be descriptive and ambiguous variable names should be avoided at all costs.  Capitalization should follow camelcasing convention.</w:t>
      </w:r>
    </w:p>
    <w:p>
      <w:pPr>
        <w:spacing w:before="0" w:after="0" w:line="276"/>
        <w:ind w:right="0" w:left="216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4.4.1. Accessors to Boolean properties must be named according to is[Property].  Other accessors should be named according to get[property].</w:t>
      </w:r>
    </w:p>
    <w:p>
      <w:pPr>
        <w:spacing w:before="0" w:after="0" w:line="276"/>
        <w:ind w:right="0" w:left="216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4.4.2.  Mutators should be named according to set[property].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4.5.</w:t>
        <w:tab/>
        <w:t xml:space="preserve">Method Access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internal methods private.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4.6</w:t>
        <w:tab/>
        <w:t xml:space="preserve">Constants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constants should be directly coded other than -1,0,1.  Necessary constants should be defined at beginning of class i.e. no magic numbers.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 Statements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w:t>
        <w:tab/>
        <w:t xml:space="preserve">Statements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more than one statement should appear on a line.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5.2.</w:t>
        <w:tab/>
        <w:t xml:space="preserve">Return Statements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only one return statement per method.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w:t>
        <w:tab/>
        <w:t xml:space="preserve">SQL Statements</w:t>
      </w:r>
    </w:p>
    <w:p>
      <w:pPr>
        <w:spacing w:before="0" w:after="0" w:line="276"/>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SQL Commands should be constructed using parameterized types rather than concatenated strings.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144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