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32BC163" w:rsidP="632BC163" w:rsidRDefault="632BC163" w14:paraId="78AF40D5" w14:textId="49854F0E">
      <w:pPr>
        <w:pStyle w:val="berschrift1"/>
      </w:pPr>
    </w:p>
    <w:p w:rsidR="00F440DF" w:rsidP="00F440DF" w:rsidRDefault="00F440DF" w14:paraId="5ABF1B6E" w14:textId="643350E7">
      <w:pPr>
        <w:pStyle w:val="berschrift1"/>
      </w:pPr>
      <w:r>
        <w:t>Unternehmensrisiken</w:t>
      </w:r>
    </w:p>
    <w:p w:rsidR="00F440DF" w:rsidP="00F440DF" w:rsidRDefault="00F440DF" w14:paraId="708C3C66" w14:textId="77777777">
      <w:pPr>
        <w:pStyle w:val="Listenabsatz"/>
        <w:numPr>
          <w:ilvl w:val="0"/>
          <w:numId w:val="1"/>
        </w:numPr>
      </w:pPr>
      <w:r>
        <w:t>Unternehmensrisiken</w:t>
      </w:r>
    </w:p>
    <w:p w:rsidR="00F440DF" w:rsidP="00F440DF" w:rsidRDefault="00F440DF" w14:paraId="4EF61568" w14:textId="77777777">
      <w:pPr>
        <w:pStyle w:val="Listenabsatz"/>
        <w:numPr>
          <w:ilvl w:val="0"/>
          <w:numId w:val="2"/>
        </w:numPr>
      </w:pPr>
      <w:r>
        <w:t>Können die Existenz des Unternehmens bedrohen</w:t>
      </w:r>
    </w:p>
    <w:p w:rsidRPr="00E348D3" w:rsidR="00F440DF" w:rsidP="00F440DF" w:rsidRDefault="00F440DF" w14:paraId="51A01677" w14:textId="77777777">
      <w:pPr>
        <w:pStyle w:val="Listenabsatz"/>
        <w:numPr>
          <w:ilvl w:val="0"/>
          <w:numId w:val="2"/>
        </w:numPr>
      </w:pPr>
      <w:r w:rsidRPr="00E348D3">
        <w:t xml:space="preserve">meist mehrere Ursachen gleichzeitig </w:t>
      </w:r>
    </w:p>
    <w:p w:rsidRPr="00E348D3" w:rsidR="00F440DF" w:rsidP="00F440DF" w:rsidRDefault="00F440DF" w14:paraId="058AAB5A" w14:textId="77777777">
      <w:pPr>
        <w:pStyle w:val="Listenabsatz"/>
        <w:numPr>
          <w:ilvl w:val="0"/>
          <w:numId w:val="2"/>
        </w:numPr>
      </w:pPr>
      <w:r w:rsidRPr="00E348D3">
        <w:t xml:space="preserve">oft bei schwacher Konjunktur </w:t>
      </w:r>
    </w:p>
    <w:p w:rsidRPr="00E348D3" w:rsidR="00F440DF" w:rsidP="00F440DF" w:rsidRDefault="00F440DF" w14:paraId="33DC4030" w14:textId="77777777">
      <w:pPr>
        <w:pStyle w:val="Listenabsatz"/>
        <w:numPr>
          <w:ilvl w:val="0"/>
          <w:numId w:val="2"/>
        </w:numPr>
      </w:pPr>
      <w:r w:rsidRPr="00E348D3">
        <w:t xml:space="preserve">Probleme durch Veränderungen, mit denen das Unternehmen nicht mithält </w:t>
      </w:r>
    </w:p>
    <w:p w:rsidR="00F440DF" w:rsidP="00F440DF" w:rsidRDefault="00F440DF" w14:paraId="23973686" w14:textId="77777777">
      <w:pPr>
        <w:pStyle w:val="Listenabsatz"/>
        <w:numPr>
          <w:ilvl w:val="0"/>
          <w:numId w:val="2"/>
        </w:numPr>
      </w:pPr>
      <w:r w:rsidRPr="00E348D3">
        <w:t>existenzbedrohende Krisen entstehen fast immer durch Kombination mehrerer Faktoren</w:t>
      </w:r>
    </w:p>
    <w:p w:rsidR="00F440DF" w:rsidP="00F440DF" w:rsidRDefault="00F440DF" w14:paraId="7B137849" w14:textId="77777777"/>
    <w:p w:rsidRPr="00E348D3" w:rsidR="00F440DF" w:rsidP="00F440DF" w:rsidRDefault="00F440DF" w14:paraId="34FA7EE8" w14:textId="77777777">
      <w:pPr>
        <w:rPr>
          <w:b/>
          <w:bCs/>
        </w:rPr>
      </w:pPr>
      <w:r w:rsidRPr="00E348D3">
        <w:rPr>
          <w:b/>
          <w:bCs/>
        </w:rPr>
        <w:t>Ursachen für Unternehmensrisiken</w:t>
      </w:r>
    </w:p>
    <w:p w:rsidRPr="00E348D3" w:rsidR="00F440DF" w:rsidP="00F440DF" w:rsidRDefault="00F440DF" w14:paraId="08E363D3" w14:textId="77777777">
      <w:pPr>
        <w:pStyle w:val="Listenabsatz"/>
        <w:numPr>
          <w:ilvl w:val="0"/>
          <w:numId w:val="3"/>
        </w:numPr>
      </w:pPr>
      <w:r w:rsidRPr="00E348D3">
        <w:t xml:space="preserve">Krise = Zuspitzung eines Problems </w:t>
      </w:r>
    </w:p>
    <w:p w:rsidRPr="00E348D3" w:rsidR="00F440DF" w:rsidP="00F440DF" w:rsidRDefault="00F440DF" w14:paraId="16794B74" w14:textId="77777777">
      <w:pPr>
        <w:pStyle w:val="Listenabsatz"/>
        <w:numPr>
          <w:ilvl w:val="0"/>
          <w:numId w:val="3"/>
        </w:numPr>
      </w:pPr>
      <w:r w:rsidRPr="00E348D3">
        <w:t xml:space="preserve">bedroht die Existenz des Unternehmens </w:t>
      </w:r>
    </w:p>
    <w:p w:rsidRPr="00E348D3" w:rsidR="00F440DF" w:rsidP="00F440DF" w:rsidRDefault="00F440DF" w14:paraId="465064A7" w14:textId="77777777">
      <w:pPr>
        <w:pStyle w:val="Listenabsatz"/>
        <w:numPr>
          <w:ilvl w:val="0"/>
          <w:numId w:val="3"/>
        </w:numPr>
      </w:pPr>
      <w:r w:rsidRPr="00E348D3">
        <w:t xml:space="preserve">Ausgang ungewiss </w:t>
      </w:r>
    </w:p>
    <w:p w:rsidR="00F440DF" w:rsidP="00F440DF" w:rsidRDefault="00F440DF" w14:paraId="15322766" w14:textId="77777777">
      <w:pPr>
        <w:pStyle w:val="Listenabsatz"/>
        <w:numPr>
          <w:ilvl w:val="0"/>
          <w:numId w:val="3"/>
        </w:numPr>
      </w:pPr>
      <w:r w:rsidRPr="00E348D3">
        <w:t>Geschäftsleitung nicht immer allein verantwortlich</w:t>
      </w:r>
    </w:p>
    <w:p w:rsidRPr="00E348D3" w:rsidR="00F440DF" w:rsidP="00F440DF" w:rsidRDefault="00F440DF" w14:paraId="401E2788" w14:textId="77777777">
      <w:pPr>
        <w:rPr>
          <w:b/>
          <w:bCs/>
        </w:rPr>
      </w:pPr>
      <w:r w:rsidRPr="00E348D3">
        <w:rPr>
          <w:b/>
          <w:bCs/>
        </w:rPr>
        <w:t>Arten von Ursachen</w:t>
      </w:r>
    </w:p>
    <w:p w:rsidRPr="00E348D3" w:rsidR="00F440DF" w:rsidP="00F440DF" w:rsidRDefault="00F440DF" w14:paraId="5FDF5E14" w14:textId="77777777">
      <w:pPr>
        <w:pStyle w:val="Listenabsatz"/>
        <w:numPr>
          <w:ilvl w:val="0"/>
          <w:numId w:val="4"/>
        </w:numPr>
      </w:pPr>
      <w:r w:rsidRPr="00E348D3">
        <w:t xml:space="preserve">interne Ursachen (im Unternehmen selbst) </w:t>
      </w:r>
    </w:p>
    <w:p w:rsidR="00F440DF" w:rsidP="00F440DF" w:rsidRDefault="00F440DF" w14:paraId="1728FEA8" w14:textId="77777777">
      <w:pPr>
        <w:pStyle w:val="Listenabsatz"/>
        <w:numPr>
          <w:ilvl w:val="0"/>
          <w:numId w:val="4"/>
        </w:numPr>
      </w:pPr>
      <w:r w:rsidRPr="00E348D3">
        <w:t>externe Ursachen (aus dem Umfeld)</w:t>
      </w:r>
    </w:p>
    <w:p w:rsidR="00F440DF" w:rsidP="00F440DF" w:rsidRDefault="00F440DF" w14:paraId="1ABE4142" w14:textId="77777777"/>
    <w:p w:rsidR="00F440DF" w:rsidP="00F440DF" w:rsidRDefault="00F440DF" w14:paraId="0FDA4CBB" w14:textId="77777777">
      <w:r w:rsidRPr="00E348D3">
        <w:rPr>
          <w:noProof/>
        </w:rPr>
        <w:drawing>
          <wp:inline distT="0" distB="0" distL="0" distR="0" wp14:anchorId="73514FD2" wp14:editId="1170299F">
            <wp:extent cx="5760720" cy="3296920"/>
            <wp:effectExtent l="0" t="0" r="0" b="0"/>
            <wp:docPr id="18678284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8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DF" w:rsidP="00F440DF" w:rsidRDefault="00F440DF" w14:paraId="44BE6DE9" w14:textId="77777777">
      <w:r w:rsidRPr="00E348D3">
        <w:t>Konjunktur = Gesamtzustand</w:t>
      </w:r>
      <w:r>
        <w:t xml:space="preserve"> </w:t>
      </w:r>
      <w:r w:rsidRPr="00E348D3">
        <w:t>de</w:t>
      </w:r>
      <w:r>
        <w:t xml:space="preserve">r </w:t>
      </w:r>
      <w:r w:rsidRPr="00E348D3">
        <w:t>Wirtschaft</w:t>
      </w:r>
      <w:r>
        <w:t xml:space="preserve"> </w:t>
      </w:r>
      <w:r w:rsidRPr="00E348D3">
        <w:t>eines</w:t>
      </w:r>
      <w:r>
        <w:t xml:space="preserve"> </w:t>
      </w:r>
      <w:r w:rsidRPr="00E348D3">
        <w:t>Landes</w:t>
      </w:r>
    </w:p>
    <w:p w:rsidRPr="00E348D3" w:rsidR="00F440DF" w:rsidP="00F440DF" w:rsidRDefault="00F440DF" w14:paraId="588B6487" w14:textId="77777777">
      <w:pPr>
        <w:rPr>
          <w:b/>
          <w:bCs/>
        </w:rPr>
      </w:pPr>
    </w:p>
    <w:p w:rsidRPr="00E348D3" w:rsidR="00F440DF" w:rsidP="00F440DF" w:rsidRDefault="00F440DF" w14:paraId="769C638F" w14:textId="77777777">
      <w:pPr>
        <w:rPr>
          <w:b/>
          <w:bCs/>
          <w:lang w:eastAsia="de-AT"/>
        </w:rPr>
      </w:pPr>
      <w:r w:rsidRPr="00E348D3">
        <w:rPr>
          <w:b/>
          <w:bCs/>
          <w:lang w:eastAsia="de-AT"/>
        </w:rPr>
        <w:t>Konjunkturaufschwung</w:t>
      </w:r>
    </w:p>
    <w:p w:rsidRPr="00E348D3" w:rsidR="00F440DF" w:rsidP="00F440DF" w:rsidRDefault="00F440DF" w14:paraId="68A460F4" w14:textId="77777777">
      <w:pPr>
        <w:pStyle w:val="Listenabsatz"/>
        <w:numPr>
          <w:ilvl w:val="0"/>
          <w:numId w:val="5"/>
        </w:numPr>
        <w:rPr>
          <w:lang w:eastAsia="de-AT"/>
        </w:rPr>
      </w:pPr>
      <w:r w:rsidRPr="00E348D3">
        <w:rPr>
          <w:lang w:eastAsia="de-AT"/>
        </w:rPr>
        <w:t xml:space="preserve">Nachfrage steigt </w:t>
      </w:r>
    </w:p>
    <w:p w:rsidRPr="00E348D3" w:rsidR="00F440DF" w:rsidP="00F440DF" w:rsidRDefault="00F440DF" w14:paraId="05286229" w14:textId="77777777">
      <w:pPr>
        <w:pStyle w:val="Listenabsatz"/>
        <w:numPr>
          <w:ilvl w:val="0"/>
          <w:numId w:val="5"/>
        </w:numPr>
        <w:rPr>
          <w:lang w:eastAsia="de-AT"/>
        </w:rPr>
      </w:pPr>
      <w:r w:rsidRPr="00E348D3">
        <w:rPr>
          <w:lang w:eastAsia="de-AT"/>
        </w:rPr>
        <w:t xml:space="preserve">Produktion steigt </w:t>
      </w:r>
    </w:p>
    <w:p w:rsidRPr="00E348D3" w:rsidR="00F440DF" w:rsidP="00F440DF" w:rsidRDefault="00F440DF" w14:paraId="794A797C" w14:textId="77777777">
      <w:pPr>
        <w:pStyle w:val="Listenabsatz"/>
        <w:numPr>
          <w:ilvl w:val="0"/>
          <w:numId w:val="5"/>
        </w:numPr>
        <w:rPr>
          <w:lang w:eastAsia="de-AT"/>
        </w:rPr>
      </w:pPr>
      <w:r w:rsidRPr="00E348D3">
        <w:rPr>
          <w:lang w:eastAsia="de-AT"/>
        </w:rPr>
        <w:t xml:space="preserve">Konsum steigt </w:t>
      </w:r>
    </w:p>
    <w:p w:rsidRPr="00E348D3" w:rsidR="00F440DF" w:rsidP="00F440DF" w:rsidRDefault="00F440DF" w14:paraId="39238BE6" w14:textId="77777777">
      <w:pPr>
        <w:pStyle w:val="Listenabsatz"/>
        <w:numPr>
          <w:ilvl w:val="0"/>
          <w:numId w:val="5"/>
        </w:numPr>
        <w:rPr>
          <w:lang w:eastAsia="de-AT"/>
        </w:rPr>
      </w:pPr>
      <w:r w:rsidRPr="00E348D3">
        <w:rPr>
          <w:lang w:eastAsia="de-AT"/>
        </w:rPr>
        <w:t xml:space="preserve">mehr Arbeitsplätze </w:t>
      </w:r>
    </w:p>
    <w:p w:rsidRPr="00E348D3" w:rsidR="00F440DF" w:rsidP="00F440DF" w:rsidRDefault="00F440DF" w14:paraId="23BAC827" w14:textId="77777777">
      <w:pPr>
        <w:rPr>
          <w:b/>
          <w:bCs/>
          <w:lang w:eastAsia="de-AT"/>
        </w:rPr>
      </w:pPr>
      <w:r w:rsidRPr="00E348D3">
        <w:rPr>
          <w:b/>
          <w:bCs/>
          <w:lang w:eastAsia="de-AT"/>
        </w:rPr>
        <w:t>Konjunkturabschwung</w:t>
      </w:r>
    </w:p>
    <w:p w:rsidRPr="00E348D3" w:rsidR="00F440DF" w:rsidP="00F440DF" w:rsidRDefault="00F440DF" w14:paraId="4F9D5297" w14:textId="77777777">
      <w:pPr>
        <w:pStyle w:val="Listenabsatz"/>
        <w:numPr>
          <w:ilvl w:val="0"/>
          <w:numId w:val="6"/>
        </w:numPr>
        <w:rPr>
          <w:lang w:eastAsia="de-AT"/>
        </w:rPr>
      </w:pPr>
      <w:r w:rsidRPr="00E348D3">
        <w:rPr>
          <w:lang w:eastAsia="de-AT"/>
        </w:rPr>
        <w:t xml:space="preserve">Nachfrage sinkt </w:t>
      </w:r>
    </w:p>
    <w:p w:rsidRPr="00E348D3" w:rsidR="00F440DF" w:rsidP="00F440DF" w:rsidRDefault="00F440DF" w14:paraId="61763D33" w14:textId="77777777">
      <w:pPr>
        <w:pStyle w:val="Listenabsatz"/>
        <w:numPr>
          <w:ilvl w:val="0"/>
          <w:numId w:val="6"/>
        </w:numPr>
        <w:rPr>
          <w:lang w:eastAsia="de-AT"/>
        </w:rPr>
      </w:pPr>
      <w:r w:rsidRPr="00E348D3">
        <w:rPr>
          <w:lang w:eastAsia="de-AT"/>
        </w:rPr>
        <w:t xml:space="preserve">Produktion sinkt </w:t>
      </w:r>
    </w:p>
    <w:p w:rsidRPr="00E348D3" w:rsidR="00F440DF" w:rsidP="00F440DF" w:rsidRDefault="00F440DF" w14:paraId="1016BF46" w14:textId="77777777">
      <w:pPr>
        <w:pStyle w:val="Listenabsatz"/>
        <w:numPr>
          <w:ilvl w:val="0"/>
          <w:numId w:val="6"/>
        </w:numPr>
        <w:rPr>
          <w:lang w:eastAsia="de-AT"/>
        </w:rPr>
      </w:pPr>
      <w:r w:rsidRPr="00E348D3">
        <w:rPr>
          <w:lang w:eastAsia="de-AT"/>
        </w:rPr>
        <w:t xml:space="preserve">Konsum sinkt </w:t>
      </w:r>
    </w:p>
    <w:p w:rsidRPr="00E348D3" w:rsidR="00F440DF" w:rsidP="00F440DF" w:rsidRDefault="00F440DF" w14:paraId="53B48990" w14:textId="77777777">
      <w:pPr>
        <w:pStyle w:val="Listenabsatz"/>
        <w:numPr>
          <w:ilvl w:val="0"/>
          <w:numId w:val="6"/>
        </w:numPr>
        <w:rPr>
          <w:lang w:eastAsia="de-AT"/>
        </w:rPr>
      </w:pPr>
      <w:r w:rsidRPr="00E348D3">
        <w:rPr>
          <w:lang w:eastAsia="de-AT"/>
        </w:rPr>
        <w:t>Arbeitslosigkeit steigt</w:t>
      </w:r>
    </w:p>
    <w:p w:rsidR="00F440DF" w:rsidP="00F440DF" w:rsidRDefault="00F440DF" w14:paraId="500E4ECD" w14:textId="77777777"/>
    <w:p w:rsidR="00F440DF" w:rsidP="00F440DF" w:rsidRDefault="00F440DF" w14:paraId="4FF1E11E" w14:textId="77777777">
      <w:pPr>
        <w:pStyle w:val="Listenabsatz"/>
        <w:numPr>
          <w:ilvl w:val="0"/>
          <w:numId w:val="1"/>
        </w:numPr>
      </w:pPr>
      <w:r w:rsidRPr="00E348D3">
        <w:rPr>
          <w:noProof/>
        </w:rPr>
        <w:drawing>
          <wp:anchor distT="0" distB="0" distL="114300" distR="114300" simplePos="0" relativeHeight="251659264" behindDoc="1" locked="0" layoutInCell="1" allowOverlap="1" wp14:anchorId="16F975D5" wp14:editId="7B2A2146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760720" cy="3530600"/>
            <wp:effectExtent l="0" t="0" r="0" b="0"/>
            <wp:wrapTight wrapText="bothSides">
              <wp:wrapPolygon edited="0">
                <wp:start x="0" y="0"/>
                <wp:lineTo x="0" y="21445"/>
                <wp:lineTo x="21500" y="21445"/>
                <wp:lineTo x="21500" y="0"/>
                <wp:lineTo x="0" y="0"/>
              </wp:wrapPolygon>
            </wp:wrapTight>
            <wp:docPr id="11082025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25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Insolvenz des Unternehmens</w:t>
      </w:r>
    </w:p>
    <w:p w:rsidRPr="00E348D3" w:rsidR="00F440DF" w:rsidP="00F440DF" w:rsidRDefault="00F440DF" w14:paraId="0D562327" w14:textId="77777777">
      <w:pPr>
        <w:rPr>
          <w:lang w:eastAsia="de-AT"/>
        </w:rPr>
      </w:pPr>
      <w:r w:rsidRPr="00E348D3">
        <w:rPr>
          <w:color w:val="FFC000"/>
          <w:lang w:eastAsia="de-AT"/>
        </w:rPr>
        <w:t>Außergerichtlicher Ausgleich</w:t>
      </w:r>
    </w:p>
    <w:p w:rsidRPr="00E348D3" w:rsidR="00F440DF" w:rsidP="00F440DF" w:rsidRDefault="00F440DF" w14:paraId="3C8F4E2F" w14:textId="77777777">
      <w:pPr>
        <w:pStyle w:val="Listenabsatz"/>
        <w:numPr>
          <w:ilvl w:val="0"/>
          <w:numId w:val="7"/>
        </w:numPr>
        <w:rPr>
          <w:lang w:eastAsia="de-AT"/>
        </w:rPr>
      </w:pPr>
      <w:r w:rsidRPr="00E348D3">
        <w:rPr>
          <w:lang w:eastAsia="de-AT"/>
        </w:rPr>
        <w:t xml:space="preserve">Unternehmen verhandelt direkt mit allen Gläubigern/innen </w:t>
      </w:r>
    </w:p>
    <w:p w:rsidRPr="00E348D3" w:rsidR="00F440DF" w:rsidP="00F440DF" w:rsidRDefault="00F440DF" w14:paraId="60B731B2" w14:textId="77777777">
      <w:pPr>
        <w:pStyle w:val="Listenabsatz"/>
        <w:numPr>
          <w:ilvl w:val="0"/>
          <w:numId w:val="7"/>
        </w:numPr>
        <w:rPr>
          <w:lang w:eastAsia="de-AT"/>
        </w:rPr>
      </w:pPr>
      <w:r w:rsidRPr="00E348D3">
        <w:rPr>
          <w:lang w:eastAsia="de-AT"/>
        </w:rPr>
        <w:t xml:space="preserve">Vereinbarung über Rückzahlungshöhe und Frist </w:t>
      </w:r>
    </w:p>
    <w:p w:rsidRPr="00E348D3" w:rsidR="00F440DF" w:rsidP="00F440DF" w:rsidRDefault="00F440DF" w14:paraId="6EFA6496" w14:textId="77777777">
      <w:pPr>
        <w:pStyle w:val="Listenabsatz"/>
        <w:numPr>
          <w:ilvl w:val="0"/>
          <w:numId w:val="7"/>
        </w:numPr>
        <w:rPr>
          <w:lang w:eastAsia="de-AT"/>
        </w:rPr>
      </w:pPr>
      <w:r w:rsidRPr="00E348D3">
        <w:rPr>
          <w:lang w:eastAsia="de-AT"/>
        </w:rPr>
        <w:t xml:space="preserve">Erfolgt nur, wenn alle Gläubiger zustimmen </w:t>
      </w:r>
    </w:p>
    <w:p w:rsidRPr="00E348D3" w:rsidR="00F440DF" w:rsidP="00F440DF" w:rsidRDefault="00F440DF" w14:paraId="16F1B00D" w14:textId="77777777">
      <w:pPr>
        <w:rPr>
          <w:color w:val="EE0000"/>
          <w:lang w:eastAsia="de-AT"/>
        </w:rPr>
      </w:pPr>
      <w:r w:rsidRPr="00E348D3">
        <w:rPr>
          <w:color w:val="EE0000"/>
          <w:lang w:eastAsia="de-AT"/>
        </w:rPr>
        <w:t>Sanierungsverfahren in Eigenverwaltung</w:t>
      </w:r>
    </w:p>
    <w:p w:rsidRPr="00E348D3" w:rsidR="00F440DF" w:rsidP="00F440DF" w:rsidRDefault="00F440DF" w14:paraId="50FBA961" w14:textId="77777777">
      <w:pPr>
        <w:pStyle w:val="Listenabsatz"/>
        <w:numPr>
          <w:ilvl w:val="0"/>
          <w:numId w:val="8"/>
        </w:numPr>
        <w:rPr>
          <w:lang w:eastAsia="de-AT"/>
        </w:rPr>
      </w:pPr>
      <w:r w:rsidRPr="00E348D3">
        <w:rPr>
          <w:lang w:eastAsia="de-AT"/>
        </w:rPr>
        <w:t xml:space="preserve">Unternehmen wird von </w:t>
      </w:r>
      <w:proofErr w:type="spellStart"/>
      <w:proofErr w:type="gramStart"/>
      <w:r w:rsidRPr="00E348D3">
        <w:rPr>
          <w:lang w:eastAsia="de-AT"/>
        </w:rPr>
        <w:t>Eigentümer:innen</w:t>
      </w:r>
      <w:proofErr w:type="spellEnd"/>
      <w:proofErr w:type="gramEnd"/>
      <w:r w:rsidRPr="00E348D3">
        <w:rPr>
          <w:lang w:eastAsia="de-AT"/>
        </w:rPr>
        <w:t xml:space="preserve"> weitergeführt </w:t>
      </w:r>
    </w:p>
    <w:p w:rsidRPr="00E348D3" w:rsidR="00F440DF" w:rsidP="00F440DF" w:rsidRDefault="00F440DF" w14:paraId="619DD317" w14:textId="77777777">
      <w:pPr>
        <w:pStyle w:val="Listenabsatz"/>
        <w:numPr>
          <w:ilvl w:val="0"/>
          <w:numId w:val="8"/>
        </w:numPr>
        <w:rPr>
          <w:lang w:eastAsia="de-AT"/>
        </w:rPr>
      </w:pPr>
      <w:r w:rsidRPr="00E348D3">
        <w:rPr>
          <w:lang w:eastAsia="de-AT"/>
        </w:rPr>
        <w:t xml:space="preserve">Gericht genehmigt Sanierungsplan </w:t>
      </w:r>
    </w:p>
    <w:p w:rsidRPr="00E348D3" w:rsidR="00F440DF" w:rsidP="00F440DF" w:rsidRDefault="00F440DF" w14:paraId="7EB805EC" w14:textId="77777777">
      <w:pPr>
        <w:pStyle w:val="Listenabsatz"/>
        <w:numPr>
          <w:ilvl w:val="0"/>
          <w:numId w:val="8"/>
        </w:numPr>
        <w:rPr>
          <w:lang w:eastAsia="de-AT"/>
        </w:rPr>
      </w:pPr>
      <w:r w:rsidRPr="00E348D3">
        <w:rPr>
          <w:lang w:eastAsia="de-AT"/>
        </w:rPr>
        <w:lastRenderedPageBreak/>
        <w:t xml:space="preserve">Gläubiger/innen erhalten mind. 30 % Rückzahlung innerhalb von 2 Jahren </w:t>
      </w:r>
    </w:p>
    <w:p w:rsidRPr="00E348D3" w:rsidR="00F440DF" w:rsidP="00F440DF" w:rsidRDefault="00F440DF" w14:paraId="74C83680" w14:textId="77777777">
      <w:pPr>
        <w:pStyle w:val="Listenabsatz"/>
        <w:numPr>
          <w:ilvl w:val="0"/>
          <w:numId w:val="8"/>
        </w:numPr>
        <w:rPr>
          <w:lang w:eastAsia="de-AT"/>
        </w:rPr>
      </w:pPr>
      <w:r w:rsidRPr="00E348D3">
        <w:rPr>
          <w:lang w:eastAsia="de-AT"/>
        </w:rPr>
        <w:t xml:space="preserve">Mehrheit der Gläubiger muss Plan zustimmen </w:t>
      </w:r>
    </w:p>
    <w:p w:rsidRPr="00E348D3" w:rsidR="00F440DF" w:rsidP="00F440DF" w:rsidRDefault="00F440DF" w14:paraId="3FDFD1CC" w14:textId="77777777">
      <w:pPr>
        <w:rPr>
          <w:color w:val="9966FF"/>
          <w:lang w:eastAsia="de-AT"/>
        </w:rPr>
      </w:pPr>
      <w:r w:rsidRPr="00E348D3">
        <w:rPr>
          <w:color w:val="9966FF"/>
          <w:lang w:eastAsia="de-AT"/>
        </w:rPr>
        <w:t>Sanierungsverfahren in Fremdverwaltung</w:t>
      </w:r>
    </w:p>
    <w:p w:rsidRPr="00E348D3" w:rsidR="00F440DF" w:rsidP="00F440DF" w:rsidRDefault="00F440DF" w14:paraId="08805E59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Gericht bestellt Insolvenzverwalter/in (meist Rechtsanwalt/Rechtsanwältin) </w:t>
      </w:r>
    </w:p>
    <w:p w:rsidRPr="00E348D3" w:rsidR="00F440DF" w:rsidP="00F440DF" w:rsidRDefault="00F440DF" w14:paraId="3FB02AA3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Insolvenzverwalter/in trifft unternehmerische Entscheidungen </w:t>
      </w:r>
    </w:p>
    <w:p w:rsidRPr="00E348D3" w:rsidR="00F440DF" w:rsidP="00F440DF" w:rsidRDefault="00F440DF" w14:paraId="646092CB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Sanierungsplan muss Überlebensmaßnahmen enthalten </w:t>
      </w:r>
    </w:p>
    <w:p w:rsidRPr="00E348D3" w:rsidR="00F440DF" w:rsidP="00F440DF" w:rsidRDefault="00F440DF" w14:paraId="67EC5EF1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Gläubiger erhalten mind. 20 % Rückzahlung innerhalb von 2 Jahren </w:t>
      </w:r>
    </w:p>
    <w:p w:rsidRPr="00E348D3" w:rsidR="00F440DF" w:rsidP="00F440DF" w:rsidRDefault="00F440DF" w14:paraId="720344A6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Mehrheit der Gläubiger muss Plan zustimmen </w:t>
      </w:r>
    </w:p>
    <w:p w:rsidRPr="00E348D3" w:rsidR="00F440DF" w:rsidP="00F440DF" w:rsidRDefault="00F440DF" w14:paraId="026D933D" w14:textId="77777777">
      <w:pPr>
        <w:pStyle w:val="Listenabsatz"/>
        <w:numPr>
          <w:ilvl w:val="0"/>
          <w:numId w:val="9"/>
        </w:numPr>
        <w:rPr>
          <w:lang w:eastAsia="de-AT"/>
        </w:rPr>
      </w:pPr>
      <w:r w:rsidRPr="00E348D3">
        <w:rPr>
          <w:lang w:eastAsia="de-AT"/>
        </w:rPr>
        <w:t xml:space="preserve">Scheitert Plan oder Quoten werden nicht erreicht → Konkurs des Unternehmens </w:t>
      </w:r>
    </w:p>
    <w:p w:rsidRPr="00E348D3" w:rsidR="00F440DF" w:rsidP="00F440DF" w:rsidRDefault="00F440DF" w14:paraId="40B6333F" w14:textId="77777777">
      <w:pPr>
        <w:rPr>
          <w:color w:val="7030A0"/>
        </w:rPr>
      </w:pPr>
      <w:r w:rsidRPr="00E348D3">
        <w:rPr>
          <w:color w:val="7030A0"/>
        </w:rPr>
        <w:t>Konkurs</w:t>
      </w:r>
    </w:p>
    <w:p w:rsidRPr="00E348D3" w:rsidR="00F440DF" w:rsidP="00F440DF" w:rsidRDefault="00F440DF" w14:paraId="28D8D88C" w14:textId="77777777">
      <w:pPr>
        <w:pStyle w:val="Listenabsatz"/>
        <w:numPr>
          <w:ilvl w:val="0"/>
          <w:numId w:val="10"/>
        </w:numPr>
      </w:pPr>
      <w:r w:rsidRPr="00E348D3">
        <w:t xml:space="preserve">Antrag: durch Unternehmen selbst oder Gläubiger/innen </w:t>
      </w:r>
    </w:p>
    <w:p w:rsidRPr="00E348D3" w:rsidR="00F440DF" w:rsidP="00F440DF" w:rsidRDefault="00F440DF" w14:paraId="21F8497B" w14:textId="77777777">
      <w:pPr>
        <w:pStyle w:val="Listenabsatz"/>
        <w:numPr>
          <w:ilvl w:val="0"/>
          <w:numId w:val="10"/>
        </w:numPr>
      </w:pPr>
      <w:r w:rsidRPr="00E348D3">
        <w:t xml:space="preserve">Leitung: Insolvenzverwalter/in (Masseverwalter/in) </w:t>
      </w:r>
    </w:p>
    <w:p w:rsidRPr="00E348D3" w:rsidR="00F440DF" w:rsidP="00F440DF" w:rsidRDefault="00F440DF" w14:paraId="4D27A642" w14:textId="77777777">
      <w:pPr>
        <w:pStyle w:val="Listenabsatz"/>
        <w:numPr>
          <w:ilvl w:val="0"/>
          <w:numId w:val="10"/>
        </w:numPr>
      </w:pPr>
      <w:r w:rsidRPr="00E348D3">
        <w:t xml:space="preserve">Ziel: möglichst viel Geld für Gläubiger/innen retten </w:t>
      </w:r>
    </w:p>
    <w:p w:rsidRPr="00E348D3" w:rsidR="00F440DF" w:rsidP="00F440DF" w:rsidRDefault="00F440DF" w14:paraId="0522231F" w14:textId="77777777">
      <w:pPr>
        <w:pStyle w:val="Listenabsatz"/>
        <w:numPr>
          <w:ilvl w:val="0"/>
          <w:numId w:val="10"/>
        </w:numPr>
      </w:pPr>
      <w:r w:rsidRPr="00E348D3">
        <w:t xml:space="preserve">Vorgehensweise: </w:t>
      </w:r>
    </w:p>
    <w:p w:rsidRPr="00E348D3" w:rsidR="00F440DF" w:rsidP="00F440DF" w:rsidRDefault="00F440DF" w14:paraId="09AA1A62" w14:textId="77777777">
      <w:pPr>
        <w:pStyle w:val="Listenabsatz"/>
        <w:numPr>
          <w:ilvl w:val="0"/>
          <w:numId w:val="11"/>
        </w:numPr>
      </w:pPr>
      <w:r w:rsidRPr="00E348D3">
        <w:t xml:space="preserve">Verkauf des Unternehmens ganz oder einzelner Vermögenswerte (Anlage- und Umlaufvermögen) </w:t>
      </w:r>
    </w:p>
    <w:p w:rsidRPr="00E348D3" w:rsidR="00F440DF" w:rsidP="00F440DF" w:rsidRDefault="00F440DF" w14:paraId="5DC2C4F7" w14:textId="77777777">
      <w:pPr>
        <w:pStyle w:val="Listenabsatz"/>
        <w:numPr>
          <w:ilvl w:val="0"/>
          <w:numId w:val="11"/>
        </w:numPr>
      </w:pPr>
      <w:r w:rsidRPr="00E348D3">
        <w:t xml:space="preserve">Unternehmen wird „zerschlagen“ </w:t>
      </w:r>
    </w:p>
    <w:p w:rsidRPr="00E348D3" w:rsidR="00F440DF" w:rsidP="00F440DF" w:rsidRDefault="00F440DF" w14:paraId="140B2DBF" w14:textId="77777777">
      <w:pPr>
        <w:pStyle w:val="Listenabsatz"/>
        <w:numPr>
          <w:ilvl w:val="0"/>
          <w:numId w:val="12"/>
        </w:numPr>
      </w:pPr>
      <w:r w:rsidRPr="00E348D3">
        <w:t xml:space="preserve">Erlösverteilung: Verkaufserlöse gehen an Gläubiger/innen </w:t>
      </w:r>
    </w:p>
    <w:p w:rsidR="00F440DF" w:rsidP="00F440DF" w:rsidRDefault="00F440DF" w14:paraId="0BE6AF16" w14:textId="77777777">
      <w:r>
        <w:br w:type="page"/>
      </w:r>
    </w:p>
    <w:p w:rsidR="00F440DF" w:rsidP="00F440DF" w:rsidRDefault="00F440DF" w14:paraId="2BD7A966" w14:textId="77777777">
      <w:pPr>
        <w:pStyle w:val="berschrift1"/>
      </w:pPr>
      <w:r>
        <w:lastRenderedPageBreak/>
        <w:t>Privatinsolvenz (Privatkonkurs)</w:t>
      </w:r>
    </w:p>
    <w:p w:rsidR="00F440DF" w:rsidP="00F440DF" w:rsidRDefault="00F440DF" w14:paraId="0B8A6FB2" w14:textId="77777777">
      <w:pPr>
        <w:pStyle w:val="Listenabsatz"/>
        <w:numPr>
          <w:ilvl w:val="0"/>
          <w:numId w:val="13"/>
        </w:numPr>
      </w:pPr>
      <w:r>
        <w:t>Möglichkeit der Privatinsolvenz</w:t>
      </w:r>
    </w:p>
    <w:p w:rsidRPr="00C6603E" w:rsidR="00F440DF" w:rsidP="00F440DF" w:rsidRDefault="00F440DF" w14:paraId="58EBB7A2" w14:textId="77777777">
      <w:pPr>
        <w:pStyle w:val="Listenabsatz"/>
        <w:numPr>
          <w:ilvl w:val="0"/>
          <w:numId w:val="14"/>
        </w:numPr>
      </w:pPr>
      <w:r w:rsidRPr="00C6603E">
        <w:t xml:space="preserve">Viele Privatinsolvenzen betreffen Ex-Unternehmer </w:t>
      </w:r>
    </w:p>
    <w:p w:rsidRPr="00C6603E" w:rsidR="00F440DF" w:rsidP="00F440DF" w:rsidRDefault="00F440DF" w14:paraId="65F0B5FD" w14:textId="77777777">
      <w:pPr>
        <w:pStyle w:val="Listenabsatz"/>
        <w:numPr>
          <w:ilvl w:val="0"/>
          <w:numId w:val="14"/>
        </w:numPr>
      </w:pPr>
      <w:r w:rsidRPr="00C6603E">
        <w:t xml:space="preserve">Haftung hängt von der Unternehmensform ab </w:t>
      </w:r>
    </w:p>
    <w:p w:rsidRPr="00C6603E" w:rsidR="00F440DF" w:rsidP="00F440DF" w:rsidRDefault="00F440DF" w14:paraId="5E829994" w14:textId="77777777">
      <w:pPr>
        <w:pStyle w:val="Listenabsatz"/>
        <w:numPr>
          <w:ilvl w:val="0"/>
          <w:numId w:val="14"/>
        </w:numPr>
      </w:pPr>
      <w:r w:rsidRPr="00C6603E">
        <w:t xml:space="preserve">→ Privatvermögen kann betroffen sein </w:t>
      </w:r>
    </w:p>
    <w:p w:rsidR="00F440DF" w:rsidP="00F440DF" w:rsidRDefault="00F440DF" w14:paraId="534AA778" w14:textId="77777777">
      <w:pPr>
        <w:pStyle w:val="Listenabsatz"/>
        <w:numPr>
          <w:ilvl w:val="0"/>
          <w:numId w:val="14"/>
        </w:numPr>
      </w:pPr>
      <w:r w:rsidRPr="00C6603E">
        <w:t xml:space="preserve">Lösungen: </w:t>
      </w:r>
    </w:p>
    <w:p w:rsidR="00F440DF" w:rsidP="00F440DF" w:rsidRDefault="00F440DF" w14:paraId="7207853A" w14:textId="77777777">
      <w:pPr>
        <w:pStyle w:val="Listenabsatz"/>
        <w:numPr>
          <w:ilvl w:val="0"/>
          <w:numId w:val="15"/>
        </w:numPr>
      </w:pPr>
      <w:r w:rsidRPr="00C6603E">
        <w:t xml:space="preserve">außergerichtliche Einigung </w:t>
      </w:r>
    </w:p>
    <w:p w:rsidRPr="00C6603E" w:rsidR="00F440DF" w:rsidP="00F440DF" w:rsidRDefault="00F440DF" w14:paraId="258EEBB9" w14:textId="77777777">
      <w:pPr>
        <w:pStyle w:val="Listenabsatz"/>
        <w:numPr>
          <w:ilvl w:val="0"/>
          <w:numId w:val="15"/>
        </w:numPr>
      </w:pPr>
      <w:r w:rsidRPr="00C6603E">
        <w:t xml:space="preserve">Schuldenregulierungsverfahren </w:t>
      </w:r>
    </w:p>
    <w:p w:rsidR="00F440DF" w:rsidP="00F440DF" w:rsidRDefault="00F440DF" w14:paraId="76F5D02D" w14:textId="77777777">
      <w:pPr>
        <w:pStyle w:val="Listenabsatz"/>
        <w:numPr>
          <w:ilvl w:val="0"/>
          <w:numId w:val="16"/>
        </w:numPr>
      </w:pPr>
      <w:r w:rsidRPr="00C6603E">
        <w:t xml:space="preserve">Ziel: schuldenfreier Neustart </w:t>
      </w:r>
    </w:p>
    <w:p w:rsidR="00F440DF" w:rsidP="00F440DF" w:rsidRDefault="00F440DF" w14:paraId="4F40427C" w14:textId="77777777">
      <w:pPr>
        <w:pStyle w:val="Listenabsatz"/>
        <w:numPr>
          <w:ilvl w:val="0"/>
          <w:numId w:val="16"/>
        </w:numPr>
      </w:pPr>
      <w:r w:rsidRPr="00C6603E">
        <w:t xml:space="preserve">Hilfe: </w:t>
      </w:r>
    </w:p>
    <w:p w:rsidR="00F440DF" w:rsidP="00F440DF" w:rsidRDefault="00F440DF" w14:paraId="6F437DDD" w14:textId="77777777">
      <w:pPr>
        <w:pStyle w:val="Listenabsatz"/>
        <w:numPr>
          <w:ilvl w:val="0"/>
          <w:numId w:val="17"/>
        </w:numPr>
      </w:pPr>
      <w:r w:rsidRPr="00C6603E">
        <w:t>Schuldenberatung</w:t>
      </w:r>
    </w:p>
    <w:p w:rsidR="00F440DF" w:rsidP="00F440DF" w:rsidRDefault="00F440DF" w14:paraId="0B4079EE" w14:textId="77777777">
      <w:pPr>
        <w:pStyle w:val="Listenabsatz"/>
        <w:numPr>
          <w:ilvl w:val="0"/>
          <w:numId w:val="17"/>
        </w:numPr>
      </w:pPr>
      <w:r w:rsidRPr="00C6603E">
        <w:t xml:space="preserve">Arbeiterkammer </w:t>
      </w:r>
    </w:p>
    <w:p w:rsidRPr="00C6603E" w:rsidR="00F440DF" w:rsidP="00F440DF" w:rsidRDefault="00F440DF" w14:paraId="43924FA4" w14:textId="77777777">
      <w:pPr>
        <w:pStyle w:val="Listenabsatz"/>
        <w:numPr>
          <w:ilvl w:val="0"/>
          <w:numId w:val="17"/>
        </w:numPr>
      </w:pPr>
      <w:r w:rsidRPr="00C6603E">
        <w:t>Verein für Konsumenteninformation</w:t>
      </w:r>
    </w:p>
    <w:p w:rsidR="00F440DF" w:rsidP="00F440DF" w:rsidRDefault="00F440DF" w14:paraId="5F06188C" w14:textId="77777777">
      <w:r w:rsidRPr="004D2E97">
        <w:rPr>
          <w:noProof/>
        </w:rPr>
        <w:drawing>
          <wp:anchor distT="0" distB="0" distL="114300" distR="114300" simplePos="0" relativeHeight="251660288" behindDoc="1" locked="0" layoutInCell="1" allowOverlap="1" wp14:anchorId="1A4B83C7" wp14:editId="5E0B1AD2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349240" cy="4289652"/>
            <wp:effectExtent l="0" t="0" r="3810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13601225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25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289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E75D9F" w:rsidR="00F440DF" w:rsidP="00F440DF" w:rsidRDefault="00F440DF" w14:paraId="07E8A820" w14:textId="77777777">
      <w:pPr>
        <w:rPr>
          <w:color w:val="196B24" w:themeColor="accent3"/>
        </w:rPr>
      </w:pPr>
      <w:r w:rsidRPr="00E75D9F">
        <w:rPr>
          <w:color w:val="196B24" w:themeColor="accent3"/>
        </w:rPr>
        <w:t>Außergerichtliche Lösung:</w:t>
      </w:r>
    </w:p>
    <w:p w:rsidRPr="00D729E3" w:rsidR="00F440DF" w:rsidP="00F440DF" w:rsidRDefault="00F440DF" w14:paraId="0386915F" w14:textId="77777777">
      <w:pPr>
        <w:pStyle w:val="Listenabsatz"/>
        <w:numPr>
          <w:ilvl w:val="0"/>
          <w:numId w:val="18"/>
        </w:numPr>
      </w:pPr>
      <w:r w:rsidRPr="00D729E3">
        <w:t xml:space="preserve">Ziel: Einigung mit </w:t>
      </w:r>
      <w:proofErr w:type="spellStart"/>
      <w:proofErr w:type="gramStart"/>
      <w:r w:rsidRPr="00D729E3">
        <w:t>Gläubiger:innen</w:t>
      </w:r>
      <w:proofErr w:type="spellEnd"/>
      <w:proofErr w:type="gramEnd"/>
      <w:r w:rsidRPr="00D729E3">
        <w:t xml:space="preserve"> ohne Gericht </w:t>
      </w:r>
    </w:p>
    <w:p w:rsidRPr="00D729E3" w:rsidR="00F440DF" w:rsidP="00F440DF" w:rsidRDefault="00F440DF" w14:paraId="5C839066" w14:textId="77777777">
      <w:pPr>
        <w:pStyle w:val="Listenabsatz"/>
        <w:numPr>
          <w:ilvl w:val="0"/>
          <w:numId w:val="18"/>
        </w:numPr>
      </w:pPr>
      <w:r w:rsidRPr="00D729E3">
        <w:t xml:space="preserve">Rückzahlung eines Teils der Schulden wird vereinbart </w:t>
      </w:r>
    </w:p>
    <w:p w:rsidRPr="00D729E3" w:rsidR="00F440DF" w:rsidP="00F440DF" w:rsidRDefault="00F440DF" w14:paraId="3E477D4F" w14:textId="77777777">
      <w:pPr>
        <w:pStyle w:val="Listenabsatz"/>
        <w:numPr>
          <w:ilvl w:val="0"/>
          <w:numId w:val="18"/>
        </w:numPr>
      </w:pPr>
      <w:r w:rsidRPr="00D729E3">
        <w:t xml:space="preserve">Alle </w:t>
      </w:r>
      <w:proofErr w:type="spellStart"/>
      <w:proofErr w:type="gramStart"/>
      <w:r w:rsidRPr="00D729E3">
        <w:t>Gläubiger:innen</w:t>
      </w:r>
      <w:proofErr w:type="spellEnd"/>
      <w:proofErr w:type="gramEnd"/>
      <w:r w:rsidRPr="00D729E3">
        <w:t xml:space="preserve"> müssen zustimmen </w:t>
      </w:r>
    </w:p>
    <w:p w:rsidR="00F440DF" w:rsidP="00F440DF" w:rsidRDefault="00F440DF" w14:paraId="579F1AE3" w14:textId="77777777">
      <w:pPr>
        <w:pStyle w:val="Listenabsatz"/>
        <w:numPr>
          <w:ilvl w:val="0"/>
          <w:numId w:val="18"/>
        </w:numPr>
      </w:pPr>
      <w:r w:rsidRPr="00D729E3">
        <w:t xml:space="preserve">Vorteil: Gerichtliches Verfahren kann vermieden </w:t>
      </w:r>
      <w:proofErr w:type="spellStart"/>
      <w:r w:rsidRPr="00D729E3">
        <w:t>werdenGerichtliche</w:t>
      </w:r>
      <w:proofErr w:type="spellEnd"/>
    </w:p>
    <w:p w:rsidRPr="00E75D9F" w:rsidR="00F440DF" w:rsidP="00F440DF" w:rsidRDefault="00F440DF" w14:paraId="0DD7527B" w14:textId="77777777">
      <w:pPr>
        <w:rPr>
          <w:color w:val="A50021"/>
        </w:rPr>
      </w:pPr>
      <w:r>
        <w:rPr>
          <w:color w:val="A50021"/>
        </w:rPr>
        <w:lastRenderedPageBreak/>
        <w:t xml:space="preserve">Gerichtliches </w:t>
      </w:r>
      <w:r w:rsidRPr="00E75D9F">
        <w:rPr>
          <w:color w:val="A50021"/>
        </w:rPr>
        <w:t>Schuldenregulierungsverfahren:</w:t>
      </w:r>
    </w:p>
    <w:p w:rsidRPr="00945100" w:rsidR="00F440DF" w:rsidP="00F440DF" w:rsidRDefault="00F440DF" w14:paraId="1883EE43" w14:textId="77777777">
      <w:pPr>
        <w:pStyle w:val="Listenabsatz"/>
        <w:numPr>
          <w:ilvl w:val="0"/>
          <w:numId w:val="19"/>
        </w:numPr>
      </w:pPr>
      <w:r w:rsidRPr="00945100">
        <w:t xml:space="preserve">Wird genutzt, wenn außergerichtliche Einigung scheitert </w:t>
      </w:r>
    </w:p>
    <w:p w:rsidRPr="00945100" w:rsidR="00F440DF" w:rsidP="00F440DF" w:rsidRDefault="00F440DF" w14:paraId="18582EF3" w14:textId="77777777">
      <w:pPr>
        <w:pStyle w:val="Listenabsatz"/>
        <w:numPr>
          <w:ilvl w:val="0"/>
          <w:numId w:val="19"/>
        </w:numPr>
      </w:pPr>
      <w:r w:rsidRPr="00945100">
        <w:t xml:space="preserve">Gericht stoppt Exekutionen und Zinsen </w:t>
      </w:r>
    </w:p>
    <w:p w:rsidR="00F440DF" w:rsidP="00F440DF" w:rsidRDefault="00F440DF" w14:paraId="0A0DD302" w14:textId="77777777">
      <w:pPr>
        <w:pStyle w:val="Listenabsatz"/>
        <w:numPr>
          <w:ilvl w:val="0"/>
          <w:numId w:val="19"/>
        </w:numPr>
      </w:pPr>
      <w:r w:rsidRPr="00945100">
        <w:t>Vermögen wird offengelegt (z. B. Haus, Auto, Schmuck, Sparguthaben)</w:t>
      </w:r>
    </w:p>
    <w:p w:rsidRPr="00B772A9" w:rsidR="00F440DF" w:rsidP="00F440DF" w:rsidRDefault="00F440DF" w14:paraId="4F64A614" w14:textId="77777777">
      <w:pPr>
        <w:rPr>
          <w:color w:val="BF4E14" w:themeColor="accent2" w:themeShade="BF"/>
        </w:rPr>
      </w:pPr>
      <w:r w:rsidRPr="00B772A9">
        <w:rPr>
          <w:color w:val="BF4E14" w:themeColor="accent2" w:themeShade="BF"/>
        </w:rPr>
        <w:t>Gesamtvollstreckungsverfahren:</w:t>
      </w:r>
    </w:p>
    <w:p w:rsidRPr="007636E4" w:rsidR="00F440DF" w:rsidP="00F440DF" w:rsidRDefault="00F440DF" w14:paraId="63442980" w14:textId="77777777">
      <w:pPr>
        <w:pStyle w:val="Listenabsatz"/>
        <w:numPr>
          <w:ilvl w:val="0"/>
          <w:numId w:val="20"/>
        </w:numPr>
      </w:pPr>
      <w:r w:rsidRPr="007636E4">
        <w:t xml:space="preserve">Antrag nur durch </w:t>
      </w:r>
      <w:proofErr w:type="spellStart"/>
      <w:proofErr w:type="gramStart"/>
      <w:r w:rsidRPr="007636E4">
        <w:t>Gläubiger:innen</w:t>
      </w:r>
      <w:proofErr w:type="spellEnd"/>
      <w:proofErr w:type="gramEnd"/>
      <w:r w:rsidRPr="007636E4">
        <w:t xml:space="preserve"> möglich </w:t>
      </w:r>
    </w:p>
    <w:p w:rsidRPr="007636E4" w:rsidR="00F440DF" w:rsidP="00F440DF" w:rsidRDefault="00F440DF" w14:paraId="48F90457" w14:textId="77777777">
      <w:pPr>
        <w:pStyle w:val="Listenabsatz"/>
        <w:numPr>
          <w:ilvl w:val="0"/>
          <w:numId w:val="20"/>
        </w:numPr>
      </w:pPr>
      <w:r w:rsidRPr="007636E4">
        <w:t xml:space="preserve">Voraussetzung: Zahlungsunfähigkeit </w:t>
      </w:r>
    </w:p>
    <w:p w:rsidRPr="007636E4" w:rsidR="00F440DF" w:rsidP="00F440DF" w:rsidRDefault="00F440DF" w14:paraId="14286C94" w14:textId="77777777">
      <w:pPr>
        <w:pStyle w:val="Listenabsatz"/>
        <w:numPr>
          <w:ilvl w:val="0"/>
          <w:numId w:val="20"/>
        </w:numPr>
      </w:pPr>
      <w:r w:rsidRPr="007636E4">
        <w:t xml:space="preserve">Gesamtes Vermögen wird verwertet </w:t>
      </w:r>
    </w:p>
    <w:p w:rsidRPr="007636E4" w:rsidR="00F440DF" w:rsidP="00F440DF" w:rsidRDefault="00F440DF" w14:paraId="6DDA1D9D" w14:textId="77777777">
      <w:pPr>
        <w:pStyle w:val="Listenabsatz"/>
        <w:numPr>
          <w:ilvl w:val="0"/>
          <w:numId w:val="20"/>
        </w:numPr>
      </w:pPr>
      <w:r w:rsidRPr="007636E4">
        <w:t xml:space="preserve">Ziel: Schulden </w:t>
      </w:r>
      <w:proofErr w:type="gramStart"/>
      <w:r w:rsidRPr="007636E4">
        <w:t>soweit</w:t>
      </w:r>
      <w:proofErr w:type="gramEnd"/>
      <w:r w:rsidRPr="007636E4">
        <w:t xml:space="preserve"> wie möglich zurückzahlen </w:t>
      </w:r>
    </w:p>
    <w:p w:rsidRPr="007636E4" w:rsidR="00F440DF" w:rsidP="00F440DF" w:rsidRDefault="00F440DF" w14:paraId="63AF048C" w14:textId="77777777">
      <w:pPr>
        <w:pStyle w:val="Listenabsatz"/>
        <w:numPr>
          <w:ilvl w:val="0"/>
          <w:numId w:val="20"/>
        </w:numPr>
      </w:pPr>
      <w:r w:rsidRPr="007636E4">
        <w:t>Ergebnis: Meist keine vollständige Schuldenfreiheit</w:t>
      </w:r>
    </w:p>
    <w:p w:rsidRPr="00DF6E8A" w:rsidR="00F440DF" w:rsidP="00F440DF" w:rsidRDefault="00F440DF" w14:paraId="4C4E5A15" w14:textId="77777777">
      <w:pPr>
        <w:rPr>
          <w:color w:val="FF3399"/>
        </w:rPr>
      </w:pPr>
      <w:r w:rsidRPr="00DF6E8A">
        <w:rPr>
          <w:color w:val="FF3399"/>
        </w:rPr>
        <w:t>Schuldenregulierungsverfahren:</w:t>
      </w:r>
    </w:p>
    <w:p w:rsidRPr="007636E4" w:rsidR="00F440DF" w:rsidP="00F440DF" w:rsidRDefault="00F440DF" w14:paraId="74E2AEB1" w14:textId="77777777">
      <w:pPr>
        <w:pStyle w:val="Listenabsatz"/>
        <w:numPr>
          <w:ilvl w:val="0"/>
          <w:numId w:val="20"/>
        </w:numPr>
      </w:pPr>
      <w:r w:rsidRPr="007636E4">
        <w:t xml:space="preserve">Antrag durch </w:t>
      </w:r>
      <w:proofErr w:type="spellStart"/>
      <w:r w:rsidRPr="007636E4">
        <w:t>Schuldner:in</w:t>
      </w:r>
      <w:proofErr w:type="spellEnd"/>
      <w:r w:rsidRPr="007636E4">
        <w:t xml:space="preserve"> </w:t>
      </w:r>
    </w:p>
    <w:p w:rsidRPr="007636E4" w:rsidR="00F440DF" w:rsidP="00F440DF" w:rsidRDefault="00F440DF" w14:paraId="3754BF0D" w14:textId="77777777">
      <w:pPr>
        <w:pStyle w:val="Listenabsatz"/>
        <w:numPr>
          <w:ilvl w:val="0"/>
          <w:numId w:val="20"/>
        </w:numPr>
      </w:pPr>
      <w:r w:rsidRPr="007636E4">
        <w:t xml:space="preserve">Ziel: Vermeidung der Gesamtvollstreckung </w:t>
      </w:r>
    </w:p>
    <w:p w:rsidR="00F440DF" w:rsidP="00F440DF" w:rsidRDefault="00F440DF" w14:paraId="49322E36" w14:textId="77777777">
      <w:pPr>
        <w:pStyle w:val="Listenabsatz"/>
        <w:numPr>
          <w:ilvl w:val="0"/>
          <w:numId w:val="20"/>
        </w:numPr>
      </w:pPr>
      <w:r w:rsidRPr="007636E4">
        <w:t>Häufig wird ein Zahlungsplan vorgeschlagen</w:t>
      </w:r>
    </w:p>
    <w:p w:rsidRPr="00DF6E8A" w:rsidR="00F440DF" w:rsidP="00F440DF" w:rsidRDefault="00F440DF" w14:paraId="2523BB50" w14:textId="77777777">
      <w:pPr>
        <w:rPr>
          <w:color w:val="FF66FF"/>
        </w:rPr>
      </w:pPr>
      <w:r w:rsidRPr="00DF6E8A">
        <w:rPr>
          <w:color w:val="FF66FF"/>
        </w:rPr>
        <w:t>Zahlungsplan:</w:t>
      </w:r>
    </w:p>
    <w:p w:rsidRPr="0016768A" w:rsidR="00F440DF" w:rsidP="00F440DF" w:rsidRDefault="00F440DF" w14:paraId="66D5C2E7" w14:textId="77777777">
      <w:pPr>
        <w:pStyle w:val="Listenabsatz"/>
        <w:numPr>
          <w:ilvl w:val="0"/>
          <w:numId w:val="21"/>
        </w:numPr>
      </w:pPr>
      <w:r w:rsidRPr="0016768A">
        <w:t xml:space="preserve">Zustimmung der Mehrheit der </w:t>
      </w:r>
      <w:proofErr w:type="spellStart"/>
      <w:proofErr w:type="gramStart"/>
      <w:r w:rsidRPr="0016768A">
        <w:t>Gläubiger:innen</w:t>
      </w:r>
      <w:proofErr w:type="spellEnd"/>
      <w:proofErr w:type="gramEnd"/>
      <w:r w:rsidRPr="0016768A">
        <w:t xml:space="preserve"> nötig </w:t>
      </w:r>
    </w:p>
    <w:p w:rsidRPr="0016768A" w:rsidR="00F440DF" w:rsidP="00F440DF" w:rsidRDefault="00F440DF" w14:paraId="31A305C4" w14:textId="77777777">
      <w:pPr>
        <w:pStyle w:val="Listenabsatz"/>
        <w:numPr>
          <w:ilvl w:val="0"/>
          <w:numId w:val="21"/>
        </w:numPr>
      </w:pPr>
      <w:r w:rsidRPr="0016768A">
        <w:t xml:space="preserve">Teil der Schulden wird zurückgezahlt (Quote, z. B. 40 %) </w:t>
      </w:r>
    </w:p>
    <w:p w:rsidRPr="0016768A" w:rsidR="00F440DF" w:rsidP="00F440DF" w:rsidRDefault="00F440DF" w14:paraId="5620EE9E" w14:textId="77777777">
      <w:pPr>
        <w:pStyle w:val="Listenabsatz"/>
        <w:numPr>
          <w:ilvl w:val="0"/>
          <w:numId w:val="21"/>
        </w:numPr>
      </w:pPr>
      <w:r w:rsidRPr="0016768A">
        <w:t xml:space="preserve">Rest wird erlassen </w:t>
      </w:r>
    </w:p>
    <w:p w:rsidR="00F440DF" w:rsidP="00F440DF" w:rsidRDefault="00F440DF" w14:paraId="486F0900" w14:textId="77777777">
      <w:pPr>
        <w:pStyle w:val="Listenabsatz"/>
        <w:numPr>
          <w:ilvl w:val="0"/>
          <w:numId w:val="21"/>
        </w:numPr>
      </w:pPr>
      <w:r w:rsidRPr="0016768A">
        <w:t>Laufzeit: maximal 7 Jahre</w:t>
      </w:r>
    </w:p>
    <w:p w:rsidR="00F440DF" w:rsidP="00F440DF" w:rsidRDefault="00F440DF" w14:paraId="66B92A87" w14:textId="77777777"/>
    <w:p w:rsidR="00F440DF" w:rsidP="00F440DF" w:rsidRDefault="00F440DF" w14:paraId="68A15B9A" w14:textId="77777777">
      <w:r w:rsidRPr="00A224EB">
        <w:rPr>
          <w:noProof/>
        </w:rPr>
        <w:lastRenderedPageBreak/>
        <w:drawing>
          <wp:inline distT="0" distB="0" distL="0" distR="0" wp14:anchorId="6B10C699" wp14:editId="7D9FD364">
            <wp:extent cx="5760720" cy="4611370"/>
            <wp:effectExtent l="0" t="0" r="0" b="0"/>
            <wp:docPr id="12968329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2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0753" w:rsidR="00F440DF" w:rsidP="00F440DF" w:rsidRDefault="00F440DF" w14:paraId="114405A1" w14:textId="77777777">
      <w:pPr>
        <w:rPr>
          <w:color w:val="9966FF"/>
        </w:rPr>
      </w:pPr>
      <w:r w:rsidRPr="00170753">
        <w:rPr>
          <w:color w:val="9966FF"/>
        </w:rPr>
        <w:t>Abschöpfungsverfahren:</w:t>
      </w:r>
    </w:p>
    <w:p w:rsidRPr="00F15446" w:rsidR="00F440DF" w:rsidP="00F440DF" w:rsidRDefault="00F440DF" w14:paraId="7998AD6D" w14:textId="77777777">
      <w:pPr>
        <w:pStyle w:val="Listenabsatz"/>
        <w:numPr>
          <w:ilvl w:val="0"/>
          <w:numId w:val="22"/>
        </w:numPr>
      </w:pPr>
      <w:r w:rsidRPr="00F15446">
        <w:t xml:space="preserve">Wird genutzt, wenn Zahlungsplan abgelehnt wird </w:t>
      </w:r>
    </w:p>
    <w:p w:rsidRPr="00F15446" w:rsidR="00F440DF" w:rsidP="00F440DF" w:rsidRDefault="00F440DF" w14:paraId="71423AC9" w14:textId="77777777">
      <w:pPr>
        <w:pStyle w:val="Listenabsatz"/>
        <w:numPr>
          <w:ilvl w:val="0"/>
          <w:numId w:val="22"/>
        </w:numPr>
      </w:pPr>
      <w:r w:rsidRPr="00F15446">
        <w:t xml:space="preserve">„Auffangnetz“ für Schuldner ohne Vermögen </w:t>
      </w:r>
    </w:p>
    <w:p w:rsidRPr="00F15446" w:rsidR="00F440DF" w:rsidP="00F440DF" w:rsidRDefault="00F440DF" w14:paraId="14D62B88" w14:textId="77777777">
      <w:pPr>
        <w:pStyle w:val="Listenabsatz"/>
        <w:numPr>
          <w:ilvl w:val="0"/>
          <w:numId w:val="22"/>
        </w:numPr>
      </w:pPr>
      <w:r w:rsidRPr="00F15446">
        <w:t xml:space="preserve">Schuldner muss Einkommen teilweise abgeben (Pfändung) </w:t>
      </w:r>
    </w:p>
    <w:p w:rsidRPr="00F15446" w:rsidR="00F440DF" w:rsidP="00F440DF" w:rsidRDefault="00F440DF" w14:paraId="7750B348" w14:textId="77777777">
      <w:pPr>
        <w:pStyle w:val="Listenabsatz"/>
        <w:numPr>
          <w:ilvl w:val="0"/>
          <w:numId w:val="22"/>
        </w:numPr>
      </w:pPr>
      <w:r w:rsidRPr="00F15446">
        <w:t xml:space="preserve">Dauer: </w:t>
      </w:r>
    </w:p>
    <w:p w:rsidR="00F440DF" w:rsidP="00F440DF" w:rsidRDefault="00F440DF" w14:paraId="6DFAB7CE" w14:textId="77777777">
      <w:pPr>
        <w:pStyle w:val="Listenabsatz"/>
        <w:numPr>
          <w:ilvl w:val="0"/>
          <w:numId w:val="23"/>
        </w:numPr>
      </w:pPr>
      <w:r w:rsidRPr="00F15446">
        <w:t xml:space="preserve">Abschöpfungsplan: </w:t>
      </w:r>
      <w:r w:rsidRPr="00F15446">
        <w:rPr>
          <w:b/>
          <w:bCs/>
        </w:rPr>
        <w:t>5 Jahre</w:t>
      </w:r>
    </w:p>
    <w:p w:rsidRPr="00F15446" w:rsidR="00F440DF" w:rsidP="00F440DF" w:rsidRDefault="00F440DF" w14:paraId="466A5458" w14:textId="77777777">
      <w:pPr>
        <w:pStyle w:val="Listenabsatz"/>
        <w:numPr>
          <w:ilvl w:val="0"/>
          <w:numId w:val="23"/>
        </w:numPr>
      </w:pPr>
      <w:r w:rsidRPr="00F15446">
        <w:t xml:space="preserve">Tilgungsplan: </w:t>
      </w:r>
      <w:r w:rsidRPr="00F15446">
        <w:rPr>
          <w:b/>
          <w:bCs/>
        </w:rPr>
        <w:t>3 Jahre</w:t>
      </w:r>
    </w:p>
    <w:p w:rsidR="00F440DF" w:rsidP="00F440DF" w:rsidRDefault="00F440DF" w14:paraId="78328D35" w14:textId="77777777">
      <w:pPr>
        <w:pStyle w:val="Listenabsatz"/>
        <w:numPr>
          <w:ilvl w:val="0"/>
          <w:numId w:val="27"/>
        </w:numPr>
      </w:pPr>
      <w:r>
        <w:t>Pflichten des Schuldners:</w:t>
      </w:r>
    </w:p>
    <w:p w:rsidR="00F440DF" w:rsidP="00F440DF" w:rsidRDefault="00F440DF" w14:paraId="466010E8" w14:textId="77777777">
      <w:pPr>
        <w:pStyle w:val="Listenabsatz"/>
        <w:numPr>
          <w:ilvl w:val="0"/>
          <w:numId w:val="28"/>
        </w:numPr>
      </w:pPr>
      <w:r w:rsidRPr="00CA3FB0">
        <w:t>Jährlich beim Gericht nachweisen:</w:t>
      </w:r>
    </w:p>
    <w:p w:rsidRPr="00CA3FB0" w:rsidR="00F440DF" w:rsidP="00F440DF" w:rsidRDefault="00F440DF" w14:paraId="6E75686C" w14:textId="77777777">
      <w:pPr>
        <w:pStyle w:val="Listenabsatz"/>
        <w:numPr>
          <w:ilvl w:val="0"/>
          <w:numId w:val="29"/>
        </w:numPr>
      </w:pPr>
      <w:r w:rsidRPr="00CA3FB0">
        <w:t xml:space="preserve">dass er arbeitet oder Arbeit sucht </w:t>
      </w:r>
    </w:p>
    <w:p w:rsidRPr="00CA3FB0" w:rsidR="00F440DF" w:rsidP="00F440DF" w:rsidRDefault="00F440DF" w14:paraId="2933F6C4" w14:textId="77777777">
      <w:pPr>
        <w:pStyle w:val="Listenabsatz"/>
        <w:numPr>
          <w:ilvl w:val="0"/>
          <w:numId w:val="28"/>
        </w:numPr>
      </w:pPr>
      <w:proofErr w:type="gramStart"/>
      <w:r w:rsidRPr="00CA3FB0">
        <w:t>Darf</w:t>
      </w:r>
      <w:proofErr w:type="gramEnd"/>
      <w:r w:rsidRPr="00CA3FB0">
        <w:t xml:space="preserve"> keine neuen Schulden machen </w:t>
      </w:r>
    </w:p>
    <w:p w:rsidRPr="00CA3FB0" w:rsidR="00F440DF" w:rsidP="00F440DF" w:rsidRDefault="00F440DF" w14:paraId="498E76AC" w14:textId="77777777">
      <w:pPr>
        <w:pStyle w:val="Listenabsatz"/>
        <w:numPr>
          <w:ilvl w:val="0"/>
          <w:numId w:val="28"/>
        </w:numPr>
      </w:pPr>
      <w:proofErr w:type="gramStart"/>
      <w:r w:rsidRPr="00CA3FB0">
        <w:t>Darf</w:t>
      </w:r>
      <w:proofErr w:type="gramEnd"/>
      <w:r w:rsidRPr="00CA3FB0">
        <w:t xml:space="preserve"> vorher kein Insolvenzverfahren gehabt haben </w:t>
      </w:r>
    </w:p>
    <w:p w:rsidR="00F440DF" w:rsidP="00F440DF" w:rsidRDefault="00F440DF" w14:paraId="796B8A89" w14:textId="77777777">
      <w:pPr>
        <w:pStyle w:val="Listenabsatz"/>
        <w:numPr>
          <w:ilvl w:val="0"/>
          <w:numId w:val="28"/>
        </w:numPr>
      </w:pPr>
      <w:proofErr w:type="gramStart"/>
      <w:r w:rsidRPr="00CA3FB0">
        <w:t>Muss</w:t>
      </w:r>
      <w:proofErr w:type="gramEnd"/>
      <w:r w:rsidRPr="00CA3FB0">
        <w:t xml:space="preserve"> Verfahrenskosten bezahlen können</w:t>
      </w:r>
    </w:p>
    <w:p w:rsidRPr="00CE627E" w:rsidR="00F440DF" w:rsidP="00F440DF" w:rsidRDefault="00F440DF" w14:paraId="2DAE92BF" w14:textId="77777777">
      <w:pPr>
        <w:rPr>
          <w:color w:val="156082" w:themeColor="accent1"/>
        </w:rPr>
      </w:pPr>
      <w:r w:rsidRPr="00CE627E">
        <w:rPr>
          <w:color w:val="156082" w:themeColor="accent1"/>
        </w:rPr>
        <w:t>Restschuldbefreiung und Neustart:</w:t>
      </w:r>
    </w:p>
    <w:p w:rsidRPr="00935EEB" w:rsidR="00F440DF" w:rsidP="00F440DF" w:rsidRDefault="00F440DF" w14:paraId="1D406F4C" w14:textId="77777777">
      <w:pPr>
        <w:pStyle w:val="Listenabsatz"/>
        <w:numPr>
          <w:ilvl w:val="0"/>
          <w:numId w:val="25"/>
        </w:numPr>
      </w:pPr>
      <w:r w:rsidRPr="00935EEB">
        <w:t xml:space="preserve">Wenn: </w:t>
      </w:r>
    </w:p>
    <w:p w:rsidR="00F440DF" w:rsidP="00F440DF" w:rsidRDefault="00F440DF" w14:paraId="4BFA7C24" w14:textId="77777777">
      <w:pPr>
        <w:pStyle w:val="Listenabsatz"/>
        <w:numPr>
          <w:ilvl w:val="0"/>
          <w:numId w:val="24"/>
        </w:numPr>
      </w:pPr>
      <w:r w:rsidRPr="00935EEB">
        <w:t xml:space="preserve">Zahlungsplan erfüllt oder </w:t>
      </w:r>
    </w:p>
    <w:p w:rsidRPr="00935EEB" w:rsidR="00F440DF" w:rsidP="00F440DF" w:rsidRDefault="00F440DF" w14:paraId="6379607F" w14:textId="77777777">
      <w:pPr>
        <w:pStyle w:val="Listenabsatz"/>
        <w:numPr>
          <w:ilvl w:val="0"/>
          <w:numId w:val="24"/>
        </w:numPr>
      </w:pPr>
      <w:r w:rsidRPr="00935EEB">
        <w:t xml:space="preserve">5 Jahre im Abschöpfungsverfahren eingehalten </w:t>
      </w:r>
    </w:p>
    <w:p w:rsidRPr="00935EEB" w:rsidR="00F440DF" w:rsidP="00F440DF" w:rsidRDefault="00F440DF" w14:paraId="4277C5CC" w14:textId="77777777">
      <w:pPr>
        <w:pStyle w:val="Listenabsatz"/>
        <w:numPr>
          <w:ilvl w:val="0"/>
          <w:numId w:val="26"/>
        </w:numPr>
      </w:pPr>
      <w:r w:rsidRPr="00935EEB">
        <w:t xml:space="preserve">→ Schulden werden erlassen </w:t>
      </w:r>
    </w:p>
    <w:p w:rsidRPr="00935EEB" w:rsidR="00F440DF" w:rsidP="00F440DF" w:rsidRDefault="00F440DF" w14:paraId="07EBFEE6" w14:textId="77777777">
      <w:pPr>
        <w:pStyle w:val="Listenabsatz"/>
        <w:numPr>
          <w:ilvl w:val="0"/>
          <w:numId w:val="26"/>
        </w:numPr>
      </w:pPr>
      <w:r w:rsidRPr="00935EEB">
        <w:lastRenderedPageBreak/>
        <w:t>→ wirtschaftlicher Neustart möglich</w:t>
      </w:r>
    </w:p>
    <w:p w:rsidRPr="00CA3FB0" w:rsidR="00F440DF" w:rsidP="00F440DF" w:rsidRDefault="00F440DF" w14:paraId="039E8497" w14:textId="77777777"/>
    <w:p w:rsidR="0076082D" w:rsidRDefault="0076082D" w14:paraId="6D2A1059" w14:textId="77777777"/>
    <w:sectPr w:rsidR="0076082D" w:rsidSect="00F440D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ED"/>
    <w:multiLevelType w:val="hybridMultilevel"/>
    <w:tmpl w:val="D9F06EE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93217E"/>
    <w:multiLevelType w:val="hybridMultilevel"/>
    <w:tmpl w:val="1FE87D0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9E15E1"/>
    <w:multiLevelType w:val="hybridMultilevel"/>
    <w:tmpl w:val="190C54FE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0E9E00D1"/>
    <w:multiLevelType w:val="hybridMultilevel"/>
    <w:tmpl w:val="039A908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C47A76"/>
    <w:multiLevelType w:val="hybridMultilevel"/>
    <w:tmpl w:val="BE3A603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1F385F"/>
    <w:multiLevelType w:val="hybridMultilevel"/>
    <w:tmpl w:val="B91ABA8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3408FB"/>
    <w:multiLevelType w:val="hybridMultilevel"/>
    <w:tmpl w:val="89AC03D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2874921"/>
    <w:multiLevelType w:val="hybridMultilevel"/>
    <w:tmpl w:val="7DBE6060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61D6D7E"/>
    <w:multiLevelType w:val="hybridMultilevel"/>
    <w:tmpl w:val="99ACF74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6F79D0"/>
    <w:multiLevelType w:val="hybridMultilevel"/>
    <w:tmpl w:val="DB64229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33B1F83"/>
    <w:multiLevelType w:val="hybridMultilevel"/>
    <w:tmpl w:val="3174857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AE5BD6"/>
    <w:multiLevelType w:val="hybridMultilevel"/>
    <w:tmpl w:val="D8745D8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BE45AB"/>
    <w:multiLevelType w:val="hybridMultilevel"/>
    <w:tmpl w:val="B97E89AC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560240A"/>
    <w:multiLevelType w:val="hybridMultilevel"/>
    <w:tmpl w:val="9D16E536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4" w15:restartNumberingAfterBreak="0">
    <w:nsid w:val="48E83812"/>
    <w:multiLevelType w:val="hybridMultilevel"/>
    <w:tmpl w:val="2DA0AC7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564D1"/>
    <w:multiLevelType w:val="hybridMultilevel"/>
    <w:tmpl w:val="077C621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50F75739"/>
    <w:multiLevelType w:val="hybridMultilevel"/>
    <w:tmpl w:val="405C7C5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61987"/>
    <w:multiLevelType w:val="hybridMultilevel"/>
    <w:tmpl w:val="1F8A79A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9236E13"/>
    <w:multiLevelType w:val="hybridMultilevel"/>
    <w:tmpl w:val="1B32D40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2E45B3"/>
    <w:multiLevelType w:val="hybridMultilevel"/>
    <w:tmpl w:val="4A503BA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DE31F3C"/>
    <w:multiLevelType w:val="hybridMultilevel"/>
    <w:tmpl w:val="FA064E6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292664"/>
    <w:multiLevelType w:val="hybridMultilevel"/>
    <w:tmpl w:val="B2AE58DC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F21439E"/>
    <w:multiLevelType w:val="hybridMultilevel"/>
    <w:tmpl w:val="9ABC8E4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C179D4"/>
    <w:multiLevelType w:val="hybridMultilevel"/>
    <w:tmpl w:val="05DC1A26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4" w15:restartNumberingAfterBreak="0">
    <w:nsid w:val="6E785034"/>
    <w:multiLevelType w:val="hybridMultilevel"/>
    <w:tmpl w:val="27E0263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6E5F38"/>
    <w:multiLevelType w:val="hybridMultilevel"/>
    <w:tmpl w:val="0128B9B8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9ED4996"/>
    <w:multiLevelType w:val="hybridMultilevel"/>
    <w:tmpl w:val="A23E8D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A445009"/>
    <w:multiLevelType w:val="hybridMultilevel"/>
    <w:tmpl w:val="54F801A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C3A0441"/>
    <w:multiLevelType w:val="hybridMultilevel"/>
    <w:tmpl w:val="CE56627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6203559">
    <w:abstractNumId w:val="14"/>
  </w:num>
  <w:num w:numId="2" w16cid:durableId="665132387">
    <w:abstractNumId w:val="9"/>
  </w:num>
  <w:num w:numId="3" w16cid:durableId="126824047">
    <w:abstractNumId w:val="8"/>
  </w:num>
  <w:num w:numId="4" w16cid:durableId="1505824828">
    <w:abstractNumId w:val="3"/>
  </w:num>
  <w:num w:numId="5" w16cid:durableId="463894422">
    <w:abstractNumId w:val="27"/>
  </w:num>
  <w:num w:numId="6" w16cid:durableId="276839957">
    <w:abstractNumId w:val="19"/>
  </w:num>
  <w:num w:numId="7" w16cid:durableId="664674658">
    <w:abstractNumId w:val="17"/>
  </w:num>
  <w:num w:numId="8" w16cid:durableId="754866070">
    <w:abstractNumId w:val="22"/>
  </w:num>
  <w:num w:numId="9" w16cid:durableId="731733309">
    <w:abstractNumId w:val="11"/>
  </w:num>
  <w:num w:numId="10" w16cid:durableId="1847749321">
    <w:abstractNumId w:val="24"/>
  </w:num>
  <w:num w:numId="11" w16cid:durableId="1029179060">
    <w:abstractNumId w:val="21"/>
  </w:num>
  <w:num w:numId="12" w16cid:durableId="2013021037">
    <w:abstractNumId w:val="26"/>
  </w:num>
  <w:num w:numId="13" w16cid:durableId="209414661">
    <w:abstractNumId w:val="16"/>
  </w:num>
  <w:num w:numId="14" w16cid:durableId="1669940031">
    <w:abstractNumId w:val="6"/>
  </w:num>
  <w:num w:numId="15" w16cid:durableId="1303344028">
    <w:abstractNumId w:val="2"/>
  </w:num>
  <w:num w:numId="16" w16cid:durableId="660088602">
    <w:abstractNumId w:val="15"/>
  </w:num>
  <w:num w:numId="17" w16cid:durableId="1135176762">
    <w:abstractNumId w:val="13"/>
  </w:num>
  <w:num w:numId="18" w16cid:durableId="1082490700">
    <w:abstractNumId w:val="18"/>
  </w:num>
  <w:num w:numId="19" w16cid:durableId="1220478955">
    <w:abstractNumId w:val="0"/>
  </w:num>
  <w:num w:numId="20" w16cid:durableId="1557164948">
    <w:abstractNumId w:val="10"/>
  </w:num>
  <w:num w:numId="21" w16cid:durableId="1627278023">
    <w:abstractNumId w:val="28"/>
  </w:num>
  <w:num w:numId="22" w16cid:durableId="2004968404">
    <w:abstractNumId w:val="5"/>
  </w:num>
  <w:num w:numId="23" w16cid:durableId="1845590618">
    <w:abstractNumId w:val="7"/>
  </w:num>
  <w:num w:numId="24" w16cid:durableId="1833788220">
    <w:abstractNumId w:val="12"/>
  </w:num>
  <w:num w:numId="25" w16cid:durableId="1208103575">
    <w:abstractNumId w:val="1"/>
  </w:num>
  <w:num w:numId="26" w16cid:durableId="290092446">
    <w:abstractNumId w:val="4"/>
  </w:num>
  <w:num w:numId="27" w16cid:durableId="1043871646">
    <w:abstractNumId w:val="20"/>
  </w:num>
  <w:num w:numId="28" w16cid:durableId="282342806">
    <w:abstractNumId w:val="25"/>
  </w:num>
  <w:num w:numId="29" w16cid:durableId="20267809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DF"/>
    <w:rsid w:val="00151DD8"/>
    <w:rsid w:val="0076082D"/>
    <w:rsid w:val="00EF035E"/>
    <w:rsid w:val="00F440DF"/>
    <w:rsid w:val="632BC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8EE7"/>
  <w15:chartTrackingRefBased/>
  <w15:docId w15:val="{0A19C16F-3B5D-4C38-845A-F6EB7F9D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440DF"/>
  </w:style>
  <w:style w:type="paragraph" w:styleId="berschrift1">
    <w:name w:val="heading 1"/>
    <w:basedOn w:val="Standard"/>
    <w:next w:val="Standard"/>
    <w:link w:val="berschrift1Zchn"/>
    <w:uiPriority w:val="9"/>
    <w:qFormat/>
    <w:rsid w:val="00F440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40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F440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F440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F440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440DF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440DF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440DF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440DF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440DF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440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40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F440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4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40DF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F440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40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40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40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440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4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2</revision>
  <dcterms:created xsi:type="dcterms:W3CDTF">2026-05-14T11:57:00.0000000Z</dcterms:created>
  <dcterms:modified xsi:type="dcterms:W3CDTF">2026-06-06T22:12:29.6332560Z</dcterms:modified>
</coreProperties>
</file>