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7D4F" w14:textId="77571B84" w:rsidR="0076082D" w:rsidRDefault="001F448A" w:rsidP="001F448A">
      <w:pPr>
        <w:pStyle w:val="berschrift1"/>
      </w:pPr>
      <w:r>
        <w:t>Bilanz und Konto</w:t>
      </w:r>
    </w:p>
    <w:p w14:paraId="45A00DB6" w14:textId="385A55ED" w:rsidR="00071985" w:rsidRDefault="00125A90" w:rsidP="00125A90">
      <w:pPr>
        <w:pStyle w:val="Listenabsatz"/>
        <w:numPr>
          <w:ilvl w:val="0"/>
          <w:numId w:val="1"/>
        </w:numPr>
      </w:pPr>
      <w:r>
        <w:t xml:space="preserve">Was </w:t>
      </w:r>
      <w:r w:rsidR="00DB63A6">
        <w:t>ist eine Bilanz?</w:t>
      </w:r>
    </w:p>
    <w:p w14:paraId="04C848A8" w14:textId="38289383" w:rsidR="00DB63A6" w:rsidRDefault="00DB63A6" w:rsidP="00DB63A6">
      <w:pPr>
        <w:pStyle w:val="Listenabsatz"/>
        <w:numPr>
          <w:ilvl w:val="0"/>
          <w:numId w:val="2"/>
        </w:numPr>
      </w:pPr>
      <w:r>
        <w:t xml:space="preserve">=eine </w:t>
      </w:r>
      <w:r w:rsidR="00993357">
        <w:t>Gegenüberstellung</w:t>
      </w:r>
      <w:r>
        <w:t xml:space="preserve"> </w:t>
      </w:r>
      <w:r w:rsidR="003D5F88">
        <w:t>des Vermögens und des Kapitals</w:t>
      </w:r>
      <w:r w:rsidR="00993357">
        <w:t xml:space="preserve"> in T-Form</w:t>
      </w:r>
    </w:p>
    <w:p w14:paraId="7FBF9C73" w14:textId="504139D2" w:rsidR="00993357" w:rsidRDefault="00A945EF" w:rsidP="00993357">
      <w:r w:rsidRPr="00A945EF">
        <w:rPr>
          <w:noProof/>
        </w:rPr>
        <w:drawing>
          <wp:inline distT="0" distB="0" distL="0" distR="0" wp14:anchorId="7153FD3C" wp14:editId="68B4AB20">
            <wp:extent cx="5760720" cy="2341245"/>
            <wp:effectExtent l="0" t="0" r="0" b="1905"/>
            <wp:docPr id="3017383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0A02" w14:textId="4E011DF8" w:rsidR="007F5798" w:rsidRDefault="004C3339" w:rsidP="00993357">
      <w:r w:rsidRPr="004C3339">
        <w:rPr>
          <w:noProof/>
        </w:rPr>
        <w:drawing>
          <wp:inline distT="0" distB="0" distL="0" distR="0" wp14:anchorId="1BE791A8" wp14:editId="4DD1B511">
            <wp:extent cx="5122190" cy="1873972"/>
            <wp:effectExtent l="0" t="0" r="2540" b="0"/>
            <wp:docPr id="14833463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6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9094" cy="187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24F7" w14:textId="77777777" w:rsidR="009178B1" w:rsidRDefault="009178B1" w:rsidP="00993357"/>
    <w:p w14:paraId="5B911628" w14:textId="75F3FAC6" w:rsidR="009178B1" w:rsidRDefault="009178B1" w:rsidP="009178B1">
      <w:pPr>
        <w:pStyle w:val="Listenabsatz"/>
        <w:numPr>
          <w:ilvl w:val="0"/>
          <w:numId w:val="1"/>
        </w:numPr>
      </w:pPr>
      <w:r>
        <w:t>Was ist ein Konto?</w:t>
      </w:r>
    </w:p>
    <w:p w14:paraId="3A9FE766" w14:textId="27992557" w:rsidR="00D379AC" w:rsidRDefault="008B60AA" w:rsidP="00D379AC">
      <w:pPr>
        <w:pStyle w:val="Listenabsatz"/>
        <w:numPr>
          <w:ilvl w:val="0"/>
          <w:numId w:val="2"/>
        </w:numPr>
      </w:pPr>
      <w:r>
        <w:t xml:space="preserve">Ist etwas womit man einen Geschäftsfall verbuchen kann </w:t>
      </w:r>
    </w:p>
    <w:p w14:paraId="08C184E6" w14:textId="2BE7F9D8" w:rsidR="00583543" w:rsidRDefault="00583543" w:rsidP="008B60AA">
      <w:r>
        <w:br w:type="page"/>
      </w:r>
    </w:p>
    <w:p w14:paraId="7D68AEE1" w14:textId="3BEA8209" w:rsidR="008B60AA" w:rsidRDefault="00583543" w:rsidP="00583543">
      <w:pPr>
        <w:pStyle w:val="berschrift1"/>
      </w:pPr>
      <w:r>
        <w:lastRenderedPageBreak/>
        <w:t>Auf Bestandskonten buchen</w:t>
      </w:r>
    </w:p>
    <w:p w14:paraId="3441EFBA" w14:textId="7588E731" w:rsidR="00583543" w:rsidRDefault="004B7800" w:rsidP="004B7800">
      <w:pPr>
        <w:pStyle w:val="Listenabsatz"/>
        <w:numPr>
          <w:ilvl w:val="0"/>
          <w:numId w:val="3"/>
        </w:numPr>
      </w:pPr>
      <w:r>
        <w:t>Gliederung der Bestandskonten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B7800" w14:paraId="14042FB2" w14:textId="77777777" w:rsidTr="009D4438">
        <w:tc>
          <w:tcPr>
            <w:tcW w:w="4531" w:type="dxa"/>
            <w:shd w:val="clear" w:color="auto" w:fill="9966FF"/>
            <w:vAlign w:val="center"/>
          </w:tcPr>
          <w:p w14:paraId="3D565582" w14:textId="23A539E0" w:rsidR="004B7800" w:rsidRDefault="004B7800" w:rsidP="004B7800">
            <w:pPr>
              <w:jc w:val="center"/>
            </w:pPr>
            <w:r>
              <w:t>Aktiven Bestandskonten</w:t>
            </w:r>
          </w:p>
        </w:tc>
        <w:tc>
          <w:tcPr>
            <w:tcW w:w="4531" w:type="dxa"/>
            <w:shd w:val="clear" w:color="auto" w:fill="FF5050"/>
            <w:vAlign w:val="center"/>
          </w:tcPr>
          <w:p w14:paraId="341B3D1C" w14:textId="7577ED79" w:rsidR="004B7800" w:rsidRDefault="004B7800" w:rsidP="004B7800">
            <w:pPr>
              <w:jc w:val="center"/>
            </w:pPr>
            <w:r>
              <w:t>Passiven Bestandskonten</w:t>
            </w:r>
          </w:p>
        </w:tc>
      </w:tr>
      <w:tr w:rsidR="004B7800" w14:paraId="6EFB5E69" w14:textId="77777777" w:rsidTr="004B7800">
        <w:tc>
          <w:tcPr>
            <w:tcW w:w="4531" w:type="dxa"/>
          </w:tcPr>
          <w:p w14:paraId="7FA66EF1" w14:textId="49438333" w:rsidR="004B7800" w:rsidRDefault="00FA018B" w:rsidP="00FA018B">
            <w:pPr>
              <w:pStyle w:val="Listenabsatz"/>
              <w:numPr>
                <w:ilvl w:val="0"/>
                <w:numId w:val="2"/>
              </w:numPr>
              <w:ind w:left="316"/>
            </w:pPr>
            <w:r>
              <w:t>Wird das Vermögen erfasst (Anlagen- und Umlaufvermögen)</w:t>
            </w:r>
          </w:p>
        </w:tc>
        <w:tc>
          <w:tcPr>
            <w:tcW w:w="4531" w:type="dxa"/>
          </w:tcPr>
          <w:p w14:paraId="2EFB04FE" w14:textId="2E5C15AB" w:rsidR="004B7800" w:rsidRDefault="00FA018B" w:rsidP="00F444C8">
            <w:pPr>
              <w:pStyle w:val="Listenabsatz"/>
              <w:numPr>
                <w:ilvl w:val="0"/>
                <w:numId w:val="2"/>
              </w:numPr>
              <w:ind w:left="313"/>
            </w:pPr>
            <w:r>
              <w:t xml:space="preserve">Wird das Kapital </w:t>
            </w:r>
            <w:r w:rsidR="00F444C8">
              <w:t>erfasst (Eigen- und Fremdkapital)</w:t>
            </w:r>
          </w:p>
        </w:tc>
      </w:tr>
    </w:tbl>
    <w:p w14:paraId="2B892387" w14:textId="77777777" w:rsidR="004B7800" w:rsidRDefault="004B7800" w:rsidP="004B7800"/>
    <w:p w14:paraId="6F68A897" w14:textId="608FC0D7" w:rsidR="00565A4C" w:rsidRDefault="004D2364" w:rsidP="004B7800">
      <w:r w:rsidRPr="004D2364">
        <w:rPr>
          <w:noProof/>
        </w:rPr>
        <w:drawing>
          <wp:inline distT="0" distB="0" distL="0" distR="0" wp14:anchorId="05E5E7D4" wp14:editId="5FFB5CD2">
            <wp:extent cx="3932261" cy="1577477"/>
            <wp:effectExtent l="0" t="0" r="0" b="3810"/>
            <wp:docPr id="8531651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089" w14:textId="77777777" w:rsidR="004D2364" w:rsidRDefault="004D2364" w:rsidP="004B7800"/>
    <w:p w14:paraId="526D5AB9" w14:textId="7F46FDAA" w:rsidR="00794AC2" w:rsidRDefault="00794AC2" w:rsidP="00794AC2">
      <w:r>
        <w:br w:type="page"/>
      </w:r>
    </w:p>
    <w:p w14:paraId="617E7025" w14:textId="4D1441F3" w:rsidR="004D2364" w:rsidRDefault="00794AC2" w:rsidP="00794AC2">
      <w:pPr>
        <w:pStyle w:val="berschrift1"/>
      </w:pPr>
      <w:r>
        <w:lastRenderedPageBreak/>
        <w:t>Auf Erfolgskonten buchen</w:t>
      </w:r>
    </w:p>
    <w:p w14:paraId="61ECFABA" w14:textId="6A4D636E" w:rsidR="00522F00" w:rsidRDefault="00522F00" w:rsidP="00522F00">
      <w:pPr>
        <w:pStyle w:val="Listenabsatz"/>
        <w:numPr>
          <w:ilvl w:val="0"/>
          <w:numId w:val="4"/>
        </w:numPr>
      </w:pPr>
      <w:r>
        <w:t>Erfolgswirksam oder</w:t>
      </w:r>
      <w:r w:rsidR="00D407EE">
        <w:t xml:space="preserve"> </w:t>
      </w:r>
      <w:r>
        <w:t>erfolgsneutral?</w:t>
      </w:r>
    </w:p>
    <w:p w14:paraId="4B6C9F88" w14:textId="220480BD" w:rsidR="00D407EE" w:rsidRDefault="00F2454E" w:rsidP="00454257">
      <w:pPr>
        <w:pStyle w:val="Listenabsatz"/>
        <w:numPr>
          <w:ilvl w:val="0"/>
          <w:numId w:val="5"/>
        </w:numPr>
      </w:pPr>
      <w:r>
        <w:t>Aufwände→vermindern den Gewinn</w:t>
      </w:r>
    </w:p>
    <w:p w14:paraId="3279385C" w14:textId="1237B9C9" w:rsidR="00F2454E" w:rsidRDefault="00F2454E" w:rsidP="00454257">
      <w:pPr>
        <w:pStyle w:val="Listenabsatz"/>
        <w:numPr>
          <w:ilvl w:val="0"/>
          <w:numId w:val="5"/>
        </w:numPr>
      </w:pPr>
      <w:r>
        <w:t xml:space="preserve">Erträge und </w:t>
      </w:r>
      <w:proofErr w:type="spellStart"/>
      <w:r>
        <w:t>Eigenkapital→sind</w:t>
      </w:r>
      <w:proofErr w:type="spellEnd"/>
      <w:r>
        <w:t xml:space="preserve"> Gewinn erhöhend</w:t>
      </w:r>
    </w:p>
    <w:p w14:paraId="24490FD4" w14:textId="77777777" w:rsidR="00F2454E" w:rsidRDefault="00F2454E" w:rsidP="00F2454E"/>
    <w:p w14:paraId="620B0E6B" w14:textId="13DEE78C" w:rsidR="00F2454E" w:rsidRDefault="00F2454E" w:rsidP="00F2454E">
      <w:pPr>
        <w:pStyle w:val="Listenabsatz"/>
        <w:numPr>
          <w:ilvl w:val="0"/>
          <w:numId w:val="4"/>
        </w:numPr>
      </w:pPr>
      <w:r>
        <w:t>Gliederung der Erfolgskonten</w:t>
      </w:r>
    </w:p>
    <w:p w14:paraId="797ECC7F" w14:textId="15C3D988" w:rsidR="00F2454E" w:rsidRDefault="00F2454E" w:rsidP="00F2454E">
      <w:r w:rsidRPr="00F2454E">
        <w:drawing>
          <wp:inline distT="0" distB="0" distL="0" distR="0" wp14:anchorId="157CE803" wp14:editId="73DD7801">
            <wp:extent cx="3962743" cy="1646063"/>
            <wp:effectExtent l="0" t="0" r="0" b="0"/>
            <wp:docPr id="14116278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87F1" w14:textId="5712CD1E" w:rsidR="00F2454E" w:rsidRDefault="00F2454E" w:rsidP="00F2454E">
      <w:r w:rsidRPr="00F2454E">
        <w:drawing>
          <wp:inline distT="0" distB="0" distL="0" distR="0" wp14:anchorId="0753E9DE" wp14:editId="393FA7B1">
            <wp:extent cx="4061812" cy="1303133"/>
            <wp:effectExtent l="0" t="0" r="0" b="0"/>
            <wp:docPr id="4586937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D95" w14:textId="77777777" w:rsidR="00F2454E" w:rsidRDefault="00F2454E" w:rsidP="00F2454E"/>
    <w:p w14:paraId="501214DA" w14:textId="5EC13626" w:rsidR="00F2454E" w:rsidRDefault="00F2454E" w:rsidP="00F2454E">
      <w:r>
        <w:br w:type="page"/>
      </w:r>
    </w:p>
    <w:p w14:paraId="35472F30" w14:textId="49841E46" w:rsidR="00F2454E" w:rsidRDefault="00F2454E" w:rsidP="00F2454E">
      <w:pPr>
        <w:pStyle w:val="berschrift1"/>
      </w:pPr>
      <w:r>
        <w:lastRenderedPageBreak/>
        <w:t>Auf Warenkonten buchen</w:t>
      </w:r>
    </w:p>
    <w:p w14:paraId="0BE20E53" w14:textId="2898BCF5" w:rsidR="00F2454E" w:rsidRDefault="00F2454E" w:rsidP="00F2454E">
      <w:pPr>
        <w:pStyle w:val="Listenabsatz"/>
        <w:numPr>
          <w:ilvl w:val="0"/>
          <w:numId w:val="6"/>
        </w:numPr>
      </w:pPr>
      <w:r w:rsidRPr="00F2454E">
        <w:drawing>
          <wp:anchor distT="0" distB="0" distL="114300" distR="114300" simplePos="0" relativeHeight="251658240" behindDoc="1" locked="0" layoutInCell="1" allowOverlap="1" wp14:anchorId="008DDC15" wp14:editId="0695D461">
            <wp:simplePos x="0" y="0"/>
            <wp:positionH relativeFrom="margin">
              <wp:align>left</wp:align>
            </wp:positionH>
            <wp:positionV relativeFrom="paragraph">
              <wp:posOffset>356020</wp:posOffset>
            </wp:positionV>
            <wp:extent cx="427482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465" y="21170"/>
                <wp:lineTo x="21465" y="0"/>
                <wp:lineTo x="0" y="0"/>
              </wp:wrapPolygon>
            </wp:wrapTight>
            <wp:docPr id="13077414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414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Einkauf und Verkauf von Waren verbuchen</w:t>
      </w:r>
    </w:p>
    <w:p w14:paraId="2D56195E" w14:textId="1F6E2A50" w:rsidR="00F2454E" w:rsidRDefault="00F2454E" w:rsidP="00F2454E">
      <w:r w:rsidRPr="00F2454E">
        <w:drawing>
          <wp:anchor distT="0" distB="0" distL="114300" distR="114300" simplePos="0" relativeHeight="251659264" behindDoc="1" locked="0" layoutInCell="1" allowOverlap="1" wp14:anchorId="605A0FFC" wp14:editId="494717E0">
            <wp:simplePos x="0" y="0"/>
            <wp:positionH relativeFrom="margin">
              <wp:posOffset>109640</wp:posOffset>
            </wp:positionH>
            <wp:positionV relativeFrom="paragraph">
              <wp:posOffset>1433217</wp:posOffset>
            </wp:positionV>
            <wp:extent cx="3947160" cy="1203960"/>
            <wp:effectExtent l="0" t="0" r="0" b="0"/>
            <wp:wrapTight wrapText="bothSides">
              <wp:wrapPolygon edited="0">
                <wp:start x="0" y="0"/>
                <wp:lineTo x="0" y="21190"/>
                <wp:lineTo x="21475" y="21190"/>
                <wp:lineTo x="21475" y="0"/>
                <wp:lineTo x="0" y="0"/>
              </wp:wrapPolygon>
            </wp:wrapTight>
            <wp:docPr id="13963831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831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18DC0" w14:textId="77777777" w:rsidR="00F2454E" w:rsidRPr="00F2454E" w:rsidRDefault="00F2454E" w:rsidP="00F2454E"/>
    <w:p w14:paraId="2B6420A5" w14:textId="77777777" w:rsidR="00F2454E" w:rsidRPr="00F2454E" w:rsidRDefault="00F2454E" w:rsidP="00F2454E"/>
    <w:p w14:paraId="66EF07B3" w14:textId="77777777" w:rsidR="00F2454E" w:rsidRPr="00F2454E" w:rsidRDefault="00F2454E" w:rsidP="00F2454E"/>
    <w:p w14:paraId="62414B6D" w14:textId="77777777" w:rsidR="00F2454E" w:rsidRPr="00F2454E" w:rsidRDefault="00F2454E" w:rsidP="00F2454E"/>
    <w:p w14:paraId="1B4B6E38" w14:textId="77777777" w:rsidR="00F2454E" w:rsidRPr="00F2454E" w:rsidRDefault="00F2454E" w:rsidP="00F2454E"/>
    <w:p w14:paraId="4752590F" w14:textId="77777777" w:rsidR="00F2454E" w:rsidRPr="00F2454E" w:rsidRDefault="00F2454E" w:rsidP="00F2454E"/>
    <w:p w14:paraId="60B51265" w14:textId="77777777" w:rsidR="00F2454E" w:rsidRDefault="00F2454E" w:rsidP="00F2454E"/>
    <w:p w14:paraId="2B47A61B" w14:textId="77777777" w:rsidR="00F2454E" w:rsidRDefault="00F2454E" w:rsidP="00F2454E"/>
    <w:p w14:paraId="2D1BF8B8" w14:textId="109E8E40" w:rsidR="00F2454E" w:rsidRDefault="00F2454E" w:rsidP="00F2454E">
      <w:pPr>
        <w:tabs>
          <w:tab w:val="left" w:pos="6748"/>
        </w:tabs>
      </w:pPr>
    </w:p>
    <w:p w14:paraId="5126337F" w14:textId="11AB7008" w:rsidR="00F2454E" w:rsidRDefault="00F2454E" w:rsidP="00F2454E">
      <w:pPr>
        <w:pStyle w:val="Listenabsatz"/>
        <w:numPr>
          <w:ilvl w:val="0"/>
          <w:numId w:val="6"/>
        </w:numPr>
        <w:tabs>
          <w:tab w:val="left" w:pos="6748"/>
        </w:tabs>
      </w:pPr>
      <w:r>
        <w:t>Warenkonten abschließen</w:t>
      </w:r>
    </w:p>
    <w:p w14:paraId="02C7860F" w14:textId="0A7E4925" w:rsidR="00F2454E" w:rsidRDefault="00F2454E" w:rsidP="00F2454E">
      <w:pPr>
        <w:tabs>
          <w:tab w:val="left" w:pos="6748"/>
        </w:tabs>
      </w:pPr>
      <w:r w:rsidRPr="00F2454E">
        <w:drawing>
          <wp:inline distT="0" distB="0" distL="0" distR="0" wp14:anchorId="29C8B83B" wp14:editId="14507439">
            <wp:extent cx="4008467" cy="3467400"/>
            <wp:effectExtent l="0" t="0" r="0" b="0"/>
            <wp:docPr id="16975319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31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BDFD" w14:textId="20EA58AC" w:rsidR="00F2454E" w:rsidRDefault="00F2454E" w:rsidP="00F2454E">
      <w:pPr>
        <w:tabs>
          <w:tab w:val="left" w:pos="6748"/>
        </w:tabs>
      </w:pPr>
      <w:r>
        <w:br w:type="page"/>
      </w:r>
    </w:p>
    <w:p w14:paraId="3283243C" w14:textId="3B3B3FCA" w:rsidR="00F2454E" w:rsidRDefault="00F2454E" w:rsidP="00F2454E">
      <w:pPr>
        <w:pStyle w:val="Listenabsatz"/>
        <w:numPr>
          <w:ilvl w:val="0"/>
          <w:numId w:val="6"/>
        </w:numPr>
        <w:tabs>
          <w:tab w:val="left" w:pos="674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0AECDD" wp14:editId="059AC32F">
                <wp:simplePos x="0" y="0"/>
                <wp:positionH relativeFrom="column">
                  <wp:posOffset>-620827</wp:posOffset>
                </wp:positionH>
                <wp:positionV relativeFrom="paragraph">
                  <wp:posOffset>-605327</wp:posOffset>
                </wp:positionV>
                <wp:extent cx="1255363" cy="457200"/>
                <wp:effectExtent l="0" t="0" r="21590" b="19050"/>
                <wp:wrapNone/>
                <wp:docPr id="88825262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63" cy="457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CB3F6" w14:textId="2212E833" w:rsidR="00F2454E" w:rsidRPr="00F2454E" w:rsidRDefault="00F2454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Buch1 S.34/ L1.5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AECDD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-48.9pt;margin-top:-47.65pt;width:98.8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" filled="f" strokeweight=".5pt">
                <v:textbox>
                  <w:txbxContent>
                    <w:p w14:paraId="3B0CB3F6" w14:textId="2212E833" w:rsidR="00F2454E" w:rsidRPr="00F2454E" w:rsidRDefault="00F2454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Buch1 S.34/ L1.5</w:t>
                      </w:r>
                    </w:p>
                  </w:txbxContent>
                </v:textbox>
              </v:shape>
            </w:pict>
          </mc:Fallback>
        </mc:AlternateContent>
      </w:r>
      <w:r>
        <w:t>Bruttogewinn berechnen</w:t>
      </w:r>
    </w:p>
    <w:p w14:paraId="161682E8" w14:textId="3A581085" w:rsidR="00F2454E" w:rsidRDefault="00F2454E" w:rsidP="00F2454E">
      <w:pPr>
        <w:tabs>
          <w:tab w:val="left" w:pos="6748"/>
        </w:tabs>
      </w:pPr>
      <w:r w:rsidRPr="00F2454E">
        <w:drawing>
          <wp:inline distT="0" distB="0" distL="0" distR="0" wp14:anchorId="5F7E8C2A" wp14:editId="14D41CE6">
            <wp:extent cx="2834886" cy="624894"/>
            <wp:effectExtent l="0" t="0" r="3810" b="3810"/>
            <wp:docPr id="1810586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B765" w14:textId="588E1F86" w:rsidR="00891D1F" w:rsidRDefault="00891D1F" w:rsidP="00F2454E">
      <w:pPr>
        <w:tabs>
          <w:tab w:val="left" w:pos="6748"/>
        </w:tabs>
      </w:pPr>
      <w:r>
        <w:br w:type="page"/>
      </w:r>
    </w:p>
    <w:p w14:paraId="5F5C2C0C" w14:textId="60B09833" w:rsidR="00891D1F" w:rsidRDefault="00891D1F" w:rsidP="00891D1F">
      <w:pPr>
        <w:pStyle w:val="berschrift1"/>
      </w:pPr>
      <w:r>
        <w:lastRenderedPageBreak/>
        <w:t>Auf dem Privatkonto buchen</w:t>
      </w:r>
    </w:p>
    <w:p w14:paraId="30C3B2F1" w14:textId="1BB95821" w:rsidR="00891D1F" w:rsidRDefault="00891D1F" w:rsidP="00891D1F">
      <w:pPr>
        <w:pStyle w:val="Listenabsatz"/>
        <w:numPr>
          <w:ilvl w:val="0"/>
          <w:numId w:val="7"/>
        </w:numPr>
      </w:pPr>
      <w:r>
        <w:t>Privatentnahme und Privateinlagen verbuchen</w:t>
      </w:r>
    </w:p>
    <w:p w14:paraId="54E7C8D8" w14:textId="2D7BA3A3" w:rsidR="00891D1F" w:rsidRDefault="00891D1F" w:rsidP="00891D1F">
      <w:pPr>
        <w:pStyle w:val="Listenabsatz"/>
        <w:numPr>
          <w:ilvl w:val="0"/>
          <w:numId w:val="8"/>
        </w:numPr>
        <w:ind w:left="1134"/>
      </w:pPr>
      <w:r>
        <w:t>Privatentnahmen sind Entnahmen aus dem Unternehmen für private Zwecke</w:t>
      </w:r>
    </w:p>
    <w:p w14:paraId="1AE9AC9F" w14:textId="6AB519F7" w:rsidR="00891D1F" w:rsidRDefault="00891D1F" w:rsidP="00891D1F">
      <w:pPr>
        <w:pStyle w:val="Listenabsatz"/>
        <w:numPr>
          <w:ilvl w:val="0"/>
          <w:numId w:val="8"/>
        </w:numPr>
        <w:ind w:left="1134"/>
      </w:pPr>
      <w:r>
        <w:t>Privateinlagen sind Einlagen für den Betrieb aus dem Privatvermögen</w:t>
      </w:r>
    </w:p>
    <w:p w14:paraId="0AB882E8" w14:textId="5022C70C" w:rsidR="00891D1F" w:rsidRDefault="00891D1F" w:rsidP="00891D1F">
      <w:pPr>
        <w:pStyle w:val="Listenabsatz"/>
        <w:numPr>
          <w:ilvl w:val="0"/>
          <w:numId w:val="8"/>
        </w:numPr>
        <w:ind w:left="1134"/>
      </w:pPr>
      <w:r>
        <w:t>= vermehrt das Eigenkapital</w:t>
      </w:r>
    </w:p>
    <w:p w14:paraId="2E8E9454" w14:textId="77777777" w:rsidR="00891D1F" w:rsidRDefault="00891D1F" w:rsidP="00891D1F"/>
    <w:p w14:paraId="50BD0E61" w14:textId="023C8E09" w:rsidR="00891D1F" w:rsidRDefault="00891D1F" w:rsidP="00891D1F">
      <w:r>
        <w:t>Arten von Privatentnahmen</w:t>
      </w:r>
    </w:p>
    <w:p w14:paraId="6EEE79BB" w14:textId="2D8EE2BC" w:rsidR="00891D1F" w:rsidRPr="00891D1F" w:rsidRDefault="00891D1F" w:rsidP="00891D1F">
      <w:pPr>
        <w:rPr>
          <w:b/>
          <w:bCs/>
        </w:rPr>
      </w:pPr>
      <w:r w:rsidRPr="00891D1F">
        <w:rPr>
          <w:b/>
          <w:bCs/>
        </w:rPr>
        <w:t>Privatentnahme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von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Geld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und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Zahlungen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aus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dem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Privatbereich</w:t>
      </w:r>
    </w:p>
    <w:p w14:paraId="5C4FCE4F" w14:textId="16FF1AA0" w:rsidR="00891D1F" w:rsidRDefault="00891D1F" w:rsidP="00891D1F">
      <w:pPr>
        <w:pStyle w:val="Listenabsatz"/>
        <w:numPr>
          <w:ilvl w:val="0"/>
          <w:numId w:val="9"/>
        </w:numPr>
      </w:pPr>
      <w:r>
        <w:t>Entnahme von Geld</w:t>
      </w:r>
    </w:p>
    <w:p w14:paraId="370081D2" w14:textId="00CA1DFA" w:rsidR="00891D1F" w:rsidRDefault="00891D1F" w:rsidP="00891D1F">
      <w:pPr>
        <w:pStyle w:val="Listenabsatz"/>
        <w:numPr>
          <w:ilvl w:val="0"/>
          <w:numId w:val="9"/>
        </w:numPr>
      </w:pPr>
      <w:r>
        <w:t>Zahlungen die den Geschäftsführer privat treffen wie Miete</w:t>
      </w:r>
    </w:p>
    <w:p w14:paraId="6B4385CC" w14:textId="23035CF1" w:rsidR="00891D1F" w:rsidRDefault="00891D1F" w:rsidP="00891D1F">
      <w:pPr>
        <w:rPr>
          <w:b/>
          <w:bCs/>
        </w:rPr>
      </w:pPr>
      <w:r w:rsidRPr="00891D1F">
        <w:rPr>
          <w:b/>
          <w:bCs/>
        </w:rPr>
        <w:t>Private</w:t>
      </w:r>
      <w:r w:rsidRPr="00891D1F">
        <w:rPr>
          <w:b/>
          <w:bCs/>
        </w:rPr>
        <w:t xml:space="preserve"> </w:t>
      </w:r>
      <w:r w:rsidRPr="00891D1F">
        <w:rPr>
          <w:b/>
          <w:bCs/>
        </w:rPr>
        <w:t>Warenentnahme</w:t>
      </w:r>
    </w:p>
    <w:p w14:paraId="625D7E5A" w14:textId="77777777" w:rsidR="00891D1F" w:rsidRPr="00891D1F" w:rsidRDefault="00891D1F" w:rsidP="00891D1F">
      <w:pPr>
        <w:rPr>
          <w:b/>
          <w:bCs/>
        </w:rPr>
      </w:pPr>
    </w:p>
    <w:p w14:paraId="67E39990" w14:textId="36A1589C" w:rsidR="00891D1F" w:rsidRDefault="00891D1F" w:rsidP="00891D1F">
      <w:r w:rsidRPr="00891D1F">
        <w:drawing>
          <wp:inline distT="0" distB="0" distL="0" distR="0" wp14:anchorId="66D12014" wp14:editId="7FC87D13">
            <wp:extent cx="3886537" cy="1790855"/>
            <wp:effectExtent l="0" t="0" r="0" b="0"/>
            <wp:docPr id="2032530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0B31" w14:textId="77777777" w:rsidR="00891D1F" w:rsidRDefault="00891D1F" w:rsidP="00891D1F"/>
    <w:p w14:paraId="79C06B6F" w14:textId="3E746308" w:rsidR="00891D1F" w:rsidRDefault="00891D1F" w:rsidP="00891D1F">
      <w:pPr>
        <w:pStyle w:val="Listenabsatz"/>
        <w:numPr>
          <w:ilvl w:val="0"/>
          <w:numId w:val="7"/>
        </w:numPr>
      </w:pPr>
      <w:r>
        <w:t>Das Privatkonto abschließen</w:t>
      </w:r>
    </w:p>
    <w:p w14:paraId="575C7561" w14:textId="5BD83E4C" w:rsidR="00891D1F" w:rsidRDefault="00891D1F" w:rsidP="00891D1F">
      <w:pPr>
        <w:pStyle w:val="Listenabsatz"/>
        <w:numPr>
          <w:ilvl w:val="0"/>
          <w:numId w:val="10"/>
        </w:numPr>
      </w:pPr>
      <w:r>
        <w:t xml:space="preserve">Privatentnahmen </w:t>
      </w:r>
      <w:r w:rsidRPr="00E829B1">
        <w:rPr>
          <w:b/>
          <w:bCs/>
        </w:rPr>
        <w:t>höher</w:t>
      </w:r>
      <w:r>
        <w:t xml:space="preserve"> als die Privateinlagen = Sollsaldo</w:t>
      </w:r>
    </w:p>
    <w:p w14:paraId="0FC28D60" w14:textId="1C3E96D8" w:rsidR="00891D1F" w:rsidRDefault="00891D1F" w:rsidP="00891D1F">
      <w:pPr>
        <w:pStyle w:val="Listenabsatz"/>
        <w:numPr>
          <w:ilvl w:val="0"/>
          <w:numId w:val="10"/>
        </w:numPr>
      </w:pPr>
      <w:r>
        <w:t xml:space="preserve">Privatentnahmen </w:t>
      </w:r>
      <w:r w:rsidRPr="00E829B1">
        <w:rPr>
          <w:b/>
          <w:bCs/>
        </w:rPr>
        <w:t>niedriger</w:t>
      </w:r>
      <w:r>
        <w:t xml:space="preserve"> als die Privateinlagen</w:t>
      </w:r>
      <w:r w:rsidR="00E829B1">
        <w:t xml:space="preserve"> = Habensaldo</w:t>
      </w:r>
    </w:p>
    <w:p w14:paraId="48717D73" w14:textId="1B7BBDE2" w:rsidR="00E829B1" w:rsidRDefault="00E829B1" w:rsidP="00891D1F">
      <w:pPr>
        <w:pStyle w:val="Listenabsatz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05181" wp14:editId="1D071C71">
                <wp:simplePos x="0" y="0"/>
                <wp:positionH relativeFrom="column">
                  <wp:posOffset>2974781</wp:posOffset>
                </wp:positionH>
                <wp:positionV relativeFrom="paragraph">
                  <wp:posOffset>169093</wp:posOffset>
                </wp:positionV>
                <wp:extent cx="1061634" cy="15498"/>
                <wp:effectExtent l="0" t="0" r="24765" b="22860"/>
                <wp:wrapNone/>
                <wp:docPr id="154089030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1634" cy="154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3C779" id="Gerader Verbinder 4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25pt,13.3pt" to="317.8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4607F8" wp14:editId="4D7AED8F">
                <wp:simplePos x="0" y="0"/>
                <wp:positionH relativeFrom="column">
                  <wp:posOffset>3656706</wp:posOffset>
                </wp:positionH>
                <wp:positionV relativeFrom="paragraph">
                  <wp:posOffset>308578</wp:posOffset>
                </wp:positionV>
                <wp:extent cx="54179" cy="3788786"/>
                <wp:effectExtent l="19050" t="0" r="60325" b="59690"/>
                <wp:wrapNone/>
                <wp:docPr id="1782612986" name="Gerade Verbindung mit Pfei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79" cy="3788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5A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" o:spid="_x0000_s1026" type="#_x0000_t32" style="position:absolute;margin-left:287.95pt;margin-top:24.3pt;width:4.25pt;height:29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t>Zum Schluss erfolgt das gegen das Kapitalkonto</w:t>
      </w:r>
    </w:p>
    <w:p w14:paraId="792CDF2C" w14:textId="4AD58FD5" w:rsidR="00E829B1" w:rsidRDefault="00E829B1" w:rsidP="00E829B1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C6360" wp14:editId="3992D364">
                <wp:simplePos x="0" y="0"/>
                <wp:positionH relativeFrom="column">
                  <wp:posOffset>3509473</wp:posOffset>
                </wp:positionH>
                <wp:positionV relativeFrom="paragraph">
                  <wp:posOffset>-806805</wp:posOffset>
                </wp:positionV>
                <wp:extent cx="185183" cy="1170122"/>
                <wp:effectExtent l="57150" t="0" r="24765" b="49530"/>
                <wp:wrapNone/>
                <wp:docPr id="684551691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183" cy="11701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671FE" id="Gerade Verbindung mit Pfeil 3" o:spid="_x0000_s1026" type="#_x0000_t32" style="position:absolute;margin-left:276.35pt;margin-top:-63.55pt;width:14.6pt;height:92.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E829B1">
        <w:drawing>
          <wp:inline distT="0" distB="0" distL="0" distR="0" wp14:anchorId="0E0A1D26" wp14:editId="350CEB82">
            <wp:extent cx="4008467" cy="3147333"/>
            <wp:effectExtent l="0" t="0" r="0" b="0"/>
            <wp:docPr id="13592441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4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FBC3E7" w14:textId="6CFF6920" w:rsidR="00E829B1" w:rsidRDefault="00E829B1" w:rsidP="00E829B1">
      <w:pPr>
        <w:pStyle w:val="berschrift1"/>
      </w:pPr>
      <w:r>
        <w:lastRenderedPageBreak/>
        <w:t>Von der Eröffnungsbilanz zur Schlussbilanz</w:t>
      </w:r>
    </w:p>
    <w:p w14:paraId="0DE87F52" w14:textId="255729E1" w:rsidR="00E829B1" w:rsidRDefault="00E829B1" w:rsidP="00E829B1">
      <w:pPr>
        <w:pStyle w:val="Listenabsatz"/>
        <w:numPr>
          <w:ilvl w:val="0"/>
          <w:numId w:val="11"/>
        </w:numPr>
      </w:pPr>
      <w:r>
        <w:t>Aus der Eröffnungsbilanz die Bestandskonten eröffnen</w:t>
      </w:r>
    </w:p>
    <w:p w14:paraId="74991415" w14:textId="2D9AAF1C" w:rsidR="00E829B1" w:rsidRDefault="00E829B1" w:rsidP="00E829B1">
      <w:pPr>
        <w:pStyle w:val="Listenabsatz"/>
        <w:numPr>
          <w:ilvl w:val="0"/>
          <w:numId w:val="12"/>
        </w:numPr>
      </w:pPr>
      <w:r>
        <w:t>Eröffnungsbilanz von dem Jahr gegen die Schlussbilanz vom letzten Jahr</w:t>
      </w:r>
    </w:p>
    <w:p w14:paraId="09375894" w14:textId="2EDC8838" w:rsidR="00E829B1" w:rsidRDefault="00E829B1" w:rsidP="00E829B1">
      <w:r w:rsidRPr="00E829B1">
        <w:drawing>
          <wp:inline distT="0" distB="0" distL="0" distR="0" wp14:anchorId="5D62AB80" wp14:editId="41E5F7C3">
            <wp:extent cx="4238786" cy="931315"/>
            <wp:effectExtent l="0" t="0" r="0" b="2540"/>
            <wp:docPr id="20642184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8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612" cy="9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D509" w14:textId="265F186A" w:rsidR="00E829B1" w:rsidRDefault="00E829B1" w:rsidP="00E829B1">
      <w:r w:rsidRPr="00E829B1">
        <w:drawing>
          <wp:inline distT="0" distB="0" distL="0" distR="0" wp14:anchorId="29385C72" wp14:editId="723F5542">
            <wp:extent cx="4077053" cy="2972058"/>
            <wp:effectExtent l="0" t="0" r="0" b="0"/>
            <wp:docPr id="5675182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8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18CF" w14:textId="77777777" w:rsidR="00E829B1" w:rsidRDefault="00E829B1" w:rsidP="00E829B1"/>
    <w:p w14:paraId="4EAE9307" w14:textId="7F6CD069" w:rsidR="00E829B1" w:rsidRDefault="00E829B1" w:rsidP="00E829B1">
      <w:pPr>
        <w:pStyle w:val="Listenabsatz"/>
        <w:numPr>
          <w:ilvl w:val="0"/>
          <w:numId w:val="11"/>
        </w:numPr>
      </w:pPr>
      <w:r>
        <w:t>Laufende Geschäftsfälle auf den Konten verbuchen</w:t>
      </w:r>
    </w:p>
    <w:p w14:paraId="4AC80033" w14:textId="2F2187E5" w:rsidR="00E829B1" w:rsidRDefault="00E829B1" w:rsidP="00E829B1">
      <w:r w:rsidRPr="00E829B1">
        <w:drawing>
          <wp:inline distT="0" distB="0" distL="0" distR="0" wp14:anchorId="34671E47" wp14:editId="73016B92">
            <wp:extent cx="3901778" cy="2057578"/>
            <wp:effectExtent l="0" t="0" r="3810" b="0"/>
            <wp:docPr id="18325809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0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397B" w14:textId="77777777" w:rsidR="00E829B1" w:rsidRDefault="00E829B1" w:rsidP="00E829B1"/>
    <w:p w14:paraId="47660112" w14:textId="22C841FA" w:rsidR="00E829B1" w:rsidRDefault="00E829B1" w:rsidP="00E829B1">
      <w:r w:rsidRPr="00E829B1">
        <w:drawing>
          <wp:inline distT="0" distB="0" distL="0" distR="0" wp14:anchorId="7797D6F4" wp14:editId="171E4541">
            <wp:extent cx="2911092" cy="632515"/>
            <wp:effectExtent l="0" t="0" r="3810" b="0"/>
            <wp:docPr id="5969211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1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F5C0" w14:textId="73528F10" w:rsidR="00E829B1" w:rsidRDefault="00E829B1" w:rsidP="00E829B1">
      <w:pPr>
        <w:pStyle w:val="Listenabsatz"/>
        <w:numPr>
          <w:ilvl w:val="0"/>
          <w:numId w:val="11"/>
        </w:numPr>
      </w:pPr>
      <w:r>
        <w:lastRenderedPageBreak/>
        <w:t>Konten durch Erstellung der Summen und Saldenbilanz abschließen</w:t>
      </w:r>
    </w:p>
    <w:p w14:paraId="668E1E76" w14:textId="4AF2B6EC" w:rsidR="00E829B1" w:rsidRDefault="00E829B1" w:rsidP="00E829B1">
      <w:r w:rsidRPr="00E829B1">
        <w:drawing>
          <wp:inline distT="0" distB="0" distL="0" distR="0" wp14:anchorId="5C605FB0" wp14:editId="7843C89D">
            <wp:extent cx="3901778" cy="2690093"/>
            <wp:effectExtent l="0" t="0" r="3810" b="0"/>
            <wp:docPr id="18353023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2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0AD9" w14:textId="300346DA" w:rsidR="00E829B1" w:rsidRDefault="00E829B1" w:rsidP="00E829B1">
      <w:r w:rsidRPr="00E829B1">
        <w:drawing>
          <wp:inline distT="0" distB="0" distL="0" distR="0" wp14:anchorId="08C1DCB6" wp14:editId="103CD87C">
            <wp:extent cx="2918713" cy="1204064"/>
            <wp:effectExtent l="0" t="0" r="0" b="0"/>
            <wp:docPr id="5447794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9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659" w14:textId="77777777" w:rsidR="00E829B1" w:rsidRDefault="00E829B1" w:rsidP="00E829B1"/>
    <w:p w14:paraId="1978AE4C" w14:textId="2EC5FB3A" w:rsidR="00E829B1" w:rsidRDefault="00E829B1" w:rsidP="00E829B1">
      <w:pPr>
        <w:pStyle w:val="Listenabsatz"/>
        <w:numPr>
          <w:ilvl w:val="0"/>
          <w:numId w:val="11"/>
        </w:numPr>
      </w:pPr>
      <w:r>
        <w:t>Erfolg durch Gewinn – und Verlustrechnung ermitteln</w:t>
      </w:r>
    </w:p>
    <w:p w14:paraId="48BC654E" w14:textId="1E4F3618" w:rsidR="00E829B1" w:rsidRDefault="00E03F61" w:rsidP="00E03F61">
      <w:r w:rsidRPr="00E03F61">
        <w:drawing>
          <wp:inline distT="0" distB="0" distL="0" distR="0" wp14:anchorId="5FDB0073" wp14:editId="6FAD16ED">
            <wp:extent cx="3932261" cy="1501270"/>
            <wp:effectExtent l="0" t="0" r="0" b="3810"/>
            <wp:docPr id="13212650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5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999D" w14:textId="1F19FBB9" w:rsidR="00E03F61" w:rsidRDefault="00E03F61" w:rsidP="00E03F61">
      <w:r>
        <w:br w:type="page"/>
      </w:r>
    </w:p>
    <w:p w14:paraId="629D7704" w14:textId="3BEAE482" w:rsidR="00E03F61" w:rsidRDefault="00E03F61" w:rsidP="00E03F61">
      <w:pPr>
        <w:pStyle w:val="Listenabsatz"/>
        <w:numPr>
          <w:ilvl w:val="0"/>
          <w:numId w:val="11"/>
        </w:numPr>
      </w:pPr>
      <w:r>
        <w:lastRenderedPageBreak/>
        <w:t>Schlussbilanz aufstellen</w:t>
      </w:r>
    </w:p>
    <w:p w14:paraId="5504D926" w14:textId="7F8EA695" w:rsidR="00E03F61" w:rsidRDefault="00E03F61" w:rsidP="00E03F61">
      <w:r w:rsidRPr="00E03F61">
        <w:drawing>
          <wp:inline distT="0" distB="0" distL="0" distR="0" wp14:anchorId="1E9994FF" wp14:editId="04F5BFA6">
            <wp:extent cx="4016088" cy="5029636"/>
            <wp:effectExtent l="0" t="0" r="3810" b="0"/>
            <wp:docPr id="4709176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7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DEB7" w14:textId="5491BF70" w:rsidR="00E03F61" w:rsidRDefault="00E03F61" w:rsidP="00E03F61">
      <w:r>
        <w:br w:type="page"/>
      </w:r>
    </w:p>
    <w:p w14:paraId="2774C95B" w14:textId="224FB420" w:rsidR="00E03F61" w:rsidRDefault="00E03F61" w:rsidP="00E03F61">
      <w:pPr>
        <w:pStyle w:val="Listenabsatz"/>
        <w:numPr>
          <w:ilvl w:val="0"/>
          <w:numId w:val="11"/>
        </w:numPr>
      </w:pPr>
      <w:r>
        <w:lastRenderedPageBreak/>
        <w:t>Zusammenfassung – Von der Eröffnungsbilanz zur Schlussbilanz</w:t>
      </w:r>
    </w:p>
    <w:p w14:paraId="20F72901" w14:textId="3CE674E2" w:rsidR="00E03F61" w:rsidRDefault="00E03F61" w:rsidP="00E03F61">
      <w:pPr>
        <w:pStyle w:val="berschrift1"/>
      </w:pPr>
      <w:r w:rsidRPr="00E03F61">
        <w:drawing>
          <wp:inline distT="0" distB="0" distL="0" distR="0" wp14:anchorId="7898443E" wp14:editId="047F06BF">
            <wp:extent cx="4023709" cy="3810330"/>
            <wp:effectExtent l="0" t="0" r="0" b="0"/>
            <wp:docPr id="4869566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6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column"/>
      </w:r>
      <w:r>
        <w:lastRenderedPageBreak/>
        <w:t>Merkmale der doppelten Buchführung</w:t>
      </w:r>
    </w:p>
    <w:p w14:paraId="01EEA851" w14:textId="1A06554F" w:rsidR="00E03F61" w:rsidRDefault="00E03F61" w:rsidP="00E03F61">
      <w:pPr>
        <w:pStyle w:val="Listenabsatz"/>
        <w:numPr>
          <w:ilvl w:val="0"/>
          <w:numId w:val="13"/>
        </w:numPr>
      </w:pPr>
      <w:r>
        <w:t>Doppelte Buchführung</w:t>
      </w:r>
    </w:p>
    <w:p w14:paraId="202D5843" w14:textId="5A09CB45" w:rsidR="00E03F61" w:rsidRDefault="00E03F61" w:rsidP="00E03F61">
      <w:pPr>
        <w:pStyle w:val="Listenabsatz"/>
        <w:numPr>
          <w:ilvl w:val="0"/>
          <w:numId w:val="12"/>
        </w:numPr>
      </w:pPr>
      <w:r>
        <w:t>Vermögen, Kapital, Aufwände, Erlöse werden festgehalten</w:t>
      </w:r>
    </w:p>
    <w:p w14:paraId="49255C98" w14:textId="7AFEAD68" w:rsidR="00E03F61" w:rsidRDefault="00E03F61" w:rsidP="00E03F61">
      <w:r>
        <w:t>Merkmale</w:t>
      </w:r>
    </w:p>
    <w:p w14:paraId="5F27B6DC" w14:textId="198F18F9" w:rsidR="00E03F61" w:rsidRDefault="00E03F61" w:rsidP="00E03F61">
      <w:pPr>
        <w:pStyle w:val="Listenabsatz"/>
        <w:numPr>
          <w:ilvl w:val="0"/>
          <w:numId w:val="12"/>
        </w:numPr>
      </w:pPr>
      <w:r>
        <w:t>Zweifache Verbuchung jedes Betrages</w:t>
      </w:r>
    </w:p>
    <w:p w14:paraId="17B622CF" w14:textId="781C649E" w:rsidR="00E03F61" w:rsidRDefault="00E03F61" w:rsidP="00E03F61">
      <w:pPr>
        <w:pStyle w:val="Listenabsatz"/>
        <w:numPr>
          <w:ilvl w:val="0"/>
          <w:numId w:val="12"/>
        </w:numPr>
      </w:pPr>
      <w:r>
        <w:t>Zweifache Erfassung jedes Geschäftsfalles</w:t>
      </w:r>
    </w:p>
    <w:p w14:paraId="078929DF" w14:textId="2094395D" w:rsidR="00E03F61" w:rsidRDefault="00E03F61" w:rsidP="00E03F61">
      <w:pPr>
        <w:pStyle w:val="Listenabsatz"/>
        <w:numPr>
          <w:ilvl w:val="0"/>
          <w:numId w:val="12"/>
        </w:numPr>
      </w:pPr>
      <w:r>
        <w:t>Zweifache Erfolgsermittlung</w:t>
      </w:r>
    </w:p>
    <w:p w14:paraId="768A9909" w14:textId="77777777" w:rsidR="00E03F61" w:rsidRDefault="00E03F61" w:rsidP="00E03F61"/>
    <w:p w14:paraId="5CA208E7" w14:textId="5D2D292D" w:rsidR="00E03F61" w:rsidRDefault="00E03F61" w:rsidP="00E03F61">
      <w:r>
        <w:t>Zweifache Verbuchung jedes Betrages</w:t>
      </w:r>
    </w:p>
    <w:p w14:paraId="6FECB293" w14:textId="63DB7CF5" w:rsidR="00E03F61" w:rsidRDefault="00E03F61" w:rsidP="00E03F61">
      <w:pPr>
        <w:pStyle w:val="Listenabsatz"/>
        <w:numPr>
          <w:ilvl w:val="0"/>
          <w:numId w:val="14"/>
        </w:numPr>
      </w:pPr>
      <w:r>
        <w:t>Die Buchung erfolgt immer umgekehrt</w:t>
      </w:r>
    </w:p>
    <w:p w14:paraId="5062DA21" w14:textId="27060C2C" w:rsidR="00E03F61" w:rsidRDefault="00E03F61" w:rsidP="00E03F61">
      <w:pPr>
        <w:pStyle w:val="Listenabsatz"/>
        <w:numPr>
          <w:ilvl w:val="0"/>
          <w:numId w:val="14"/>
        </w:numPr>
      </w:pPr>
      <w:r>
        <w:t>Einmal ist das Gegenkonto im Soll und dann beim anderen im Haben</w:t>
      </w:r>
    </w:p>
    <w:p w14:paraId="5E903802" w14:textId="54B5DB17" w:rsidR="00E03F61" w:rsidRDefault="00E03F61" w:rsidP="00E03F61">
      <w:pPr>
        <w:pStyle w:val="Listenabsatz"/>
        <w:numPr>
          <w:ilvl w:val="0"/>
          <w:numId w:val="14"/>
        </w:numPr>
      </w:pPr>
      <w:r>
        <w:t>Die Summen von Soll und Haben sollen eine (=Soll-Haben-Gleichheit) bringen</w:t>
      </w:r>
    </w:p>
    <w:p w14:paraId="7290904D" w14:textId="77777777" w:rsidR="00E03F61" w:rsidRDefault="00E03F61" w:rsidP="00E03F61"/>
    <w:p w14:paraId="1E9150CA" w14:textId="4518F843" w:rsidR="00E03F61" w:rsidRDefault="00E03F61" w:rsidP="00E03F61">
      <w:r>
        <w:t>Zweifache Erfassung jeden Geschäftsfalles</w:t>
      </w:r>
    </w:p>
    <w:p w14:paraId="3EE0DF7F" w14:textId="7D03C30D" w:rsidR="00E03F61" w:rsidRDefault="00E734F8" w:rsidP="00E734F8">
      <w:pPr>
        <w:pStyle w:val="Listenabsatz"/>
        <w:numPr>
          <w:ilvl w:val="0"/>
          <w:numId w:val="15"/>
        </w:numPr>
      </w:pPr>
      <w:r>
        <w:t>Alle Geschäftsfälle werden im sogenannten Journal eingetragen</w:t>
      </w:r>
    </w:p>
    <w:p w14:paraId="13475CEB" w14:textId="77777777" w:rsidR="00E734F8" w:rsidRDefault="00E734F8" w:rsidP="00E734F8"/>
    <w:p w14:paraId="26F551D2" w14:textId="2B0E3F58" w:rsidR="00E734F8" w:rsidRDefault="00E734F8" w:rsidP="00E734F8">
      <w:r>
        <w:t>Zweifache Erfolgsermittlung</w:t>
      </w:r>
    </w:p>
    <w:p w14:paraId="202EA679" w14:textId="6EE4FFA4" w:rsidR="00E734F8" w:rsidRDefault="00E734F8" w:rsidP="00E734F8">
      <w:pPr>
        <w:pStyle w:val="Listenabsatz"/>
        <w:numPr>
          <w:ilvl w:val="0"/>
          <w:numId w:val="15"/>
        </w:numPr>
      </w:pPr>
      <w:r>
        <w:t>Direkte Erfolgsermittlung</w:t>
      </w:r>
    </w:p>
    <w:p w14:paraId="6EE06655" w14:textId="316D2028" w:rsidR="00E734F8" w:rsidRDefault="00E734F8" w:rsidP="00E734F8">
      <w:pPr>
        <w:pStyle w:val="Listenabsatz"/>
        <w:numPr>
          <w:ilvl w:val="0"/>
          <w:numId w:val="16"/>
        </w:numPr>
      </w:pPr>
      <w:r>
        <w:t>Durch die Erfolgsrechnung</w:t>
      </w:r>
    </w:p>
    <w:p w14:paraId="0D500F96" w14:textId="18155918" w:rsidR="00E734F8" w:rsidRDefault="00E734F8" w:rsidP="00E734F8">
      <w:pPr>
        <w:pStyle w:val="Listenabsatz"/>
        <w:numPr>
          <w:ilvl w:val="0"/>
          <w:numId w:val="15"/>
        </w:numPr>
      </w:pPr>
      <w:r>
        <w:t>Indirekte Erfolgsermittlung</w:t>
      </w:r>
    </w:p>
    <w:p w14:paraId="78D96E24" w14:textId="4413E2C2" w:rsidR="00E734F8" w:rsidRDefault="00E734F8" w:rsidP="00E734F8">
      <w:pPr>
        <w:pStyle w:val="Listenabsatz"/>
        <w:numPr>
          <w:ilvl w:val="0"/>
          <w:numId w:val="16"/>
        </w:numPr>
      </w:pPr>
      <w:r>
        <w:t>Durch den Vermögenvergleich</w:t>
      </w:r>
    </w:p>
    <w:p w14:paraId="731134BD" w14:textId="77777777" w:rsidR="00E734F8" w:rsidRDefault="00E734F8" w:rsidP="00E734F8"/>
    <w:p w14:paraId="63268B39" w14:textId="3E4FFB2C" w:rsidR="00E734F8" w:rsidRDefault="00E734F8" w:rsidP="00E734F8">
      <w:pPr>
        <w:pStyle w:val="Listenabsatz"/>
        <w:numPr>
          <w:ilvl w:val="0"/>
          <w:numId w:val="13"/>
        </w:numPr>
      </w:pPr>
      <w:r>
        <w:t>Direkte und indirekte Erfolgsermittlungen</w:t>
      </w:r>
    </w:p>
    <w:p w14:paraId="0F6BAF5E" w14:textId="4C2637EF" w:rsidR="00E734F8" w:rsidRDefault="00E734F8" w:rsidP="00E734F8">
      <w:r w:rsidRPr="00E734F8">
        <w:lastRenderedPageBreak/>
        <w:drawing>
          <wp:inline distT="0" distB="0" distL="0" distR="0" wp14:anchorId="713CB6BF" wp14:editId="413B9EF2">
            <wp:extent cx="3871295" cy="3284505"/>
            <wp:effectExtent l="0" t="0" r="0" b="0"/>
            <wp:docPr id="15328390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9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75E4" w14:textId="77777777" w:rsidR="00E734F8" w:rsidRDefault="00E734F8" w:rsidP="00E734F8"/>
    <w:p w14:paraId="01626277" w14:textId="77C4BE85" w:rsidR="00E734F8" w:rsidRDefault="00E734F8" w:rsidP="00E734F8">
      <w:r>
        <w:t>Gewinn oder Verlust?</w:t>
      </w:r>
    </w:p>
    <w:p w14:paraId="6313BC1E" w14:textId="75FF06FC" w:rsidR="00E734F8" w:rsidRPr="00E03F61" w:rsidRDefault="00E734F8" w:rsidP="00E734F8">
      <w:r w:rsidRPr="00E734F8">
        <w:drawing>
          <wp:inline distT="0" distB="0" distL="0" distR="0" wp14:anchorId="53BBF5B8" wp14:editId="75EC9BC1">
            <wp:extent cx="3569230" cy="2541723"/>
            <wp:effectExtent l="0" t="0" r="0" b="0"/>
            <wp:docPr id="3701719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71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1761" cy="25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4F8" w:rsidRPr="00E03F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5094"/>
    <w:multiLevelType w:val="hybridMultilevel"/>
    <w:tmpl w:val="040A49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73397"/>
    <w:multiLevelType w:val="hybridMultilevel"/>
    <w:tmpl w:val="7FC071F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1316B"/>
    <w:multiLevelType w:val="hybridMultilevel"/>
    <w:tmpl w:val="4BFE9EF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594E26"/>
    <w:multiLevelType w:val="hybridMultilevel"/>
    <w:tmpl w:val="8848AE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95641"/>
    <w:multiLevelType w:val="hybridMultilevel"/>
    <w:tmpl w:val="8DBABA3C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CF1A53"/>
    <w:multiLevelType w:val="hybridMultilevel"/>
    <w:tmpl w:val="CAF81D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EB2"/>
    <w:multiLevelType w:val="hybridMultilevel"/>
    <w:tmpl w:val="95EC1A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A504B"/>
    <w:multiLevelType w:val="hybridMultilevel"/>
    <w:tmpl w:val="2EFA9CF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C3DA3"/>
    <w:multiLevelType w:val="hybridMultilevel"/>
    <w:tmpl w:val="647410B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4028E"/>
    <w:multiLevelType w:val="hybridMultilevel"/>
    <w:tmpl w:val="07E6532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D7218"/>
    <w:multiLevelType w:val="hybridMultilevel"/>
    <w:tmpl w:val="054810E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7B5DBD"/>
    <w:multiLevelType w:val="hybridMultilevel"/>
    <w:tmpl w:val="CF6281C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A5607D"/>
    <w:multiLevelType w:val="hybridMultilevel"/>
    <w:tmpl w:val="643EFCC8"/>
    <w:lvl w:ilvl="0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EC03A6"/>
    <w:multiLevelType w:val="hybridMultilevel"/>
    <w:tmpl w:val="8B5005F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1365B"/>
    <w:multiLevelType w:val="hybridMultilevel"/>
    <w:tmpl w:val="86F4E7F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D448E"/>
    <w:multiLevelType w:val="hybridMultilevel"/>
    <w:tmpl w:val="22EE6C5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81630">
    <w:abstractNumId w:val="13"/>
  </w:num>
  <w:num w:numId="2" w16cid:durableId="1983122426">
    <w:abstractNumId w:val="4"/>
  </w:num>
  <w:num w:numId="3" w16cid:durableId="809131612">
    <w:abstractNumId w:val="8"/>
  </w:num>
  <w:num w:numId="4" w16cid:durableId="2132630043">
    <w:abstractNumId w:val="9"/>
  </w:num>
  <w:num w:numId="5" w16cid:durableId="890767822">
    <w:abstractNumId w:val="11"/>
  </w:num>
  <w:num w:numId="6" w16cid:durableId="2052799638">
    <w:abstractNumId w:val="15"/>
  </w:num>
  <w:num w:numId="7" w16cid:durableId="1665743476">
    <w:abstractNumId w:val="1"/>
  </w:num>
  <w:num w:numId="8" w16cid:durableId="1587491143">
    <w:abstractNumId w:val="3"/>
  </w:num>
  <w:num w:numId="9" w16cid:durableId="162551311">
    <w:abstractNumId w:val="6"/>
  </w:num>
  <w:num w:numId="10" w16cid:durableId="1915310916">
    <w:abstractNumId w:val="2"/>
  </w:num>
  <w:num w:numId="11" w16cid:durableId="786774801">
    <w:abstractNumId w:val="14"/>
  </w:num>
  <w:num w:numId="12" w16cid:durableId="308361868">
    <w:abstractNumId w:val="10"/>
  </w:num>
  <w:num w:numId="13" w16cid:durableId="576792508">
    <w:abstractNumId w:val="7"/>
  </w:num>
  <w:num w:numId="14" w16cid:durableId="1289773823">
    <w:abstractNumId w:val="0"/>
  </w:num>
  <w:num w:numId="15" w16cid:durableId="1218977297">
    <w:abstractNumId w:val="5"/>
  </w:num>
  <w:num w:numId="16" w16cid:durableId="1454010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8A"/>
    <w:rsid w:val="00071985"/>
    <w:rsid w:val="00125A90"/>
    <w:rsid w:val="001F448A"/>
    <w:rsid w:val="0035330C"/>
    <w:rsid w:val="003D5F88"/>
    <w:rsid w:val="00454257"/>
    <w:rsid w:val="004B7800"/>
    <w:rsid w:val="004C3339"/>
    <w:rsid w:val="004D2364"/>
    <w:rsid w:val="00522F00"/>
    <w:rsid w:val="00565A4C"/>
    <w:rsid w:val="00583543"/>
    <w:rsid w:val="006B17A4"/>
    <w:rsid w:val="006E761B"/>
    <w:rsid w:val="0076082D"/>
    <w:rsid w:val="00794AC2"/>
    <w:rsid w:val="007F5798"/>
    <w:rsid w:val="00891D1F"/>
    <w:rsid w:val="008B60AA"/>
    <w:rsid w:val="009178B1"/>
    <w:rsid w:val="00993357"/>
    <w:rsid w:val="009D4438"/>
    <w:rsid w:val="00A945EF"/>
    <w:rsid w:val="00D379AC"/>
    <w:rsid w:val="00D407EE"/>
    <w:rsid w:val="00DB63A6"/>
    <w:rsid w:val="00E03F61"/>
    <w:rsid w:val="00E734F8"/>
    <w:rsid w:val="00E829B1"/>
    <w:rsid w:val="00EF035E"/>
    <w:rsid w:val="00F2454E"/>
    <w:rsid w:val="00F444C8"/>
    <w:rsid w:val="00FA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0330"/>
  <w15:chartTrackingRefBased/>
  <w15:docId w15:val="{4E1EA00D-6C01-4B0C-87AE-201FFF82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44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44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44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44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44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44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44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44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44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44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448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B7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25</cp:revision>
  <dcterms:created xsi:type="dcterms:W3CDTF">2026-05-13T13:15:00Z</dcterms:created>
  <dcterms:modified xsi:type="dcterms:W3CDTF">2026-05-13T16:03:00Z</dcterms:modified>
</cp:coreProperties>
</file>