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alkwithjesus"/>
    <w:p>
      <w:pPr>
        <w:pStyle w:val="Heading1"/>
      </w:pPr>
      <w:r>
        <w:t xml:space="preserve">WalkWithJesus</w:t>
      </w:r>
    </w:p>
    <w:bookmarkStart w:id="20" w:name="Xbc53f517f97645a956b8a6a6dda77d6334850db"/>
    <w:p>
      <w:pPr>
        <w:pStyle w:val="Heading2"/>
      </w:pPr>
      <w:r>
        <w:t xml:space="preserve">AI-Powered Christian Guidance Assistant using RAG (Retrieval Augmented Generation)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WalkWithJesus is an AI-powered Christian guidance assistant designed to provide emotionally relevant, scripture-grounded responses using Retrieval Augmented Generation (RAG).</w:t>
      </w:r>
    </w:p>
    <w:p>
      <w:pPr>
        <w:pStyle w:val="BodyText"/>
      </w:pPr>
      <w:r>
        <w:t xml:space="preserve">The system combines:</w:t>
      </w:r>
    </w:p>
    <w:p>
      <w:pPr>
        <w:pStyle w:val="Compact"/>
        <w:numPr>
          <w:ilvl w:val="0"/>
          <w:numId w:val="1001"/>
        </w:numPr>
      </w:pPr>
      <w:r>
        <w:t xml:space="preserve">OpenAI embeddings</w:t>
      </w:r>
    </w:p>
    <w:p>
      <w:pPr>
        <w:pStyle w:val="Compact"/>
        <w:numPr>
          <w:ilvl w:val="0"/>
          <w:numId w:val="1001"/>
        </w:numPr>
      </w:pPr>
      <w:r>
        <w:t xml:space="preserve">semantic vector retrieval</w:t>
      </w:r>
    </w:p>
    <w:p>
      <w:pPr>
        <w:pStyle w:val="Compact"/>
        <w:numPr>
          <w:ilvl w:val="0"/>
          <w:numId w:val="1001"/>
        </w:numPr>
      </w:pPr>
      <w:r>
        <w:t xml:space="preserve">emotionally contextual Bible datasets</w:t>
      </w:r>
    </w:p>
    <w:p>
      <w:pPr>
        <w:pStyle w:val="Compact"/>
        <w:numPr>
          <w:ilvl w:val="0"/>
          <w:numId w:val="1001"/>
        </w:numPr>
      </w:pPr>
      <w:r>
        <w:t xml:space="preserve">metadata-aware retrieval pipelines</w:t>
      </w:r>
    </w:p>
    <w:p>
      <w:pPr>
        <w:pStyle w:val="Compact"/>
        <w:numPr>
          <w:ilvl w:val="0"/>
          <w:numId w:val="1001"/>
        </w:numPr>
      </w:pPr>
      <w:r>
        <w:t xml:space="preserve">conversational retrieval architecture</w:t>
      </w:r>
    </w:p>
    <w:p>
      <w:pPr>
        <w:pStyle w:val="FirstParagraph"/>
      </w:pPr>
      <w:r>
        <w:t xml:space="preserve">Unlike traditional keyword-based Bible search systems, WalkWithJesus focuses on:</w:t>
      </w:r>
    </w:p>
    <w:p>
      <w:pPr>
        <w:pStyle w:val="SourceCode"/>
      </w:pPr>
      <w:r>
        <w:rPr>
          <w:rStyle w:val="VerbatimChar"/>
        </w:rPr>
        <w:t xml:space="preserve">semantic emotional retrieval</w:t>
      </w:r>
    </w:p>
    <w:p>
      <w:pPr>
        <w:pStyle w:val="FirstParagraph"/>
      </w:pPr>
      <w:r>
        <w:t xml:space="preserve">This allows the assistant to retrieve scripture based on:</w:t>
      </w:r>
    </w:p>
    <w:p>
      <w:pPr>
        <w:pStyle w:val="Compact"/>
        <w:numPr>
          <w:ilvl w:val="0"/>
          <w:numId w:val="1002"/>
        </w:numPr>
      </w:pPr>
      <w:r>
        <w:t xml:space="preserve">emotional meaning</w:t>
      </w:r>
    </w:p>
    <w:p>
      <w:pPr>
        <w:pStyle w:val="Compact"/>
        <w:numPr>
          <w:ilvl w:val="0"/>
          <w:numId w:val="1002"/>
        </w:numPr>
      </w:pPr>
      <w:r>
        <w:t xml:space="preserve">conversational phrasing</w:t>
      </w:r>
    </w:p>
    <w:p>
      <w:pPr>
        <w:pStyle w:val="Compact"/>
        <w:numPr>
          <w:ilvl w:val="0"/>
          <w:numId w:val="1002"/>
        </w:numPr>
      </w:pPr>
      <w:r>
        <w:t xml:space="preserve">human situations</w:t>
      </w:r>
    </w:p>
    <w:p>
      <w:pPr>
        <w:pStyle w:val="Compact"/>
        <w:numPr>
          <w:ilvl w:val="0"/>
          <w:numId w:val="1002"/>
        </w:numPr>
      </w:pPr>
      <w:r>
        <w:t xml:space="preserve">semantic similarity</w:t>
      </w:r>
    </w:p>
    <w:p>
      <w:pPr>
        <w:pStyle w:val="FirstParagraph"/>
      </w:pPr>
      <w:r>
        <w:t xml:space="preserve">rather than exact keyword matching.</w:t>
      </w:r>
    </w:p>
    <w:p>
      <w:r>
        <w:pict>
          <v:rect style="width:0;height:1.5pt" o:hralign="center" o:hrstd="t" o:hr="t"/>
        </w:pict>
      </w:r>
    </w:p>
    <w:bookmarkEnd w:id="22"/>
    <w:bookmarkStart w:id="23" w:name="core-idea"/>
    <w:p>
      <w:pPr>
        <w:pStyle w:val="Heading1"/>
      </w:pPr>
      <w:r>
        <w:t xml:space="preserve">Core Idea</w:t>
      </w:r>
    </w:p>
    <w:p>
      <w:pPr>
        <w:pStyle w:val="FirstParagraph"/>
      </w:pPr>
      <w:r>
        <w:t xml:space="preserve">The project explores how AI systems can:</w:t>
      </w:r>
    </w:p>
    <w:p>
      <w:pPr>
        <w:pStyle w:val="Compact"/>
        <w:numPr>
          <w:ilvl w:val="0"/>
          <w:numId w:val="1003"/>
        </w:numPr>
      </w:pPr>
      <w:r>
        <w:t xml:space="preserve">retrieve emotionally relevant scripture</w:t>
      </w:r>
    </w:p>
    <w:p>
      <w:pPr>
        <w:pStyle w:val="Compact"/>
        <w:numPr>
          <w:ilvl w:val="0"/>
          <w:numId w:val="1003"/>
        </w:numPr>
      </w:pPr>
      <w:r>
        <w:t xml:space="preserve">understand conversational emotional intent</w:t>
      </w:r>
    </w:p>
    <w:p>
      <w:pPr>
        <w:pStyle w:val="Compact"/>
        <w:numPr>
          <w:ilvl w:val="0"/>
          <w:numId w:val="1003"/>
        </w:numPr>
      </w:pPr>
      <w:r>
        <w:t xml:space="preserve">provide grounded Christian encouragement</w:t>
      </w:r>
    </w:p>
    <w:p>
      <w:pPr>
        <w:pStyle w:val="Compact"/>
        <w:numPr>
          <w:ilvl w:val="0"/>
          <w:numId w:val="1003"/>
        </w:numPr>
      </w:pPr>
      <w:r>
        <w:t xml:space="preserve">reduce hallucinations using retrieval pipelines</w:t>
      </w:r>
    </w:p>
    <w:p>
      <w:pPr>
        <w:pStyle w:val="Compact"/>
        <w:numPr>
          <w:ilvl w:val="0"/>
          <w:numId w:val="1003"/>
        </w:numPr>
      </w:pPr>
      <w:r>
        <w:t xml:space="preserve">use metadata-aware semantic search for personalized retrieval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 user may type:</w:t>
      </w:r>
    </w:p>
    <w:p>
      <w:pPr>
        <w:pStyle w:val="SourceCode"/>
      </w:pPr>
      <w:r>
        <w:rPr>
          <w:rStyle w:val="VerbatimChar"/>
        </w:rPr>
        <w:t xml:space="preserve">I feel overwhelmed and scared about my future.</w:t>
      </w:r>
    </w:p>
    <w:p>
      <w:pPr>
        <w:pStyle w:val="FirstParagraph"/>
      </w:pPr>
      <w:r>
        <w:t xml:space="preserve">The system can semantically retrieve:</w:t>
      </w:r>
    </w:p>
    <w:p>
      <w:pPr>
        <w:pStyle w:val="SourceCode"/>
      </w:pPr>
      <w:r>
        <w:rPr>
          <w:rStyle w:val="VerbatimChar"/>
        </w:rPr>
        <w:t xml:space="preserve">Matthew 6:25-34</w:t>
      </w:r>
      <w:r>
        <w:br/>
      </w:r>
      <w:r>
        <w:rPr>
          <w:rStyle w:val="VerbatimChar"/>
        </w:rPr>
        <w:t xml:space="preserve">"Do not be anxious about tomorrow..."</w:t>
      </w:r>
    </w:p>
    <w:p>
      <w:pPr>
        <w:pStyle w:val="FirstParagraph"/>
      </w:pPr>
      <w:r>
        <w:t xml:space="preserve">without requiring exact keyword matches.</w:t>
      </w:r>
    </w:p>
    <w:p>
      <w:r>
        <w:pict>
          <v:rect style="width:0;height:1.5pt" o:hralign="center" o:hrstd="t" o:hr="t"/>
        </w:pict>
      </w:r>
    </w:p>
    <w:bookmarkEnd w:id="23"/>
    <w:bookmarkStart w:id="25" w:name="technical-architecture"/>
    <w:p>
      <w:pPr>
        <w:pStyle w:val="Heading1"/>
      </w:pPr>
      <w:r>
        <w:t xml:space="preserve">Technical Architecture</w:t>
      </w:r>
    </w:p>
    <w:bookmarkStart w:id="24" w:name="current-retrieval-pipeline"/>
    <w:p>
      <w:pPr>
        <w:pStyle w:val="Heading2"/>
      </w:pPr>
      <w:r>
        <w:t xml:space="preserve">Current Retrieval Pipeline</w:t>
      </w:r>
    </w:p>
    <w:p>
      <w:pPr>
        <w:pStyle w:val="SourceCode"/>
      </w:pP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OpenAI Embedding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 Similarity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Metadata Filtering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Semantic Retrieval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Retrieved Scripture Context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technologies-used"/>
    <w:p>
      <w:pPr>
        <w:pStyle w:val="Heading1"/>
      </w:pPr>
      <w:r>
        <w:t xml:space="preserve">Technologies Used</w:t>
      </w:r>
    </w:p>
    <w:bookmarkStart w:id="2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</w:p>
    <w:p>
      <w:pPr>
        <w:pStyle w:val="Compact"/>
        <w:numPr>
          <w:ilvl w:val="0"/>
          <w:numId w:val="1004"/>
        </w:numPr>
      </w:pPr>
      <w:r>
        <w:t xml:space="preserve">LangChain</w:t>
      </w:r>
    </w:p>
    <w:p>
      <w:pPr>
        <w:pStyle w:val="Compact"/>
        <w:numPr>
          <w:ilvl w:val="0"/>
          <w:numId w:val="1004"/>
        </w:numPr>
      </w:pPr>
      <w:r>
        <w:t xml:space="preserve">OpenAI Embeddings API</w:t>
      </w:r>
    </w:p>
    <w:p>
      <w:pPr>
        <w:pStyle w:val="Compact"/>
        <w:numPr>
          <w:ilvl w:val="0"/>
          <w:numId w:val="1004"/>
        </w:numPr>
      </w:pPr>
      <w:r>
        <w:t xml:space="preserve">MongoDB Atlas Vector Search (prototype)</w:t>
      </w:r>
    </w:p>
    <w:p>
      <w:pPr>
        <w:pStyle w:val="Compact"/>
        <w:numPr>
          <w:ilvl w:val="0"/>
          <w:numId w:val="1004"/>
        </w:numPr>
      </w:pPr>
      <w:r>
        <w:t xml:space="preserve">FAISS (recommended local development)</w:t>
      </w:r>
    </w:p>
    <w:bookmarkEnd w:id="26"/>
    <w:bookmarkStart w:id="27" w:name="future-stack"/>
    <w:p>
      <w:pPr>
        <w:pStyle w:val="Heading2"/>
      </w:pPr>
      <w:r>
        <w:t xml:space="preserve">Future Stack</w:t>
      </w:r>
    </w:p>
    <w:p>
      <w:pPr>
        <w:pStyle w:val="Compact"/>
        <w:numPr>
          <w:ilvl w:val="0"/>
          <w:numId w:val="1005"/>
        </w:numPr>
      </w:pPr>
      <w:r>
        <w:t xml:space="preserve">FastAPI</w:t>
      </w:r>
    </w:p>
    <w:p>
      <w:pPr>
        <w:pStyle w:val="Compact"/>
        <w:numPr>
          <w:ilvl w:val="0"/>
          <w:numId w:val="1005"/>
        </w:numPr>
      </w:pPr>
      <w:r>
        <w:t xml:space="preserve">React / Next.js frontend</w:t>
      </w:r>
    </w:p>
    <w:p>
      <w:pPr>
        <w:pStyle w:val="Compact"/>
        <w:numPr>
          <w:ilvl w:val="0"/>
          <w:numId w:val="1005"/>
        </w:numPr>
      </w:pPr>
      <w:r>
        <w:t xml:space="preserve">TailwindCSS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unique-retrieval-design-philosophy"/>
    <w:p>
      <w:pPr>
        <w:pStyle w:val="Heading1"/>
      </w:pPr>
      <w:r>
        <w:t xml:space="preserve">Unique Retrieval Design Philosophy</w:t>
      </w:r>
    </w:p>
    <w:p>
      <w:pPr>
        <w:pStyle w:val="FirstParagraph"/>
      </w:pPr>
      <w:r>
        <w:t xml:space="preserve">The system intentionally prioritizes:</w:t>
      </w:r>
    </w:p>
    <w:p>
      <w:pPr>
        <w:pStyle w:val="SourceCode"/>
      </w:pPr>
      <w:r>
        <w:rPr>
          <w:rStyle w:val="VerbatimChar"/>
        </w:rPr>
        <w:t xml:space="preserve">semantic emotional understanding</w:t>
      </w:r>
    </w:p>
    <w:p>
      <w:pPr>
        <w:pStyle w:val="FirstParagraph"/>
      </w:pPr>
      <w:r>
        <w:t xml:space="preserve">over:</w:t>
      </w:r>
    </w:p>
    <w:p>
      <w:pPr>
        <w:pStyle w:val="SourceCode"/>
      </w:pPr>
      <w:r>
        <w:rPr>
          <w:rStyle w:val="VerbatimChar"/>
        </w:rPr>
        <w:t xml:space="preserve">traditional keyword search</w:t>
      </w:r>
    </w:p>
    <w:p>
      <w:pPr>
        <w:pStyle w:val="FirstParagraph"/>
      </w:pPr>
      <w:r>
        <w:t xml:space="preserve">The retrieval layer was designed around:</w:t>
      </w:r>
    </w:p>
    <w:p>
      <w:pPr>
        <w:pStyle w:val="Compact"/>
        <w:numPr>
          <w:ilvl w:val="0"/>
          <w:numId w:val="1006"/>
        </w:numPr>
      </w:pPr>
      <w:r>
        <w:t xml:space="preserve">conversational phrasing</w:t>
      </w:r>
    </w:p>
    <w:p>
      <w:pPr>
        <w:pStyle w:val="Compact"/>
        <w:numPr>
          <w:ilvl w:val="0"/>
          <w:numId w:val="1006"/>
        </w:numPr>
      </w:pPr>
      <w:r>
        <w:t xml:space="preserve">emotional context</w:t>
      </w:r>
    </w:p>
    <w:p>
      <w:pPr>
        <w:pStyle w:val="Compact"/>
        <w:numPr>
          <w:ilvl w:val="0"/>
          <w:numId w:val="1006"/>
        </w:numPr>
      </w:pPr>
      <w:r>
        <w:t xml:space="preserve">semantic representation</w:t>
      </w:r>
    </w:p>
    <w:p>
      <w:pPr>
        <w:pStyle w:val="Compact"/>
        <w:numPr>
          <w:ilvl w:val="0"/>
          <w:numId w:val="1006"/>
        </w:numPr>
      </w:pPr>
      <w:r>
        <w:t xml:space="preserve">metadata-aware filtering</w:t>
      </w:r>
    </w:p>
    <w:p>
      <w:pPr>
        <w:pStyle w:val="Compact"/>
        <w:numPr>
          <w:ilvl w:val="0"/>
          <w:numId w:val="1006"/>
        </w:numPr>
      </w:pPr>
      <w:r>
        <w:t xml:space="preserve">human intent matching</w:t>
      </w:r>
    </w:p>
    <w:p>
      <w:r>
        <w:pict>
          <v:rect style="width:0;height:1.5pt" o:hralign="center" o:hrstd="t" o:hr="t"/>
        </w:pict>
      </w:r>
    </w:p>
    <w:bookmarkEnd w:id="29"/>
    <w:bookmarkStart w:id="33" w:name="semantic-dataset-design"/>
    <w:p>
      <w:pPr>
        <w:pStyle w:val="Heading1"/>
      </w:pPr>
      <w:r>
        <w:t xml:space="preserve">Semantic Dataset Design</w:t>
      </w:r>
    </w:p>
    <w:p>
      <w:pPr>
        <w:pStyle w:val="FirstParagraph"/>
      </w:pPr>
      <w:r>
        <w:t xml:space="preserve">Each scripture entry 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"Anxiety"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"Philippians 4:6-7"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"semantic_context"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Start w:id="32" w:name="key-innovation"/>
    <w:p>
      <w:pPr>
        <w:pStyle w:val="Heading2"/>
      </w:pPr>
      <w:r>
        <w:t xml:space="preserve">Key Innovation</w:t>
      </w:r>
    </w:p>
    <w:p>
      <w:pPr>
        <w:pStyle w:val="FirstParagraph"/>
      </w:pPr>
      <w:r>
        <w:t xml:space="preserve">The dataset includes:</w:t>
      </w:r>
    </w:p>
    <w:bookmarkStart w:id="30" w:name="search_text"/>
    <w:p>
      <w:pPr>
        <w:pStyle w:val="Heading3"/>
      </w:pPr>
      <w:r>
        <w:rPr>
          <w:rStyle w:val="VerbatimChar"/>
        </w:rPr>
        <w:t xml:space="preserve">search_text</w:t>
      </w:r>
    </w:p>
    <w:p>
      <w:pPr>
        <w:pStyle w:val="FirstParagraph"/>
      </w:pPr>
      <w:r>
        <w:t xml:space="preserve">Emotionally relevant semantic keywords.</w:t>
      </w:r>
    </w:p>
    <w:bookmarkEnd w:id="30"/>
    <w:bookmarkStart w:id="31" w:name="semantic_context"/>
    <w:p>
      <w:pPr>
        <w:pStyle w:val="Heading3"/>
      </w:pPr>
      <w:r>
        <w:rPr>
          <w:rStyle w:val="VerbatimChar"/>
        </w:rPr>
        <w:t xml:space="preserve">semantic_context</w:t>
      </w:r>
    </w:p>
    <w:p>
      <w:pPr>
        <w:pStyle w:val="FirstParagraph"/>
      </w:pPr>
      <w:r>
        <w:t xml:space="preserve">Conversational emotional phrasing representing real human situations.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I feel mentally exhausted and overwhelmed about my future.</w:t>
      </w:r>
    </w:p>
    <w:p>
      <w:pPr>
        <w:pStyle w:val="FirstParagraph"/>
      </w:pPr>
      <w:r>
        <w:t xml:space="preserve">This improves:</w:t>
      </w:r>
    </w:p>
    <w:p>
      <w:pPr>
        <w:pStyle w:val="Compact"/>
        <w:numPr>
          <w:ilvl w:val="0"/>
          <w:numId w:val="1007"/>
        </w:numPr>
      </w:pPr>
      <w:r>
        <w:t xml:space="preserve">semantic retrieval quality</w:t>
      </w:r>
    </w:p>
    <w:p>
      <w:pPr>
        <w:pStyle w:val="Compact"/>
        <w:numPr>
          <w:ilvl w:val="0"/>
          <w:numId w:val="1007"/>
        </w:numPr>
      </w:pPr>
      <w:r>
        <w:t xml:space="preserve">conversational matching</w:t>
      </w:r>
    </w:p>
    <w:p>
      <w:pPr>
        <w:pStyle w:val="Compact"/>
        <w:numPr>
          <w:ilvl w:val="0"/>
          <w:numId w:val="1007"/>
        </w:numPr>
      </w:pPr>
      <w:r>
        <w:t xml:space="preserve">emotional relevance</w:t>
      </w:r>
    </w:p>
    <w:p>
      <w:pPr>
        <w:pStyle w:val="Compact"/>
        <w:numPr>
          <w:ilvl w:val="0"/>
          <w:numId w:val="1007"/>
        </w:numPr>
      </w:pPr>
      <w:r>
        <w:t xml:space="preserve">embedding representation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why-this-matters"/>
    <w:p>
      <w:pPr>
        <w:pStyle w:val="Heading1"/>
      </w:pPr>
      <w:r>
        <w:t xml:space="preserve">Why This Matters</w:t>
      </w:r>
    </w:p>
    <w:p>
      <w:pPr>
        <w:pStyle w:val="FirstParagraph"/>
      </w:pPr>
      <w:r>
        <w:t xml:space="preserve">Most beginner RAG systems focus primarily on:</w:t>
      </w:r>
    </w:p>
    <w:p>
      <w:pPr>
        <w:pStyle w:val="Compact"/>
        <w:numPr>
          <w:ilvl w:val="0"/>
          <w:numId w:val="1008"/>
        </w:numPr>
      </w:pPr>
      <w:r>
        <w:t xml:space="preserve">infrastructure</w:t>
      </w:r>
    </w:p>
    <w:p>
      <w:pPr>
        <w:pStyle w:val="Compact"/>
        <w:numPr>
          <w:ilvl w:val="0"/>
          <w:numId w:val="1008"/>
        </w:numPr>
      </w:pPr>
      <w:r>
        <w:t xml:space="preserve">frameworks</w:t>
      </w:r>
    </w:p>
    <w:p>
      <w:pPr>
        <w:pStyle w:val="Compact"/>
        <w:numPr>
          <w:ilvl w:val="0"/>
          <w:numId w:val="1008"/>
        </w:numPr>
      </w:pPr>
      <w:r>
        <w:t xml:space="preserve">chat interfaces</w:t>
      </w:r>
    </w:p>
    <w:p>
      <w:pPr>
        <w:pStyle w:val="Compact"/>
        <w:numPr>
          <w:ilvl w:val="0"/>
          <w:numId w:val="1008"/>
        </w:numPr>
      </w:pPr>
      <w:r>
        <w:t xml:space="preserve">vector databases</w:t>
      </w:r>
    </w:p>
    <w:p>
      <w:pPr>
        <w:pStyle w:val="FirstParagraph"/>
      </w:pPr>
      <w:r>
        <w:t xml:space="preserve">WalkWithJesus instead focuses heavily on:</w:t>
      </w:r>
    </w:p>
    <w:p>
      <w:pPr>
        <w:pStyle w:val="SourceCode"/>
      </w:pPr>
      <w:r>
        <w:rPr>
          <w:rStyle w:val="VerbatimChar"/>
        </w:rPr>
        <w:t xml:space="preserve">retrieval quality engineering</w:t>
      </w:r>
    </w:p>
    <w:p>
      <w:pPr>
        <w:pStyle w:val="FirstParagraph"/>
      </w:pPr>
      <w:r>
        <w:t xml:space="preserve">because retrieval quality strongly impacts:</w:t>
      </w:r>
    </w:p>
    <w:p>
      <w:pPr>
        <w:pStyle w:val="Compact"/>
        <w:numPr>
          <w:ilvl w:val="0"/>
          <w:numId w:val="1009"/>
        </w:numPr>
      </w:pPr>
      <w:r>
        <w:t xml:space="preserve">grounding quality</w:t>
      </w:r>
    </w:p>
    <w:p>
      <w:pPr>
        <w:pStyle w:val="Compact"/>
        <w:numPr>
          <w:ilvl w:val="0"/>
          <w:numId w:val="1009"/>
        </w:numPr>
      </w:pPr>
      <w:r>
        <w:t xml:space="preserve">hallucination reduction</w:t>
      </w:r>
    </w:p>
    <w:p>
      <w:pPr>
        <w:pStyle w:val="Compact"/>
        <w:numPr>
          <w:ilvl w:val="0"/>
          <w:numId w:val="1009"/>
        </w:numPr>
      </w:pPr>
      <w:r>
        <w:t xml:space="preserve">contextual relevance</w:t>
      </w:r>
    </w:p>
    <w:p>
      <w:pPr>
        <w:pStyle w:val="Compact"/>
        <w:numPr>
          <w:ilvl w:val="0"/>
          <w:numId w:val="1009"/>
        </w:numPr>
      </w:pPr>
      <w:r>
        <w:t xml:space="preserve">conversational realism</w:t>
      </w:r>
    </w:p>
    <w:p>
      <w:r>
        <w:pict>
          <v:rect style="width:0;height:1.5pt" o:hralign="center" o:hrstd="t" o:hr="t"/>
        </w:pict>
      </w:r>
    </w:p>
    <w:bookmarkEnd w:id="34"/>
    <w:bookmarkStart w:id="35" w:name="retrieval-engineering-features"/>
    <w:p>
      <w:pPr>
        <w:pStyle w:val="Heading1"/>
      </w:pPr>
      <w:r>
        <w:t xml:space="preserve">Retrieval Engineering Features</w:t>
      </w:r>
    </w:p>
    <w:p>
      <w:pPr>
        <w:pStyle w:val="FirstParagraph"/>
      </w:pPr>
      <w:r>
        <w:t xml:space="preserve">Implemented:</w:t>
      </w:r>
    </w:p>
    <w:p>
      <w:pPr>
        <w:pStyle w:val="Compact"/>
        <w:numPr>
          <w:ilvl w:val="0"/>
          <w:numId w:val="1010"/>
        </w:numPr>
      </w:pPr>
      <w:r>
        <w:t xml:space="preserve">semantic vector search</w:t>
      </w:r>
    </w:p>
    <w:p>
      <w:pPr>
        <w:pStyle w:val="Compact"/>
        <w:numPr>
          <w:ilvl w:val="0"/>
          <w:numId w:val="1010"/>
        </w:numPr>
      </w:pPr>
      <w:r>
        <w:t xml:space="preserve">metadata filtering</w:t>
      </w:r>
    </w:p>
    <w:p>
      <w:pPr>
        <w:pStyle w:val="Compact"/>
        <w:numPr>
          <w:ilvl w:val="0"/>
          <w:numId w:val="1010"/>
        </w:numPr>
      </w:pPr>
      <w:r>
        <w:t xml:space="preserve">similarity score evaluation</w:t>
      </w:r>
    </w:p>
    <w:p>
      <w:pPr>
        <w:pStyle w:val="Compact"/>
        <w:numPr>
          <w:ilvl w:val="0"/>
          <w:numId w:val="1010"/>
        </w:numPr>
      </w:pPr>
      <w:r>
        <w:t xml:space="preserve">emotionally contextual embeddings</w:t>
      </w:r>
    </w:p>
    <w:p>
      <w:pPr>
        <w:pStyle w:val="Compact"/>
        <w:numPr>
          <w:ilvl w:val="0"/>
          <w:numId w:val="1010"/>
        </w:numPr>
      </w:pPr>
      <w:r>
        <w:t xml:space="preserve">retrieval observability/debugging</w:t>
      </w:r>
    </w:p>
    <w:p>
      <w:pPr>
        <w:pStyle w:val="Compact"/>
        <w:numPr>
          <w:ilvl w:val="0"/>
          <w:numId w:val="1010"/>
        </w:numPr>
      </w:pPr>
      <w:r>
        <w:t xml:space="preserve">structured ingestion pipelines</w:t>
      </w:r>
    </w:p>
    <w:p>
      <w:r>
        <w:pict>
          <v:rect style="width:0;height:1.5pt" o:hralign="center" o:hrstd="t" o:hr="t"/>
        </w:pict>
      </w:r>
    </w:p>
    <w:bookmarkEnd w:id="35"/>
    <w:bookmarkStart w:id="36" w:name="metadata-aware-retrieval"/>
    <w:p>
      <w:pPr>
        <w:pStyle w:val="Heading1"/>
      </w:pPr>
      <w:r>
        <w:t xml:space="preserve">Metadata-Aware Retrieval</w:t>
      </w:r>
    </w:p>
    <w:p>
      <w:pPr>
        <w:pStyle w:val="FirstParagraph"/>
      </w:pPr>
      <w:r>
        <w:t xml:space="preserve">The system supports future filtering such as:</w:t>
      </w:r>
    </w:p>
    <w:p>
      <w:pPr>
        <w:pStyle w:val="SourceCode"/>
      </w:pP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"feeling"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"Anxiety"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Potential future filters:</w:t>
      </w:r>
    </w:p>
    <w:p>
      <w:pPr>
        <w:pStyle w:val="Compact"/>
        <w:numPr>
          <w:ilvl w:val="0"/>
          <w:numId w:val="1011"/>
        </w:numPr>
      </w:pPr>
      <w:r>
        <w:t xml:space="preserve">emotion categories</w:t>
      </w:r>
    </w:p>
    <w:p>
      <w:pPr>
        <w:pStyle w:val="Compact"/>
        <w:numPr>
          <w:ilvl w:val="0"/>
          <w:numId w:val="1011"/>
        </w:numPr>
      </w:pPr>
      <w:r>
        <w:t xml:space="preserve">Bible books</w:t>
      </w:r>
    </w:p>
    <w:p>
      <w:pPr>
        <w:pStyle w:val="Compact"/>
        <w:numPr>
          <w:ilvl w:val="0"/>
          <w:numId w:val="1011"/>
        </w:numPr>
      </w:pPr>
      <w:r>
        <w:t xml:space="preserve">translations</w:t>
      </w:r>
    </w:p>
    <w:p>
      <w:pPr>
        <w:pStyle w:val="Compact"/>
        <w:numPr>
          <w:ilvl w:val="0"/>
          <w:numId w:val="1011"/>
        </w:numPr>
      </w:pPr>
      <w:r>
        <w:t xml:space="preserve">themes</w:t>
      </w:r>
    </w:p>
    <w:p>
      <w:pPr>
        <w:pStyle w:val="Compact"/>
        <w:numPr>
          <w:ilvl w:val="0"/>
          <w:numId w:val="1011"/>
        </w:numPr>
      </w:pPr>
      <w:r>
        <w:t xml:space="preserve">conversational contexts</w:t>
      </w:r>
    </w:p>
    <w:p>
      <w:r>
        <w:pict>
          <v:rect style="width:0;height:1.5pt" o:hralign="center" o:hrstd="t" o:hr="t"/>
        </w:pict>
      </w:r>
    </w:p>
    <w:bookmarkEnd w:id="36"/>
    <w:bookmarkStart w:id="40" w:name="current-development-status"/>
    <w:p>
      <w:pPr>
        <w:pStyle w:val="Heading1"/>
      </w:pPr>
      <w:r>
        <w:t xml:space="preserve">Current Development Status</w:t>
      </w:r>
    </w:p>
    <w:bookmarkStart w:id="37" w:name="completed"/>
    <w:p>
      <w:pPr>
        <w:pStyle w:val="Heading2"/>
      </w:pPr>
      <w:r>
        <w:t xml:space="preserve">Completed</w:t>
      </w:r>
    </w:p>
    <w:p>
      <w:pPr>
        <w:pStyle w:val="Compact"/>
        <w:numPr>
          <w:ilvl w:val="0"/>
          <w:numId w:val="1012"/>
        </w:numPr>
      </w:pPr>
      <w:r>
        <w:t xml:space="preserve">Retrieval architecture</w:t>
      </w:r>
    </w:p>
    <w:p>
      <w:pPr>
        <w:pStyle w:val="Compact"/>
        <w:numPr>
          <w:ilvl w:val="0"/>
          <w:numId w:val="1012"/>
        </w:numPr>
      </w:pPr>
      <w:r>
        <w:t xml:space="preserve">Embedding pipeline</w:t>
      </w:r>
    </w:p>
    <w:p>
      <w:pPr>
        <w:pStyle w:val="Compact"/>
        <w:numPr>
          <w:ilvl w:val="0"/>
          <w:numId w:val="1012"/>
        </w:numPr>
      </w:pPr>
      <w:r>
        <w:t xml:space="preserve">Dataset ingestion</w:t>
      </w:r>
    </w:p>
    <w:p>
      <w:pPr>
        <w:pStyle w:val="Compact"/>
        <w:numPr>
          <w:ilvl w:val="0"/>
          <w:numId w:val="1012"/>
        </w:numPr>
      </w:pPr>
      <w:r>
        <w:t xml:space="preserve">Semantic search</w:t>
      </w:r>
    </w:p>
    <w:p>
      <w:pPr>
        <w:pStyle w:val="Compact"/>
        <w:numPr>
          <w:ilvl w:val="0"/>
          <w:numId w:val="1012"/>
        </w:numPr>
      </w:pPr>
      <w:r>
        <w:t xml:space="preserve">Metadata filtering</w:t>
      </w:r>
    </w:p>
    <w:p>
      <w:pPr>
        <w:pStyle w:val="Compact"/>
        <w:numPr>
          <w:ilvl w:val="0"/>
          <w:numId w:val="1012"/>
        </w:numPr>
      </w:pPr>
      <w:r>
        <w:t xml:space="preserve">Retrieval evaluation</w:t>
      </w:r>
    </w:p>
    <w:p>
      <w:pPr>
        <w:pStyle w:val="Compact"/>
        <w:numPr>
          <w:ilvl w:val="0"/>
          <w:numId w:val="1012"/>
        </w:numPr>
      </w:pPr>
      <w:r>
        <w:t xml:space="preserve">CLI testing system</w:t>
      </w:r>
    </w:p>
    <w:bookmarkEnd w:id="37"/>
    <w:bookmarkStart w:id="38" w:name="in-progress"/>
    <w:p>
      <w:pPr>
        <w:pStyle w:val="Heading2"/>
      </w:pPr>
      <w:r>
        <w:t xml:space="preserve">In Progress</w:t>
      </w:r>
    </w:p>
    <w:p>
      <w:pPr>
        <w:pStyle w:val="Compact"/>
        <w:numPr>
          <w:ilvl w:val="0"/>
          <w:numId w:val="1013"/>
        </w:numPr>
      </w:pPr>
      <w:r>
        <w:t xml:space="preserve">Local vector database transition</w:t>
      </w:r>
    </w:p>
    <w:p>
      <w:pPr>
        <w:pStyle w:val="Compact"/>
        <w:numPr>
          <w:ilvl w:val="0"/>
          <w:numId w:val="1013"/>
        </w:numPr>
      </w:pPr>
      <w:r>
        <w:t xml:space="preserve">Retrieval quality optimization</w:t>
      </w:r>
    </w:p>
    <w:p>
      <w:pPr>
        <w:pStyle w:val="Compact"/>
        <w:numPr>
          <w:ilvl w:val="0"/>
          <w:numId w:val="1013"/>
        </w:numPr>
      </w:pPr>
      <w:r>
        <w:t xml:space="preserve">LLM response generation</w:t>
      </w:r>
    </w:p>
    <w:bookmarkEnd w:id="38"/>
    <w:bookmarkStart w:id="39" w:name="planned"/>
    <w:p>
      <w:pPr>
        <w:pStyle w:val="Heading2"/>
      </w:pPr>
      <w:r>
        <w:t xml:space="preserve">Planned</w:t>
      </w:r>
    </w:p>
    <w:p>
      <w:pPr>
        <w:pStyle w:val="Compact"/>
        <w:numPr>
          <w:ilvl w:val="0"/>
          <w:numId w:val="1014"/>
        </w:numPr>
      </w:pPr>
      <w:r>
        <w:t xml:space="preserve">FastAPI backend</w:t>
      </w:r>
    </w:p>
    <w:p>
      <w:pPr>
        <w:pStyle w:val="Compact"/>
        <w:numPr>
          <w:ilvl w:val="0"/>
          <w:numId w:val="1014"/>
        </w:numPr>
      </w:pPr>
      <w:r>
        <w:t xml:space="preserve">conversational memory</w:t>
      </w:r>
    </w:p>
    <w:p>
      <w:pPr>
        <w:pStyle w:val="Compact"/>
        <w:numPr>
          <w:ilvl w:val="0"/>
          <w:numId w:val="1014"/>
        </w:numPr>
      </w:pPr>
      <w:r>
        <w:t xml:space="preserve">frontend chat interface</w:t>
      </w:r>
    </w:p>
    <w:p>
      <w:pPr>
        <w:pStyle w:val="Compact"/>
        <w:numPr>
          <w:ilvl w:val="0"/>
          <w:numId w:val="1014"/>
        </w:numPr>
      </w:pPr>
      <w:r>
        <w:t xml:space="preserve">production deployment</w:t>
      </w:r>
    </w:p>
    <w:p>
      <w:pPr>
        <w:pStyle w:val="Compact"/>
        <w:numPr>
          <w:ilvl w:val="0"/>
          <w:numId w:val="1014"/>
        </w:numPr>
      </w:pPr>
      <w:r>
        <w:t xml:space="preserve">user personalization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roject-philosophy"/>
    <w:p>
      <w:pPr>
        <w:pStyle w:val="Heading1"/>
      </w:pPr>
      <w:r>
        <w:t xml:space="preserve">Project Philosophy</w:t>
      </w:r>
    </w:p>
    <w:p>
      <w:pPr>
        <w:pStyle w:val="FirstParagraph"/>
      </w:pPr>
      <w:r>
        <w:t xml:space="preserve">The development process intentionally follows:</w:t>
      </w:r>
    </w:p>
    <w:p>
      <w:pPr>
        <w:pStyle w:val="SourceCode"/>
      </w:pPr>
      <w:r>
        <w:rPr>
          <w:rStyle w:val="VerbatimChar"/>
        </w:rPr>
        <w:t xml:space="preserve">local-first AI engineering</w:t>
      </w:r>
    </w:p>
    <w:p>
      <w:pPr>
        <w:pStyle w:val="FirstParagraph"/>
      </w:pPr>
      <w:r>
        <w:t xml:space="preserve">The system is being designed to:</w:t>
      </w:r>
    </w:p>
    <w:p>
      <w:pPr>
        <w:pStyle w:val="Compact"/>
        <w:numPr>
          <w:ilvl w:val="0"/>
          <w:numId w:val="1015"/>
        </w:numPr>
      </w:pPr>
      <w:r>
        <w:t xml:space="preserve">perfect retrieval quality first</w:t>
      </w:r>
    </w:p>
    <w:p>
      <w:pPr>
        <w:pStyle w:val="Compact"/>
        <w:numPr>
          <w:ilvl w:val="0"/>
          <w:numId w:val="1015"/>
        </w:numPr>
      </w:pPr>
      <w:r>
        <w:t xml:space="preserve">improve semantic representation</w:t>
      </w:r>
    </w:p>
    <w:p>
      <w:pPr>
        <w:pStyle w:val="Compact"/>
        <w:numPr>
          <w:ilvl w:val="0"/>
          <w:numId w:val="1015"/>
        </w:numPr>
      </w:pPr>
      <w:r>
        <w:t xml:space="preserve">optimize contextual grounding</w:t>
      </w:r>
    </w:p>
    <w:p>
      <w:pPr>
        <w:pStyle w:val="Compact"/>
        <w:numPr>
          <w:ilvl w:val="0"/>
          <w:numId w:val="1015"/>
        </w:numPr>
      </w:pPr>
      <w:r>
        <w:t xml:space="preserve">add generation later</w:t>
      </w:r>
    </w:p>
    <w:p>
      <w:pPr>
        <w:pStyle w:val="Compact"/>
        <w:numPr>
          <w:ilvl w:val="0"/>
          <w:numId w:val="1015"/>
        </w:numPr>
      </w:pPr>
      <w:r>
        <w:t xml:space="preserve">scale infrastructure only after architecture stabilizes</w:t>
      </w:r>
    </w:p>
    <w:p>
      <w:r>
        <w:pict>
          <v:rect style="width:0;height:1.5pt" o:hralign="center" o:hrstd="t" o:hr="t"/>
        </w:pict>
      </w:r>
    </w:p>
    <w:bookmarkEnd w:id="41"/>
    <w:bookmarkStart w:id="42" w:name="research-and-learning-goals"/>
    <w:p>
      <w:pPr>
        <w:pStyle w:val="Heading1"/>
      </w:pPr>
      <w:r>
        <w:t xml:space="preserve">Research and Learning Goals</w:t>
      </w:r>
    </w:p>
    <w:p>
      <w:pPr>
        <w:pStyle w:val="FirstParagraph"/>
      </w:pPr>
      <w:r>
        <w:t xml:space="preserve">This project explores:</w:t>
      </w:r>
    </w:p>
    <w:p>
      <w:pPr>
        <w:pStyle w:val="Compact"/>
        <w:numPr>
          <w:ilvl w:val="0"/>
          <w:numId w:val="1016"/>
        </w:numPr>
      </w:pPr>
      <w:r>
        <w:t xml:space="preserve">embeddings and vector similarity</w:t>
      </w:r>
    </w:p>
    <w:p>
      <w:pPr>
        <w:pStyle w:val="Compact"/>
        <w:numPr>
          <w:ilvl w:val="0"/>
          <w:numId w:val="1016"/>
        </w:numPr>
      </w:pPr>
      <w:r>
        <w:t xml:space="preserve">semantic search systems</w:t>
      </w:r>
    </w:p>
    <w:p>
      <w:pPr>
        <w:pStyle w:val="Compact"/>
        <w:numPr>
          <w:ilvl w:val="0"/>
          <w:numId w:val="1016"/>
        </w:numPr>
      </w:pPr>
      <w:r>
        <w:t xml:space="preserve">retrieval engineering</w:t>
      </w:r>
    </w:p>
    <w:p>
      <w:pPr>
        <w:pStyle w:val="Compact"/>
        <w:numPr>
          <w:ilvl w:val="0"/>
          <w:numId w:val="1016"/>
        </w:numPr>
      </w:pPr>
      <w:r>
        <w:t xml:space="preserve">emotionally contextual AI systems</w:t>
      </w:r>
    </w:p>
    <w:p>
      <w:pPr>
        <w:pStyle w:val="Compact"/>
        <w:numPr>
          <w:ilvl w:val="0"/>
          <w:numId w:val="1016"/>
        </w:numPr>
      </w:pPr>
      <w:r>
        <w:t xml:space="preserve">grounded AI generation</w:t>
      </w:r>
    </w:p>
    <w:p>
      <w:pPr>
        <w:pStyle w:val="Compact"/>
        <w:numPr>
          <w:ilvl w:val="0"/>
          <w:numId w:val="1016"/>
        </w:numPr>
      </w:pPr>
      <w:r>
        <w:t xml:space="preserve">AI-assisted spiritual support systems</w:t>
      </w:r>
    </w:p>
    <w:p>
      <w:r>
        <w:pict>
          <v:rect style="width:0;height:1.5pt" o:hralign="center" o:hrstd="t" o:hr="t"/>
        </w:pict>
      </w:r>
    </w:p>
    <w:bookmarkEnd w:id="42"/>
    <w:bookmarkStart w:id="43" w:name="intellectual-originality-statement"/>
    <w:p>
      <w:pPr>
        <w:pStyle w:val="Heading1"/>
      </w:pPr>
      <w:r>
        <w:t xml:space="preserve">Intellectual Originality Statement</w:t>
      </w:r>
    </w:p>
    <w:p>
      <w:pPr>
        <w:pStyle w:val="FirstParagraph"/>
      </w:pPr>
      <w:r>
        <w:t xml:space="preserve">WalkWithJesus is an original software engineering and AI integration project focused on:</w:t>
      </w:r>
    </w:p>
    <w:p>
      <w:pPr>
        <w:pStyle w:val="Compact"/>
        <w:numPr>
          <w:ilvl w:val="0"/>
          <w:numId w:val="1017"/>
        </w:numPr>
      </w:pPr>
      <w:r>
        <w:t xml:space="preserve">emotionally contextual semantic retrieval</w:t>
      </w:r>
    </w:p>
    <w:p>
      <w:pPr>
        <w:pStyle w:val="Compact"/>
        <w:numPr>
          <w:ilvl w:val="0"/>
          <w:numId w:val="1017"/>
        </w:numPr>
      </w:pPr>
      <w:r>
        <w:t xml:space="preserve">scripture-grounded RAG architecture</w:t>
      </w:r>
    </w:p>
    <w:p>
      <w:pPr>
        <w:pStyle w:val="Compact"/>
        <w:numPr>
          <w:ilvl w:val="0"/>
          <w:numId w:val="1017"/>
        </w:numPr>
      </w:pPr>
      <w:r>
        <w:t xml:space="preserve">metadata-aware emotional vector search</w:t>
      </w:r>
    </w:p>
    <w:p>
      <w:pPr>
        <w:pStyle w:val="Compact"/>
        <w:numPr>
          <w:ilvl w:val="0"/>
          <w:numId w:val="1017"/>
        </w:numPr>
      </w:pPr>
      <w:r>
        <w:t xml:space="preserve">conversational Christian guidance systems</w:t>
      </w:r>
    </w:p>
    <w:p>
      <w:pPr>
        <w:pStyle w:val="FirstParagraph"/>
      </w:pPr>
      <w:r>
        <w:t xml:space="preserve">The project architecture, dataset representation strategy, retrieval philosophy, and semantic contextualization approach were independently designed and iteratively developed during experimentation with retrieval engineering concepts.</w:t>
      </w:r>
    </w:p>
    <w:p>
      <w:r>
        <w:pict>
          <v:rect style="width:0;height:1.5pt" o:hralign="center" o:hrstd="t" o:hr="t"/>
        </w:pict>
      </w:r>
    </w:p>
    <w:bookmarkEnd w:id="43"/>
    <w:bookmarkStart w:id="45" w:name="can-this-be-patented"/>
    <w:p>
      <w:pPr>
        <w:pStyle w:val="Heading1"/>
      </w:pPr>
      <w:r>
        <w:t xml:space="preserve">Can This Be Patented?</w:t>
      </w:r>
    </w:p>
    <w:bookmarkStart w:id="44" w:name="important-reality"/>
    <w:p>
      <w:pPr>
        <w:pStyle w:val="Heading2"/>
      </w:pPr>
      <w:r>
        <w:t xml:space="preserve">Important Reality</w:t>
      </w:r>
    </w:p>
    <w:p>
      <w:pPr>
        <w:pStyle w:val="FirstParagraph"/>
      </w:pPr>
      <w:r>
        <w:t xml:space="preserve">Generic ideas such as:</w:t>
      </w:r>
    </w:p>
    <w:p>
      <w:pPr>
        <w:pStyle w:val="SourceCode"/>
      </w:pPr>
      <w:r>
        <w:rPr>
          <w:rStyle w:val="VerbatimChar"/>
        </w:rPr>
        <w:t xml:space="preserve">"AI chatbot using RAG"</w:t>
      </w:r>
    </w:p>
    <w:p>
      <w:pPr>
        <w:pStyle w:val="FirstParagraph"/>
      </w:pPr>
      <w:r>
        <w:t xml:space="preserve">are generally NOT patentable because:</w:t>
      </w:r>
    </w:p>
    <w:p>
      <w:pPr>
        <w:pStyle w:val="Compact"/>
        <w:numPr>
          <w:ilvl w:val="0"/>
          <w:numId w:val="1018"/>
        </w:numPr>
      </w:pPr>
      <w:r>
        <w:t xml:space="preserve">RAG already exists</w:t>
      </w:r>
    </w:p>
    <w:p>
      <w:pPr>
        <w:pStyle w:val="Compact"/>
        <w:numPr>
          <w:ilvl w:val="0"/>
          <w:numId w:val="1018"/>
        </w:numPr>
      </w:pPr>
      <w:r>
        <w:t xml:space="preserve">chatbots already exist</w:t>
      </w:r>
    </w:p>
    <w:p>
      <w:pPr>
        <w:pStyle w:val="Compact"/>
        <w:numPr>
          <w:ilvl w:val="0"/>
          <w:numId w:val="1018"/>
        </w:numPr>
      </w:pPr>
      <w:r>
        <w:t xml:space="preserve">vector search already exists</w:t>
      </w:r>
    </w:p>
    <w:p>
      <w:pPr>
        <w:pStyle w:val="Compact"/>
        <w:numPr>
          <w:ilvl w:val="0"/>
          <w:numId w:val="1018"/>
        </w:numPr>
      </w:pPr>
      <w:r>
        <w:t xml:space="preserve">semantic retrieval already exists</w:t>
      </w:r>
    </w:p>
    <w:p>
      <w:pPr>
        <w:pStyle w:val="FirstParagraph"/>
      </w:pPr>
      <w:r>
        <w:t xml:space="preserve">However, potentially patentable areas MAY include:</w:t>
      </w:r>
    </w:p>
    <w:p>
      <w:pPr>
        <w:pStyle w:val="Compact"/>
        <w:numPr>
          <w:ilvl w:val="0"/>
          <w:numId w:val="1019"/>
        </w:numPr>
      </w:pPr>
      <w:r>
        <w:t xml:space="preserve">novel retrieval architectures</w:t>
      </w:r>
    </w:p>
    <w:p>
      <w:pPr>
        <w:pStyle w:val="Compact"/>
        <w:numPr>
          <w:ilvl w:val="0"/>
          <w:numId w:val="1019"/>
        </w:numPr>
      </w:pPr>
      <w:r>
        <w:t xml:space="preserve">unique contextual ranking systems</w:t>
      </w:r>
    </w:p>
    <w:p>
      <w:pPr>
        <w:pStyle w:val="Compact"/>
        <w:numPr>
          <w:ilvl w:val="0"/>
          <w:numId w:val="1019"/>
        </w:numPr>
      </w:pPr>
      <w:r>
        <w:t xml:space="preserve">proprietary emotional semantic scoring systems</w:t>
      </w:r>
    </w:p>
    <w:p>
      <w:pPr>
        <w:pStyle w:val="Compact"/>
        <w:numPr>
          <w:ilvl w:val="0"/>
          <w:numId w:val="1019"/>
        </w:numPr>
      </w:pPr>
      <w:r>
        <w:t xml:space="preserve">unique metadata retrieval strategies</w:t>
      </w:r>
    </w:p>
    <w:p>
      <w:pPr>
        <w:pStyle w:val="Compact"/>
        <w:numPr>
          <w:ilvl w:val="0"/>
          <w:numId w:val="1019"/>
        </w:numPr>
      </w:pPr>
      <w:r>
        <w:t xml:space="preserve">novel retrieval-generation orchestration</w:t>
      </w:r>
    </w:p>
    <w:p>
      <w:pPr>
        <w:pStyle w:val="Compact"/>
        <w:numPr>
          <w:ilvl w:val="0"/>
          <w:numId w:val="1019"/>
        </w:numPr>
      </w:pPr>
      <w:r>
        <w:t xml:space="preserve">specialized domain-specific retrieval pipelines</w:t>
      </w:r>
    </w:p>
    <w:p>
      <w:pPr>
        <w:pStyle w:val="FirstParagraph"/>
      </w:pPr>
      <w:r>
        <w:t xml:space="preserve">The current project is much stronger as:</w:t>
      </w:r>
    </w:p>
    <w:p>
      <w:pPr>
        <w:pStyle w:val="Compact"/>
        <w:numPr>
          <w:ilvl w:val="0"/>
          <w:numId w:val="1020"/>
        </w:numPr>
      </w:pPr>
      <w:r>
        <w:t xml:space="preserve">a portfolio project</w:t>
      </w:r>
    </w:p>
    <w:p>
      <w:pPr>
        <w:pStyle w:val="Compact"/>
        <w:numPr>
          <w:ilvl w:val="0"/>
          <w:numId w:val="1020"/>
        </w:numPr>
      </w:pPr>
      <w:r>
        <w:t xml:space="preserve">a research project</w:t>
      </w:r>
    </w:p>
    <w:p>
      <w:pPr>
        <w:pStyle w:val="Compact"/>
        <w:numPr>
          <w:ilvl w:val="0"/>
          <w:numId w:val="1020"/>
        </w:numPr>
      </w:pPr>
      <w:r>
        <w:t xml:space="preserve">an open-source AI engineering project</w:t>
      </w:r>
    </w:p>
    <w:p>
      <w:pPr>
        <w:pStyle w:val="Compact"/>
        <w:numPr>
          <w:ilvl w:val="0"/>
          <w:numId w:val="1020"/>
        </w:numPr>
      </w:pPr>
      <w:r>
        <w:t xml:space="preserve">a startup prototype</w:t>
      </w:r>
    </w:p>
    <w:p>
      <w:pPr>
        <w:pStyle w:val="FirstParagraph"/>
      </w:pPr>
      <w:r>
        <w:t xml:space="preserve">than as a patent candidate in its current form.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recommended-protection-strategy"/>
    <w:p>
      <w:pPr>
        <w:pStyle w:val="Heading1"/>
      </w:pPr>
      <w:r>
        <w:t xml:space="preserve">Recommended Protection Strategy</w:t>
      </w:r>
    </w:p>
    <w:p>
      <w:pPr>
        <w:pStyle w:val="FirstParagraph"/>
      </w:pPr>
      <w:r>
        <w:t xml:space="preserve">For this stage, the best approach is:</w:t>
      </w:r>
    </w:p>
    <w:bookmarkStart w:id="46" w:name="publish-public-documentation"/>
    <w:p>
      <w:pPr>
        <w:pStyle w:val="Heading2"/>
      </w:pPr>
      <w:r>
        <w:t xml:space="preserve">1. Publish Public Documentation</w:t>
      </w:r>
    </w:p>
    <w:p>
      <w:pPr>
        <w:pStyle w:val="FirstParagraph"/>
      </w:pPr>
      <w:r>
        <w:t xml:space="preserve">This establishes:</w:t>
      </w:r>
    </w:p>
    <w:p>
      <w:pPr>
        <w:pStyle w:val="Compact"/>
        <w:numPr>
          <w:ilvl w:val="0"/>
          <w:numId w:val="1021"/>
        </w:numPr>
      </w:pPr>
      <w:r>
        <w:t xml:space="preserve">authorship</w:t>
      </w:r>
    </w:p>
    <w:p>
      <w:pPr>
        <w:pStyle w:val="Compact"/>
        <w:numPr>
          <w:ilvl w:val="0"/>
          <w:numId w:val="1021"/>
        </w:numPr>
      </w:pPr>
      <w:r>
        <w:t xml:space="preserve">development timeline</w:t>
      </w:r>
    </w:p>
    <w:p>
      <w:pPr>
        <w:pStyle w:val="Compact"/>
        <w:numPr>
          <w:ilvl w:val="0"/>
          <w:numId w:val="1021"/>
        </w:numPr>
      </w:pPr>
      <w:r>
        <w:t xml:space="preserve">architectural originality</w:t>
      </w:r>
    </w:p>
    <w:bookmarkEnd w:id="46"/>
    <w:bookmarkStart w:id="47" w:name="use-github-commits"/>
    <w:p>
      <w:pPr>
        <w:pStyle w:val="Heading2"/>
      </w:pPr>
      <w:r>
        <w:t xml:space="preserve">2. Use GitHub Commits</w:t>
      </w:r>
    </w:p>
    <w:p>
      <w:pPr>
        <w:pStyle w:val="FirstParagraph"/>
      </w:pPr>
      <w:r>
        <w:t xml:space="preserve">Git history acts as timestamped development proof.</w:t>
      </w:r>
    </w:p>
    <w:bookmarkEnd w:id="47"/>
    <w:bookmarkStart w:id="48" w:name="add-mit-or-custom-license"/>
    <w:p>
      <w:pPr>
        <w:pStyle w:val="Heading2"/>
      </w:pPr>
      <w:r>
        <w:t xml:space="preserve">3. Add MIT or Custom License</w:t>
      </w:r>
    </w:p>
    <w:p>
      <w:pPr>
        <w:pStyle w:val="FirstParagraph"/>
      </w:pPr>
      <w:r>
        <w:t xml:space="preserve">This clarifies ownership and usage permissions.</w:t>
      </w:r>
    </w:p>
    <w:bookmarkEnd w:id="48"/>
    <w:bookmarkStart w:id="49" w:name="continue-iterating"/>
    <w:p>
      <w:pPr>
        <w:pStyle w:val="Heading2"/>
      </w:pPr>
      <w:r>
        <w:t xml:space="preserve">4. Continue Iterating</w:t>
      </w:r>
    </w:p>
    <w:p>
      <w:pPr>
        <w:pStyle w:val="FirstParagraph"/>
      </w:pPr>
      <w:r>
        <w:t xml:space="preserve">If future innovations become genuinely novel, then:</w:t>
      </w:r>
    </w:p>
    <w:p>
      <w:pPr>
        <w:pStyle w:val="Compact"/>
        <w:numPr>
          <w:ilvl w:val="0"/>
          <w:numId w:val="1022"/>
        </w:numPr>
      </w:pPr>
      <w:r>
        <w:t xml:space="preserve">consult an IP attorney</w:t>
      </w:r>
    </w:p>
    <w:p>
      <w:pPr>
        <w:pStyle w:val="Compact"/>
        <w:numPr>
          <w:ilvl w:val="0"/>
          <w:numId w:val="1022"/>
        </w:numPr>
      </w:pPr>
      <w:r>
        <w:t xml:space="preserve">document unique algorithms</w:t>
      </w:r>
    </w:p>
    <w:p>
      <w:pPr>
        <w:pStyle w:val="Compact"/>
        <w:numPr>
          <w:ilvl w:val="0"/>
          <w:numId w:val="1022"/>
        </w:numPr>
      </w:pPr>
      <w:r>
        <w:t xml:space="preserve">document ranking systems</w:t>
      </w:r>
    </w:p>
    <w:p>
      <w:pPr>
        <w:pStyle w:val="Compact"/>
        <w:numPr>
          <w:ilvl w:val="0"/>
          <w:numId w:val="1022"/>
        </w:numPr>
      </w:pPr>
      <w:r>
        <w:t xml:space="preserve">document retrieval innovations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recommended-github-sections"/>
    <w:p>
      <w:pPr>
        <w:pStyle w:val="Heading1"/>
      </w:pPr>
      <w:r>
        <w:t xml:space="preserve">Recommended GitHub Sections</w:t>
      </w:r>
    </w:p>
    <w:bookmarkStart w:id="51" w:name="suggested-repository-structure"/>
    <w:p>
      <w:pPr>
        <w:pStyle w:val="Heading2"/>
      </w:pPr>
      <w:r>
        <w:t xml:space="preserve">Suggested Repository Structure</w:t>
      </w:r>
    </w:p>
    <w:p>
      <w:pPr>
        <w:pStyle w:val="SourceCode"/>
      </w:pPr>
      <w:r>
        <w:rPr>
          <w:rStyle w:val="VerbatimChar"/>
        </w:rPr>
        <w:t xml:space="preserve">WalkWithJesus/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.env.example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uggested-future-documentation"/>
    <w:p>
      <w:pPr>
        <w:pStyle w:val="Heading1"/>
      </w:pPr>
      <w:r>
        <w:t xml:space="preserve">Suggested Future Documentation</w:t>
      </w:r>
    </w:p>
    <w:bookmarkStart w:id="53" w:name="add"/>
    <w:p>
      <w:pPr>
        <w:pStyle w:val="Heading2"/>
      </w:pPr>
      <w:r>
        <w:t xml:space="preserve">Add:</w:t>
      </w:r>
    </w:p>
    <w:p>
      <w:pPr>
        <w:pStyle w:val="Compact"/>
        <w:numPr>
          <w:ilvl w:val="0"/>
          <w:numId w:val="1023"/>
        </w:numPr>
      </w:pPr>
      <w:r>
        <w:t xml:space="preserve">architecture diagrams</w:t>
      </w:r>
    </w:p>
    <w:p>
      <w:pPr>
        <w:pStyle w:val="Compact"/>
        <w:numPr>
          <w:ilvl w:val="0"/>
          <w:numId w:val="1023"/>
        </w:numPr>
      </w:pPr>
      <w:r>
        <w:t xml:space="preserve">retrieval evaluation examples</w:t>
      </w:r>
    </w:p>
    <w:p>
      <w:pPr>
        <w:pStyle w:val="Compact"/>
        <w:numPr>
          <w:ilvl w:val="0"/>
          <w:numId w:val="1023"/>
        </w:numPr>
      </w:pPr>
      <w:r>
        <w:t xml:space="preserve">embedding explanations</w:t>
      </w:r>
    </w:p>
    <w:p>
      <w:pPr>
        <w:pStyle w:val="Compact"/>
        <w:numPr>
          <w:ilvl w:val="0"/>
          <w:numId w:val="1023"/>
        </w:numPr>
      </w:pPr>
      <w:r>
        <w:t xml:space="preserve">semantic search examples</w:t>
      </w:r>
    </w:p>
    <w:p>
      <w:pPr>
        <w:pStyle w:val="Compact"/>
        <w:numPr>
          <w:ilvl w:val="0"/>
          <w:numId w:val="1023"/>
        </w:numPr>
      </w:pPr>
      <w:r>
        <w:t xml:space="preserve">API documentation</w:t>
      </w:r>
    </w:p>
    <w:p>
      <w:pPr>
        <w:pStyle w:val="Compact"/>
        <w:numPr>
          <w:ilvl w:val="0"/>
          <w:numId w:val="1023"/>
        </w:numPr>
      </w:pPr>
      <w:r>
        <w:t xml:space="preserve">dataset design philosophy</w:t>
      </w:r>
    </w:p>
    <w:p>
      <w:pPr>
        <w:pStyle w:val="Compact"/>
        <w:numPr>
          <w:ilvl w:val="0"/>
          <w:numId w:val="1023"/>
        </w:numPr>
      </w:pPr>
      <w:r>
        <w:t xml:space="preserve">retrieval benchmarking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final-vision"/>
    <w:p>
      <w:pPr>
        <w:pStyle w:val="Heading1"/>
      </w:pPr>
      <w:r>
        <w:t xml:space="preserve">Final Vision</w:t>
      </w:r>
    </w:p>
    <w:p>
      <w:pPr>
        <w:pStyle w:val="FirstParagraph"/>
      </w:pPr>
      <w:r>
        <w:t xml:space="preserve">WalkWithJesus aims to become:</w:t>
      </w:r>
    </w:p>
    <w:p>
      <w:pPr>
        <w:pStyle w:val="SourceCode"/>
      </w:pPr>
      <w:r>
        <w:rPr>
          <w:rStyle w:val="VerbatimChar"/>
        </w:rPr>
        <w:t xml:space="preserve">an emotionally aware, scripture-grounded AI guidance system</w:t>
      </w:r>
    </w:p>
    <w:p>
      <w:pPr>
        <w:pStyle w:val="FirstParagraph"/>
      </w:pPr>
      <w:r>
        <w:t xml:space="preserve">focused on:</w:t>
      </w:r>
    </w:p>
    <w:p>
      <w:pPr>
        <w:pStyle w:val="Compact"/>
        <w:numPr>
          <w:ilvl w:val="0"/>
          <w:numId w:val="1024"/>
        </w:numPr>
      </w:pPr>
      <w:r>
        <w:t xml:space="preserve">compassionate conversational support</w:t>
      </w:r>
    </w:p>
    <w:p>
      <w:pPr>
        <w:pStyle w:val="Compact"/>
        <w:numPr>
          <w:ilvl w:val="0"/>
          <w:numId w:val="1024"/>
        </w:numPr>
      </w:pPr>
      <w:r>
        <w:t xml:space="preserve">grounded retrieval</w:t>
      </w:r>
    </w:p>
    <w:p>
      <w:pPr>
        <w:pStyle w:val="Compact"/>
        <w:numPr>
          <w:ilvl w:val="0"/>
          <w:numId w:val="1024"/>
        </w:numPr>
      </w:pPr>
      <w:r>
        <w:t xml:space="preserve">contextual relevance</w:t>
      </w:r>
    </w:p>
    <w:p>
      <w:pPr>
        <w:pStyle w:val="Compact"/>
        <w:numPr>
          <w:ilvl w:val="0"/>
          <w:numId w:val="1024"/>
        </w:numPr>
      </w:pPr>
      <w:r>
        <w:t xml:space="preserve">responsible AI-assisted spiritual guidance</w:t>
      </w:r>
    </w:p>
    <w:p>
      <w:pPr>
        <w:pStyle w:val="FirstParagraph"/>
      </w:pPr>
      <w:r>
        <w:t xml:space="preserve">while maintaining strong emphasis on:</w:t>
      </w:r>
    </w:p>
    <w:p>
      <w:pPr>
        <w:pStyle w:val="Compact"/>
        <w:numPr>
          <w:ilvl w:val="0"/>
          <w:numId w:val="1025"/>
        </w:numPr>
      </w:pPr>
      <w:r>
        <w:t xml:space="preserve">retrieval engineering</w:t>
      </w:r>
    </w:p>
    <w:p>
      <w:pPr>
        <w:pStyle w:val="Compact"/>
        <w:numPr>
          <w:ilvl w:val="0"/>
          <w:numId w:val="1025"/>
        </w:numPr>
      </w:pPr>
      <w:r>
        <w:t xml:space="preserve">semantic understanding</w:t>
      </w:r>
    </w:p>
    <w:p>
      <w:pPr>
        <w:pStyle w:val="Compact"/>
        <w:numPr>
          <w:ilvl w:val="0"/>
          <w:numId w:val="1025"/>
        </w:numPr>
      </w:pPr>
      <w:r>
        <w:t xml:space="preserve">grounded generation</w:t>
      </w:r>
    </w:p>
    <w:p>
      <w:pPr>
        <w:pStyle w:val="Compact"/>
        <w:numPr>
          <w:ilvl w:val="0"/>
          <w:numId w:val="1025"/>
        </w:numPr>
      </w:pPr>
      <w:r>
        <w:t xml:space="preserve">explainable AI behavior</w:t>
      </w:r>
    </w:p>
    <w:p>
      <w:r>
        <w:pict>
          <v:rect style="width:0;height:1.5pt" o:hralign="center" o:hrstd="t" o:hr="t"/>
        </w:pict>
      </w:r>
    </w:p>
    <w:bookmarkEnd w:id="55"/>
    <w:bookmarkStart w:id="56" w:name="author"/>
    <w:p>
      <w:pPr>
        <w:pStyle w:val="Heading1"/>
      </w:pPr>
      <w:r>
        <w:t xml:space="preserve">Author</w:t>
      </w:r>
    </w:p>
    <w:p>
      <w:pPr>
        <w:pStyle w:val="FirstParagraph"/>
      </w:pPr>
      <w:r>
        <w:t xml:space="preserve">Reuben Joseph</w:t>
      </w:r>
    </w:p>
    <w:p>
      <w:pPr>
        <w:pStyle w:val="BodyText"/>
      </w:pPr>
      <w:r>
        <w:t xml:space="preserve">Built as an AI systems engineering and retrieval engineering project exploring:</w:t>
      </w:r>
    </w:p>
    <w:p>
      <w:pPr>
        <w:pStyle w:val="Compact"/>
        <w:numPr>
          <w:ilvl w:val="0"/>
          <w:numId w:val="1026"/>
        </w:numPr>
      </w:pPr>
      <w:r>
        <w:t xml:space="preserve">semantic search</w:t>
      </w:r>
    </w:p>
    <w:p>
      <w:pPr>
        <w:pStyle w:val="Compact"/>
        <w:numPr>
          <w:ilvl w:val="0"/>
          <w:numId w:val="1026"/>
        </w:numPr>
      </w:pPr>
      <w:r>
        <w:t xml:space="preserve">embeddings</w:t>
      </w:r>
    </w:p>
    <w:p>
      <w:pPr>
        <w:pStyle w:val="Compact"/>
        <w:numPr>
          <w:ilvl w:val="0"/>
          <w:numId w:val="1026"/>
        </w:numPr>
      </w:pPr>
      <w:r>
        <w:t xml:space="preserve">retrieval pipelines</w:t>
      </w:r>
    </w:p>
    <w:p>
      <w:pPr>
        <w:pStyle w:val="Compact"/>
        <w:numPr>
          <w:ilvl w:val="0"/>
          <w:numId w:val="1026"/>
        </w:numPr>
      </w:pPr>
      <w:r>
        <w:t xml:space="preserve">emotionally contextual AI systems</w:t>
      </w:r>
    </w:p>
    <w:p>
      <w:pPr>
        <w:pStyle w:val="Compact"/>
        <w:numPr>
          <w:ilvl w:val="0"/>
          <w:numId w:val="1026"/>
        </w:numPr>
      </w:pPr>
      <w:r>
        <w:t xml:space="preserve">grounded Christian AI assistants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2026-05-18T10:02:25Z</dcterms:created>
  <dcterms:modified xsi:type="dcterms:W3CDTF">2026-05-18T10:02:25Z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