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  <w:r>
        <w:t>ตตตต</w:t>
      </w:r>
    </w:p>
    <w:p>
      <w:pPr>
        <w:jc w:val="center"/>
      </w:pPr>
      <w:r>
        <w:t>Special Project Formatting Assistant</w:t>
      </w:r>
    </w:p>
    <w:p>
      <w:r>
        <w:br/>
        <w:br/>
        <w:br/>
        <w:br/>
        <w:br/>
        <w:br/>
        <w:br/>
        <w:br/>
      </w:r>
    </w:p>
    <w:p>
      <w:pPr>
        <w:jc w:val="center"/>
      </w:pPr>
      <w:r>
        <w:t xml:space="preserve"> นายเรืองวิชญ์  สิงห์หล้า</w:t>
      </w:r>
    </w:p>
    <w:p>
      <w:pPr>
        <w:jc w:val="center"/>
      </w:pPr>
      <w:r>
        <w:t xml:space="preserve"> </w:t>
      </w:r>
    </w:p>
    <w:p>
      <w:r>
        <w:br/>
        <w:br/>
        <w:br/>
        <w:br/>
        <w:br/>
        <w:br/>
        <w:br/>
        <w:br/>
      </w:r>
    </w:p>
    <w:p>
      <w:pPr>
        <w:jc w:val="center"/>
      </w:pPr>
      <w:r>
        <w:t>ปริญญานิพนธ์นี้เป็นส่วนหนึ่งของการศึกษาตามหลักสูตรอุตสาหกรรมศาสตรบัณฑิต</w:t>
      </w:r>
    </w:p>
    <w:p>
      <w:pPr>
        <w:jc w:val="center"/>
      </w:pPr>
      <w:r>
        <w:t>สาขาวิชาเทคโนโลยีสารสนเทศ ภาควิชาเทคโนโลยีสารสนเทศ</w:t>
      </w:r>
    </w:p>
    <w:p>
      <w:pPr>
        <w:jc w:val="center"/>
      </w:pPr>
      <w:r>
        <w:t>คณะ qqqq</w:t>
      </w:r>
    </w:p>
    <w:p>
      <w:pPr>
        <w:jc w:val="center"/>
      </w:pPr>
      <w:r>
        <w:t>มหาวิทยาลัยเทคโนโลยีพระจอมเกล้าพระนครเหนือ</w:t>
      </w:r>
    </w:p>
    <w:p>
      <w:pPr>
        <w:jc w:val="center"/>
      </w:pPr>
      <w:r>
        <w:t>ปีการศึกษา 2545</w:t>
      </w:r>
    </w:p>
    <w:p>
      <w:pPr>
        <w:jc w:val="center"/>
      </w:pPr>
      <w:r>
        <w:t>ลิขสิทธิ์ของมหาวิทยาลัยเทคโนโลยีพระจอมเกล้าพระนครเหนือ</w:t>
      </w:r>
    </w:p>
    <w:sectPr w:rsidR="00FC693F" w:rsidRPr="0006063C" w:rsidSect="00034616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 w:line="240" w:lineRule="auto"/>
    </w:pPr>
    <w:rPr>
      <w:rFonts w:ascii="TH SarabunPSK" w:hAnsi="TH SarabunPSK" w:eastAsia="TH SarabunPSK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