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ascii="Calibri" w:hAnsi="Calibri" w:eastAsia="Calibri" w:cs="Calibri"/>
          <w:sz w:val="24"/>
          <w:szCs w:val="24"/>
        </w:rPr>
      </w:pPr>
      <w:r>
        <w:rPr/>
        <w:drawing>
          <wp:inline distT="0" distB="0" distL="0" distR="0">
            <wp:extent cx="5734050" cy="151130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Helvetica Neue" w:hAnsi="Helvetica Neue" w:eastAsia="Helvetica Neue" w:cs="Helvetica Neue"/>
          <w:sz w:val="24"/>
          <w:szCs w:val="24"/>
        </w:rPr>
      </w:pPr>
      <w:r>
        <w:rPr>
          <w:rFonts w:eastAsia="Helvetica Neue" w:cs="Helvetica Neue" w:ascii="Helvetica Neue" w:hAnsi="Helvetica Neue"/>
          <w:sz w:val="24"/>
          <w:szCs w:val="24"/>
        </w:rPr>
      </w:r>
    </w:p>
    <w:p>
      <w:pPr>
        <w:pStyle w:val="Normal"/>
        <w:spacing w:lineRule="auto" w:line="240"/>
        <w:rPr>
          <w:rFonts w:ascii="Helvetica Neue" w:hAnsi="Helvetica Neue" w:eastAsia="Helvetica Neue" w:cs="Helvetica Neue"/>
          <w:sz w:val="24"/>
          <w:szCs w:val="24"/>
        </w:rPr>
      </w:pPr>
      <w:r>
        <w:rPr>
          <w:rFonts w:eastAsia="Helvetica Neue" w:cs="Helvetica Neue" w:ascii="Helvetica Neue" w:hAnsi="Helvetica Neue"/>
          <w:sz w:val="24"/>
          <w:szCs w:val="24"/>
        </w:rPr>
      </w:r>
    </w:p>
    <w:p>
      <w:pPr>
        <w:pStyle w:val="Normal"/>
        <w:spacing w:lineRule="auto" w:line="240"/>
        <w:rPr>
          <w:rFonts w:ascii="Helvetica Neue" w:hAnsi="Helvetica Neue" w:eastAsia="Helvetica Neue" w:cs="Helvetica Neue"/>
          <w:sz w:val="24"/>
          <w:szCs w:val="24"/>
        </w:rPr>
      </w:pPr>
      <w:r>
        <w:rPr>
          <w:rFonts w:eastAsia="Helvetica Neue" w:cs="Helvetica Neue" w:ascii="Helvetica Neue" w:hAnsi="Helvetica Neue"/>
          <w:sz w:val="24"/>
          <w:szCs w:val="24"/>
        </w:rPr>
        <w:t>Formation&amp;co est une association française présente sur tout le territoire.</w:t>
      </w:r>
    </w:p>
    <w:p>
      <w:pPr>
        <w:pStyle w:val="Normal"/>
        <w:spacing w:lineRule="auto" w:line="240"/>
        <w:rPr>
          <w:rFonts w:ascii="Helvetica Neue" w:hAnsi="Helvetica Neue" w:eastAsia="Helvetica Neue" w:cs="Helvetica Neue"/>
          <w:sz w:val="24"/>
          <w:szCs w:val="24"/>
        </w:rPr>
      </w:pPr>
      <w:r>
        <w:rPr>
          <w:rFonts w:eastAsia="Helvetica Neue" w:cs="Helvetica Neue" w:ascii="Helvetica Neue" w:hAnsi="Helvetica Neue"/>
          <w:sz w:val="24"/>
          <w:szCs w:val="24"/>
        </w:rPr>
        <w:t>Nous proposons à des personnes issues de tout milieu de devenir entrepreneur grâce à un crédit et un accompagnement professionnel et personnalisé.</w:t>
      </w:r>
    </w:p>
    <w:p>
      <w:pPr>
        <w:pStyle w:val="Normal"/>
        <w:spacing w:lineRule="auto" w:line="240"/>
        <w:rPr>
          <w:rFonts w:ascii="Helvetica Neue" w:hAnsi="Helvetica Neue" w:eastAsia="Helvetica Neue" w:cs="Helvetica Neue"/>
          <w:sz w:val="24"/>
          <w:szCs w:val="24"/>
        </w:rPr>
      </w:pPr>
      <w:r>
        <w:rPr>
          <w:rFonts w:eastAsia="Helvetica Neue" w:cs="Helvetica Neue" w:ascii="Helvetica Neue" w:hAnsi="Helvetica Neue"/>
          <w:sz w:val="24"/>
          <w:szCs w:val="24"/>
        </w:rPr>
        <w:t xml:space="preserve">Notre proposition : 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Helvetica Neue" w:hAnsi="Helvetica Neue" w:eastAsia="Helvetica Neue" w:cs="Helvetica Neue"/>
          <w:sz w:val="24"/>
          <w:szCs w:val="24"/>
        </w:rPr>
      </w:pPr>
      <w:r>
        <w:rPr>
          <w:rFonts w:eastAsia="PT Sans" w:cs="PT Sans" w:ascii="PT Sans" w:hAnsi="PT Sans"/>
          <w:sz w:val="24"/>
          <w:szCs w:val="24"/>
        </w:rPr>
        <w:t>un financement jusqu’à 30 000€ ;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Helvetica Neue" w:hAnsi="Helvetica Neue" w:eastAsia="Helvetica Neue" w:cs="Helvetica Neue"/>
          <w:sz w:val="24"/>
          <w:szCs w:val="24"/>
        </w:rPr>
      </w:pPr>
      <w:r>
        <w:rPr>
          <w:rFonts w:eastAsia="Helvetica Neue" w:cs="Helvetica Neue" w:ascii="Helvetica Neue" w:hAnsi="Helvetica Neue"/>
          <w:sz w:val="24"/>
          <w:szCs w:val="24"/>
        </w:rPr>
        <w:t>un suivi personnalisé et gratuit ;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Helvetica Neue" w:hAnsi="Helvetica Neue" w:eastAsia="Helvetica Neue" w:cs="Helvetica Neue"/>
          <w:sz w:val="24"/>
          <w:szCs w:val="24"/>
        </w:rPr>
      </w:pPr>
      <w:r>
        <w:rPr>
          <w:rFonts w:eastAsia="Helvetica Neue" w:cs="Helvetica Neue" w:ascii="Helvetica Neue" w:hAnsi="Helvetica Neue"/>
          <w:sz w:val="24"/>
          <w:szCs w:val="24"/>
        </w:rPr>
        <w:t>une lutte acharnée contre les freins sociétaux et les stéréotypes.</w:t>
      </w:r>
    </w:p>
    <w:p>
      <w:pPr>
        <w:pStyle w:val="Normal"/>
        <w:spacing w:lineRule="auto" w:line="240"/>
        <w:rPr>
          <w:rFonts w:ascii="Helvetica Neue" w:hAnsi="Helvetica Neue" w:eastAsia="Helvetica Neue" w:cs="Helvetica Neue"/>
          <w:sz w:val="24"/>
          <w:szCs w:val="24"/>
        </w:rPr>
      </w:pPr>
      <w:r>
        <w:rPr>
          <w:rFonts w:eastAsia="Helvetica Neue" w:cs="Helvetica Neue" w:ascii="Helvetica Neue" w:hAnsi="Helvetica Neue"/>
          <w:sz w:val="24"/>
          <w:szCs w:val="24"/>
        </w:rPr>
      </w:r>
    </w:p>
    <w:p>
      <w:pPr>
        <w:pStyle w:val="Normal"/>
        <w:spacing w:lineRule="auto" w:line="240"/>
        <w:rPr>
          <w:rFonts w:ascii="Helvetica Neue" w:hAnsi="Helvetica Neue" w:eastAsia="Helvetica Neue" w:cs="Helvetica Neue"/>
          <w:sz w:val="24"/>
          <w:szCs w:val="24"/>
        </w:rPr>
      </w:pPr>
      <w:r>
        <w:rPr>
          <w:rFonts w:eastAsia="Helvetica Neue" w:cs="Helvetica Neue" w:ascii="Helvetica Neue" w:hAnsi="Helvetica Neue"/>
          <w:sz w:val="24"/>
          <w:szCs w:val="24"/>
        </w:rPr>
        <w:t>Le financement est possible, peu importe le métier : coiffeur, banquier, éleveur de chèvres… . Nous collaborons avec des personnes talentueuses et motivées.</w:t>
      </w:r>
    </w:p>
    <w:p>
      <w:pPr>
        <w:pStyle w:val="Normal"/>
        <w:spacing w:lineRule="auto" w:line="240"/>
        <w:rPr>
          <w:rFonts w:ascii="Helvetica Neue" w:hAnsi="Helvetica Neue" w:eastAsia="Helvetica Neue" w:cs="Helvetica Neue"/>
          <w:sz w:val="24"/>
          <w:szCs w:val="24"/>
        </w:rPr>
      </w:pPr>
      <w:r>
        <w:rPr>
          <w:rFonts w:eastAsia="Helvetica Neue" w:cs="Helvetica Neue" w:ascii="Helvetica Neue" w:hAnsi="Helvetica Neue"/>
          <w:sz w:val="24"/>
          <w:szCs w:val="24"/>
        </w:rPr>
        <w:t>Vous n’avez pas de diplômes ? Ce n’est pas un problème pour nous ! Nos financements s’adressent à tous.</w:t>
      </w:r>
    </w:p>
    <w:p>
      <w:pPr>
        <w:pStyle w:val="Normal"/>
        <w:spacing w:lineRule="auto" w:line="240"/>
        <w:rPr>
          <w:rFonts w:ascii="Helvetica Neue" w:hAnsi="Helvetica Neue" w:eastAsia="Helvetica Neue" w:cs="Helvetica Neue"/>
          <w:sz w:val="24"/>
          <w:szCs w:val="24"/>
        </w:rPr>
      </w:pPr>
      <w:r>
        <w:rPr>
          <w:rFonts w:eastAsia="Helvetica Neue" w:cs="Helvetica Neue" w:ascii="Helvetica Neue" w:hAnsi="Helvetica Neue"/>
          <w:sz w:val="24"/>
          <w:szCs w:val="24"/>
        </w:rPr>
      </w:r>
    </w:p>
    <w:p>
      <w:pPr>
        <w:pStyle w:val="Normal"/>
        <w:spacing w:lineRule="auto" w:line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spacing w:lineRule="auto" w:line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  <w:r>
        <w:br w:type="page"/>
      </w:r>
    </w:p>
    <w:p>
      <w:pPr>
        <w:pStyle w:val="Normal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/>
        <w:drawing>
          <wp:inline distT="0" distB="0" distL="0" distR="0">
            <wp:extent cx="5734050" cy="15621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Protectpeople finance la solidarité nationale.</w:t>
      </w:r>
    </w:p>
    <w:p>
      <w:pPr>
        <w:pStyle w:val="Normal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Nous appliquons le principe édifié par la Sécurité sociale française en 1945 : permettre à chacun de bénéficier d’une protection sociale.</w:t>
      </w:r>
    </w:p>
    <w:p>
      <w:pPr>
        <w:pStyle w:val="Normal"/>
        <w:spacing w:lineRule="auto" w:line="24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"/>
        <w:spacing w:lineRule="auto" w:line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Chez Protectpeople, chacun cotise selon ses moyens et reçoit selon ses besoins.</w:t>
      </w:r>
    </w:p>
    <w:p>
      <w:pPr>
        <w:pStyle w:val="Normal"/>
        <w:spacing w:lineRule="auto" w:line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Proectecpeople est ouvert à tous, sans considération d’âge ou d’état de santé.</w:t>
      </w:r>
    </w:p>
    <w:p>
      <w:pPr>
        <w:pStyle w:val="Normal"/>
        <w:spacing w:lineRule="auto" w:line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Nous garantissons un accès aux soins et une retraite.</w:t>
      </w:r>
    </w:p>
    <w:p>
      <w:pPr>
        <w:pStyle w:val="Normal"/>
        <w:spacing w:lineRule="auto" w:line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Chaque année, nous collectons et répartissons 300 milliards d’euros.</w:t>
      </w:r>
    </w:p>
    <w:p>
      <w:pPr>
        <w:pStyle w:val="Normal"/>
        <w:spacing w:lineRule="auto" w:line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Notre mission est double :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sociale : nous garantissons la fiabilité des données sociales ;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économique : nous apportons une contribution aux activités économiques.</w:t>
      </w:r>
    </w:p>
    <w:p>
      <w:pPr>
        <w:pStyle w:val="Normal"/>
        <w:spacing w:lineRule="auto" w:line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spacing w:lineRule="auto" w:line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spacing w:lineRule="auto" w:line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  <w:r>
        <w:br w:type="page"/>
      </w:r>
    </w:p>
    <w:p>
      <w:pPr>
        <w:pStyle w:val="Normal"/>
        <w:spacing w:lineRule="auto" w:line="240"/>
        <w:rPr>
          <w:rFonts w:ascii="Helvetica Neue" w:hAnsi="Helvetica Neue" w:eastAsia="Helvetica Neue" w:cs="Helvetica Neue"/>
          <w:sz w:val="24"/>
          <w:szCs w:val="24"/>
        </w:rPr>
      </w:pPr>
      <w:r>
        <w:rPr/>
        <w:drawing>
          <wp:inline distT="0" distB="0" distL="0" distR="0">
            <wp:extent cx="5734050" cy="255270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Helvetica Neue" w:hAnsi="Helvetica Neue" w:eastAsia="Helvetica Neue" w:cs="Helvetica Neue"/>
          <w:sz w:val="24"/>
          <w:szCs w:val="24"/>
        </w:rPr>
      </w:pPr>
      <w:r>
        <w:rPr>
          <w:rFonts w:eastAsia="Helvetica Neue" w:cs="Helvetica Neue" w:ascii="Helvetica Neue" w:hAnsi="Helvetica Neue"/>
          <w:sz w:val="24"/>
          <w:szCs w:val="24"/>
        </w:rPr>
      </w:r>
    </w:p>
    <w:p>
      <w:pPr>
        <w:pStyle w:val="Normal"/>
        <w:spacing w:lineRule="auto" w:line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spacing w:lineRule="auto" w:line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Dsa France accélère la croissance du territoire et s’engage avec les collectivités territoriales.</w:t>
      </w:r>
    </w:p>
    <w:p>
      <w:pPr>
        <w:pStyle w:val="Normal"/>
        <w:spacing w:lineRule="auto" w:line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Nous accompagnons les entreprises dans les étapes clés de leur évolution.</w:t>
      </w:r>
    </w:p>
    <w:p>
      <w:pPr>
        <w:pStyle w:val="Normal"/>
        <w:spacing w:lineRule="auto" w:line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Notre philosophie : s’adapter à chaque entreprise.</w:t>
      </w:r>
    </w:p>
    <w:p>
      <w:pPr>
        <w:pStyle w:val="Normal"/>
        <w:spacing w:lineRule="auto" w:line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Nous les accompagnons pour voir plus grand et plus loin et proposons des solutions de financement adaptées à chaque étape de la vie des entreprises</w:t>
      </w:r>
    </w:p>
    <w:p>
      <w:pPr>
        <w:pStyle w:val="Normal"/>
        <w:spacing w:lineRule="auto" w:line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spacing w:lineRule="auto" w:line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  <w:r>
        <w:br w:type="page"/>
      </w:r>
    </w:p>
    <w:p>
      <w:pPr>
        <w:pStyle w:val="Normal"/>
        <w:spacing w:lineRule="auto" w:line="240"/>
        <w:rPr>
          <w:rFonts w:ascii="Helvetica Neue" w:hAnsi="Helvetica Neue" w:eastAsia="Helvetica Neue" w:cs="Helvetica Neue"/>
          <w:sz w:val="24"/>
          <w:szCs w:val="24"/>
        </w:rPr>
      </w:pPr>
      <w:r>
        <w:rPr/>
        <w:drawing>
          <wp:inline distT="0" distB="0" distL="0" distR="0">
            <wp:extent cx="5734050" cy="278130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Helvetica Neue" w:hAnsi="Helvetica Neue" w:eastAsia="Helvetica Neue" w:cs="Helvetica Neue"/>
          <w:sz w:val="24"/>
          <w:szCs w:val="24"/>
        </w:rPr>
      </w:pPr>
      <w:r>
        <w:rPr>
          <w:rFonts w:eastAsia="Helvetica Neue" w:cs="Helvetica Neue" w:ascii="Helvetica Neue" w:hAnsi="Helvetica Neue"/>
          <w:sz w:val="24"/>
          <w:szCs w:val="24"/>
        </w:rPr>
      </w:r>
    </w:p>
    <w:p>
      <w:pPr>
        <w:pStyle w:val="Normal"/>
        <w:spacing w:lineRule="auto" w:line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spacing w:lineRule="auto" w:line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La CDE (Chambre Des Entrepreneurs) accompagne les entreprises dans leurs démarches de formation. </w:t>
      </w:r>
    </w:p>
    <w:p>
      <w:pPr>
        <w:pStyle w:val="Normal"/>
        <w:spacing w:lineRule="auto" w:line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Son président est élu pour 3 ans par ses pairs, chefs d’entreprises et présidents des CDE.</w:t>
      </w:r>
    </w:p>
    <w:p>
      <w:pPr>
        <w:pStyle w:val="Normal"/>
        <w:spacing w:lineRule="auto" w:line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spacing w:lineRule="auto" w:line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spacing w:lineRule="auto" w:line="240"/>
        <w:rPr>
          <w:rFonts w:ascii="Calibri" w:hAnsi="Calibri" w:eastAsia="Calibri" w:cs="Calibri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Helvetica Neue">
    <w:charset w:val="00"/>
    <w:family w:val="roman"/>
    <w:pitch w:val="variable"/>
  </w:font>
  <w:font w:name="PT Sans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fr-F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aireCar" w:customStyle="1">
    <w:name w:val="Commentaire Car"/>
    <w:basedOn w:val="DefaultParagraphFont"/>
    <w:link w:val="Annotation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LibreOffice/7.4.3.2$Windows_X86_64 LibreOffice_project/1048a8393ae2eeec98dff31b5c133c5f1d08b890</Application>
  <AppVersion>15.0000</AppVersion>
  <Pages>4</Pages>
  <Words>281</Words>
  <Characters>1557</Characters>
  <CharactersWithSpaces>1812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2021-02-04T14:06:00Z</dcterms:created>
  <dc:creator/>
  <dc:description/>
  <dc:language>en-GB</dc:language>
  <cp:lastModifiedBy/>
  <dcterms:modified xsi:type="dcterms:W3CDTF">2022-12-23T18:33:23Z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