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C7713" w14:textId="1822993E" w:rsidR="00403D97" w:rsidRPr="00403D97" w:rsidRDefault="00403D97" w:rsidP="00403D97">
      <w:pPr>
        <w:ind w:left="720" w:hanging="360"/>
        <w:jc w:val="center"/>
        <w:rPr>
          <w:rFonts w:ascii="Cambria" w:hAnsi="Cambria"/>
          <w:b/>
          <w:bCs/>
          <w:sz w:val="24"/>
          <w:szCs w:val="24"/>
        </w:rPr>
      </w:pPr>
      <w:r w:rsidRPr="00403D97">
        <w:rPr>
          <w:rFonts w:ascii="Cambria" w:hAnsi="Cambria"/>
          <w:b/>
          <w:bCs/>
          <w:sz w:val="24"/>
          <w:szCs w:val="24"/>
        </w:rPr>
        <w:t>KUIS</w:t>
      </w:r>
    </w:p>
    <w:p w14:paraId="1DDB0F1D" w14:textId="75048322" w:rsidR="00EA29DA" w:rsidRPr="00F9035F" w:rsidRDefault="00756813" w:rsidP="00EA29DA">
      <w:pPr>
        <w:pStyle w:val="ListParagraph"/>
        <w:numPr>
          <w:ilvl w:val="0"/>
          <w:numId w:val="6"/>
        </w:numPr>
        <w:rPr>
          <w:rFonts w:ascii="Cambria" w:hAnsi="Cambria" w:cs="Times New Roman"/>
          <w:b/>
          <w:bCs/>
          <w:sz w:val="24"/>
          <w:szCs w:val="24"/>
          <w:lang w:val="en-US"/>
        </w:rPr>
      </w:pPr>
      <w:r w:rsidRPr="00756813">
        <w:rPr>
          <w:rFonts w:ascii="Cambria" w:hAnsi="Cambria" w:cs="Times New Roman"/>
          <w:b/>
          <w:bCs/>
          <w:sz w:val="24"/>
          <w:szCs w:val="24"/>
          <w:lang w:val="en-US"/>
        </w:rPr>
        <w:t xml:space="preserve">Jelaskan menurut pemahaman anda, arti dari Interoperability pada IoT? </w:t>
      </w:r>
      <w:r w:rsidR="00EA29DA" w:rsidRPr="00F9035F">
        <w:rPr>
          <w:rFonts w:ascii="Cambria" w:hAnsi="Cambria" w:cs="Times New Roman"/>
          <w:b/>
          <w:bCs/>
          <w:sz w:val="24"/>
          <w:szCs w:val="24"/>
          <w:lang w:val="en-US"/>
        </w:rPr>
        <w:cr/>
      </w:r>
    </w:p>
    <w:p w14:paraId="6A662587" w14:textId="6345CF7D" w:rsidR="00EA29DA" w:rsidRDefault="006553D0" w:rsidP="00685A63">
      <w:pPr>
        <w:pStyle w:val="ListParagraph"/>
        <w:ind w:firstLine="720"/>
        <w:rPr>
          <w:rFonts w:ascii="Cambria" w:hAnsi="Cambria" w:cs="Times New Roman"/>
          <w:sz w:val="24"/>
          <w:szCs w:val="24"/>
          <w:lang w:val="en-US"/>
        </w:rPr>
      </w:pPr>
      <w:r w:rsidRPr="006553D0">
        <w:rPr>
          <w:rFonts w:ascii="Cambria" w:hAnsi="Cambria" w:cs="Times New Roman"/>
          <w:sz w:val="24"/>
          <w:szCs w:val="24"/>
          <w:lang w:val="en-US"/>
        </w:rPr>
        <w:t>Interoperability pada IoT</w:t>
      </w:r>
      <w:r>
        <w:rPr>
          <w:rFonts w:ascii="Cambria" w:hAnsi="Cambria" w:cs="Times New Roman"/>
          <w:sz w:val="24"/>
          <w:szCs w:val="24"/>
          <w:lang w:val="en-US"/>
        </w:rPr>
        <w:t xml:space="preserve"> adalah</w:t>
      </w:r>
      <w:r w:rsidRPr="006553D0">
        <w:rPr>
          <w:rFonts w:ascii="Cambria" w:hAnsi="Cambria" w:cs="Times New Roman"/>
          <w:sz w:val="24"/>
          <w:szCs w:val="24"/>
          <w:lang w:val="en-US"/>
        </w:rPr>
        <w:t xml:space="preserve"> kemampuan perangkat, sistem, atau platform IoT untuk saling berkomunikasi, berinteraksi, dan bekerja sama dengan lancar tanpa batasan yang signifikan. Artinya, berbagai perangkat dan sistem IoT yang dibuat yang berbeda harus dapat bekerja bersama dan saling berkomunikasi dengan mudah, meskipun mereka mungkin memiliki spesifikasi teknis yang berbeda atau menggunakan protokol komunikasi yang berbeda.</w:t>
      </w:r>
    </w:p>
    <w:p w14:paraId="205BC48E" w14:textId="77777777" w:rsidR="006553D0" w:rsidRDefault="006553D0" w:rsidP="00EA29DA">
      <w:pPr>
        <w:pStyle w:val="ListParagraph"/>
        <w:rPr>
          <w:rFonts w:ascii="Cambria" w:hAnsi="Cambria" w:cs="Times New Roman"/>
          <w:sz w:val="24"/>
          <w:szCs w:val="24"/>
          <w:lang w:val="sv-SE"/>
        </w:rPr>
      </w:pPr>
    </w:p>
    <w:p w14:paraId="6AA6FD34" w14:textId="77777777" w:rsidR="003871D2" w:rsidRDefault="00756813" w:rsidP="003871D2">
      <w:pPr>
        <w:pStyle w:val="ListParagraph"/>
        <w:numPr>
          <w:ilvl w:val="0"/>
          <w:numId w:val="6"/>
        </w:numPr>
        <w:rPr>
          <w:rFonts w:ascii="Cambria" w:hAnsi="Cambria" w:cs="Times New Roman"/>
          <w:b/>
          <w:bCs/>
          <w:sz w:val="24"/>
          <w:szCs w:val="24"/>
          <w:lang w:val="sv-SE"/>
        </w:rPr>
      </w:pPr>
      <w:r w:rsidRPr="00756813">
        <w:rPr>
          <w:rFonts w:ascii="Cambria" w:hAnsi="Cambria" w:cs="Times New Roman"/>
          <w:b/>
          <w:bCs/>
          <w:sz w:val="24"/>
          <w:szCs w:val="24"/>
          <w:lang w:val="sv-SE"/>
        </w:rPr>
        <w:t>Tipe interoperability terbagi menjadi berapa macam, bagaimana sistem kerja masing-masing dari tipe tersebut dan beri penjelasan dengan skema diagram</w:t>
      </w:r>
      <w:r w:rsidR="00EA29DA" w:rsidRPr="00756813">
        <w:rPr>
          <w:rFonts w:ascii="Cambria" w:hAnsi="Cambria" w:cs="Times New Roman"/>
          <w:b/>
          <w:bCs/>
          <w:sz w:val="24"/>
          <w:szCs w:val="24"/>
          <w:lang w:val="sv-SE"/>
        </w:rPr>
        <w:t>!</w:t>
      </w:r>
    </w:p>
    <w:p w14:paraId="33D83E29" w14:textId="351E44C2" w:rsidR="00B756B6" w:rsidRDefault="00B756B6" w:rsidP="00B756B6">
      <w:pPr>
        <w:pStyle w:val="ListParagraph"/>
        <w:jc w:val="center"/>
        <w:rPr>
          <w:rFonts w:ascii="Cambria" w:hAnsi="Cambria" w:cs="Times New Roman"/>
          <w:b/>
          <w:bCs/>
          <w:sz w:val="24"/>
          <w:szCs w:val="24"/>
          <w:lang w:val="sv-SE"/>
        </w:rPr>
      </w:pPr>
      <w:r>
        <w:rPr>
          <w:rFonts w:ascii="Cambria" w:hAnsi="Cambria" w:cs="Times New Roman"/>
          <w:b/>
          <w:bCs/>
          <w:noProof/>
          <w:sz w:val="24"/>
          <w:szCs w:val="24"/>
          <w:lang w:val="sv-SE"/>
        </w:rPr>
        <w:drawing>
          <wp:inline distT="0" distB="0" distL="0" distR="0" wp14:anchorId="654097FF" wp14:editId="00C58149">
            <wp:extent cx="3417347" cy="2771057"/>
            <wp:effectExtent l="0" t="0" r="0" b="0"/>
            <wp:docPr id="988620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620022" name="Picture 98862002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7883" cy="2779601"/>
                    </a:xfrm>
                    <a:prstGeom prst="rect">
                      <a:avLst/>
                    </a:prstGeom>
                  </pic:spPr>
                </pic:pic>
              </a:graphicData>
            </a:graphic>
          </wp:inline>
        </w:drawing>
      </w:r>
    </w:p>
    <w:p w14:paraId="5E7D52AD" w14:textId="77777777" w:rsidR="00AD0440" w:rsidRDefault="00AD0440" w:rsidP="00B756B6">
      <w:pPr>
        <w:pStyle w:val="ListParagraph"/>
        <w:jc w:val="center"/>
        <w:rPr>
          <w:rFonts w:ascii="Cambria" w:hAnsi="Cambria" w:cs="Times New Roman"/>
          <w:b/>
          <w:bCs/>
          <w:sz w:val="24"/>
          <w:szCs w:val="24"/>
          <w:lang w:val="sv-SE"/>
        </w:rPr>
      </w:pPr>
    </w:p>
    <w:p w14:paraId="684FFF33" w14:textId="77777777" w:rsidR="003871D2" w:rsidRDefault="003871D2" w:rsidP="003871D2">
      <w:pPr>
        <w:pStyle w:val="ListParagraph"/>
        <w:numPr>
          <w:ilvl w:val="1"/>
          <w:numId w:val="6"/>
        </w:numPr>
        <w:rPr>
          <w:rFonts w:ascii="Cambria" w:hAnsi="Cambria" w:cs="Times New Roman"/>
          <w:sz w:val="24"/>
          <w:szCs w:val="24"/>
          <w:lang w:val="sv-SE"/>
        </w:rPr>
      </w:pPr>
      <w:r w:rsidRPr="003871D2">
        <w:rPr>
          <w:rFonts w:ascii="Cambria" w:hAnsi="Cambria" w:cs="Times New Roman"/>
          <w:sz w:val="24"/>
          <w:szCs w:val="24"/>
          <w:lang w:val="sv-SE"/>
        </w:rPr>
        <w:t>Interoperability Semantik</w:t>
      </w:r>
    </w:p>
    <w:p w14:paraId="4CCB1581" w14:textId="66D96F31" w:rsidR="003871D2" w:rsidRPr="003871D2" w:rsidRDefault="003871D2" w:rsidP="003871D2">
      <w:pPr>
        <w:pStyle w:val="ListParagraph"/>
        <w:ind w:left="1440" w:firstLine="720"/>
        <w:rPr>
          <w:rFonts w:ascii="Cambria" w:hAnsi="Cambria" w:cs="Times New Roman"/>
          <w:b/>
          <w:bCs/>
          <w:sz w:val="24"/>
          <w:szCs w:val="24"/>
          <w:lang w:val="sv-SE"/>
        </w:rPr>
      </w:pPr>
      <w:r>
        <w:rPr>
          <w:rFonts w:ascii="Cambria" w:hAnsi="Cambria" w:cs="Times New Roman"/>
          <w:sz w:val="24"/>
          <w:szCs w:val="24"/>
          <w:lang w:val="sv-SE"/>
        </w:rPr>
        <w:t>adlaah</w:t>
      </w:r>
      <w:r w:rsidRPr="003871D2">
        <w:rPr>
          <w:rFonts w:ascii="Cambria" w:hAnsi="Cambria" w:cs="Times New Roman"/>
          <w:sz w:val="24"/>
          <w:szCs w:val="24"/>
          <w:lang w:val="sv-SE"/>
        </w:rPr>
        <w:t xml:space="preserve"> kemampuan komponen perangkat lunak untuk mengenali dan memahami makna atau pengertian dari data yang diterima dari komponen lain. Dalam konteks IoT, ini berarti bahwa perangkat lunak harus dapat menginterpretasikan dan menggunakan data yang diterima dengan benar, sehingga mereka dapat berkomunikasi dan beroperasi secara efektif. Contoh dari interoperabilitas semantik adalah ketika perangkat lunak memahami bahwa data yang diterima mewakili suhu dalam derajat Celsius, dan kemudian dapat melakukan tindakan yang sesuai berdasarkan informasi tersebut.</w:t>
      </w:r>
    </w:p>
    <w:p w14:paraId="4937D1DA" w14:textId="77777777" w:rsidR="003871D2" w:rsidRDefault="003871D2" w:rsidP="003871D2">
      <w:pPr>
        <w:pStyle w:val="ListParagraph"/>
        <w:numPr>
          <w:ilvl w:val="1"/>
          <w:numId w:val="6"/>
        </w:numPr>
        <w:rPr>
          <w:rFonts w:ascii="Cambria" w:hAnsi="Cambria" w:cs="Times New Roman"/>
          <w:sz w:val="24"/>
          <w:szCs w:val="24"/>
          <w:lang w:val="sv-SE"/>
        </w:rPr>
      </w:pPr>
      <w:r w:rsidRPr="003871D2">
        <w:rPr>
          <w:rFonts w:ascii="Cambria" w:hAnsi="Cambria" w:cs="Times New Roman"/>
          <w:sz w:val="24"/>
          <w:szCs w:val="24"/>
          <w:lang w:val="sv-SE"/>
        </w:rPr>
        <w:t>Interoperability Sintaksis</w:t>
      </w:r>
    </w:p>
    <w:p w14:paraId="2604DC38" w14:textId="5F3A9947" w:rsidR="003871D2" w:rsidRPr="003871D2" w:rsidRDefault="003871D2" w:rsidP="003871D2">
      <w:pPr>
        <w:pStyle w:val="ListParagraph"/>
        <w:ind w:left="1440" w:firstLine="720"/>
        <w:rPr>
          <w:rFonts w:ascii="Cambria" w:hAnsi="Cambria" w:cs="Times New Roman"/>
          <w:sz w:val="24"/>
          <w:szCs w:val="24"/>
          <w:lang w:val="sv-SE"/>
        </w:rPr>
      </w:pPr>
      <w:r>
        <w:rPr>
          <w:rFonts w:ascii="Cambria" w:hAnsi="Cambria" w:cs="Times New Roman"/>
          <w:sz w:val="24"/>
          <w:szCs w:val="24"/>
          <w:lang w:val="sv-SE"/>
        </w:rPr>
        <w:t>adalah</w:t>
      </w:r>
      <w:r w:rsidRPr="003871D2">
        <w:rPr>
          <w:rFonts w:ascii="Cambria" w:hAnsi="Cambria" w:cs="Times New Roman"/>
          <w:sz w:val="24"/>
          <w:szCs w:val="24"/>
          <w:lang w:val="sv-SE"/>
        </w:rPr>
        <w:t xml:space="preserve"> struktur atau format data yang digunakan oleh komponen perangkat lunak untuk berkomunikasi satu sama lain. Interoperabilitas sintaksis memastikan bahwa komponen dapat mengenali dan memahami format data yang diterima, sehingga mereka dapat menguraikannya dengan benar. Misalnya, jika satu perangkat mengirimkan data dalam </w:t>
      </w:r>
      <w:r w:rsidRPr="003871D2">
        <w:rPr>
          <w:rFonts w:ascii="Cambria" w:hAnsi="Cambria" w:cs="Times New Roman"/>
          <w:sz w:val="24"/>
          <w:szCs w:val="24"/>
          <w:lang w:val="sv-SE"/>
        </w:rPr>
        <w:lastRenderedPageBreak/>
        <w:t>format JSON, perangkat lain harus dapat menguraikan data tersebut dengan benar dan menggunakan informasi yang dikandungnya.</w:t>
      </w:r>
    </w:p>
    <w:p w14:paraId="7CE485FE" w14:textId="77777777" w:rsidR="003871D2" w:rsidRDefault="003871D2" w:rsidP="003871D2">
      <w:pPr>
        <w:pStyle w:val="ListParagraph"/>
        <w:numPr>
          <w:ilvl w:val="1"/>
          <w:numId w:val="6"/>
        </w:numPr>
        <w:rPr>
          <w:rFonts w:ascii="Cambria" w:hAnsi="Cambria" w:cs="Times New Roman"/>
          <w:sz w:val="24"/>
          <w:szCs w:val="24"/>
          <w:lang w:val="sv-SE"/>
        </w:rPr>
      </w:pPr>
      <w:r w:rsidRPr="003871D2">
        <w:rPr>
          <w:rFonts w:ascii="Cambria" w:hAnsi="Cambria" w:cs="Times New Roman"/>
          <w:sz w:val="24"/>
          <w:szCs w:val="24"/>
          <w:lang w:val="sv-SE"/>
        </w:rPr>
        <w:t>Interoperability Fisi</w:t>
      </w:r>
      <w:r>
        <w:rPr>
          <w:rFonts w:ascii="Cambria" w:hAnsi="Cambria" w:cs="Times New Roman"/>
          <w:sz w:val="24"/>
          <w:szCs w:val="24"/>
          <w:lang w:val="sv-SE"/>
        </w:rPr>
        <w:t>k</w:t>
      </w:r>
    </w:p>
    <w:p w14:paraId="1B21645B" w14:textId="4263F33B" w:rsidR="008555BC" w:rsidRPr="003871D2" w:rsidRDefault="003871D2" w:rsidP="003871D2">
      <w:pPr>
        <w:pStyle w:val="ListParagraph"/>
        <w:ind w:left="1440" w:firstLine="720"/>
        <w:rPr>
          <w:rFonts w:ascii="Cambria" w:hAnsi="Cambria" w:cs="Times New Roman"/>
          <w:sz w:val="24"/>
          <w:szCs w:val="24"/>
          <w:lang w:val="sv-SE"/>
        </w:rPr>
      </w:pPr>
      <w:r>
        <w:rPr>
          <w:rFonts w:ascii="Cambria" w:hAnsi="Cambria" w:cs="Times New Roman"/>
          <w:sz w:val="24"/>
          <w:szCs w:val="24"/>
          <w:lang w:val="sv-SE"/>
        </w:rPr>
        <w:t>adalah</w:t>
      </w:r>
      <w:r w:rsidRPr="003871D2">
        <w:rPr>
          <w:rFonts w:ascii="Cambria" w:hAnsi="Cambria" w:cs="Times New Roman"/>
          <w:sz w:val="24"/>
          <w:szCs w:val="24"/>
          <w:lang w:val="sv-SE"/>
        </w:rPr>
        <w:t xml:space="preserve"> komunikasi antara komponen perangkat lunak dan perangkat fisik, seperti sensor atau aktuator. Interoperabilitas fisik memastikan bahwa komponen perangkat lunak dapat berinteraksi dengan perangkat fisik dengan benar, memahami format data yang diterima dari perangkat fisik, dan memberikan respons yang sesuai. Contoh interoperabilitas fisik adalah ketika perangkat lunak dapat membaca data dari sensor suhu dan mengirimkan perintah ke aktuator untuk mengatur suhu ruangan.</w:t>
      </w:r>
    </w:p>
    <w:p w14:paraId="78BD807C" w14:textId="77777777" w:rsidR="008555BC" w:rsidRDefault="008555BC" w:rsidP="008555BC">
      <w:pPr>
        <w:pStyle w:val="ListParagraph"/>
        <w:rPr>
          <w:rFonts w:ascii="Cambria" w:hAnsi="Cambria" w:cs="Times New Roman"/>
          <w:sz w:val="24"/>
          <w:szCs w:val="24"/>
          <w:lang w:val="en-US"/>
        </w:rPr>
      </w:pPr>
    </w:p>
    <w:p w14:paraId="5A8F6311" w14:textId="56BA9F55" w:rsidR="008555BC" w:rsidRPr="00F9035F" w:rsidRDefault="00756813" w:rsidP="008555BC">
      <w:pPr>
        <w:pStyle w:val="ListParagraph"/>
        <w:numPr>
          <w:ilvl w:val="0"/>
          <w:numId w:val="6"/>
        </w:numPr>
        <w:rPr>
          <w:rFonts w:ascii="Cambria" w:hAnsi="Cambria" w:cs="Times New Roman"/>
          <w:b/>
          <w:bCs/>
          <w:sz w:val="24"/>
          <w:szCs w:val="24"/>
          <w:lang w:val="sv-SE"/>
        </w:rPr>
      </w:pPr>
      <w:r w:rsidRPr="00756813">
        <w:rPr>
          <w:rFonts w:ascii="Cambria" w:hAnsi="Cambria" w:cs="Times New Roman"/>
          <w:b/>
          <w:bCs/>
          <w:sz w:val="24"/>
          <w:szCs w:val="24"/>
          <w:lang w:val="sv-SE"/>
        </w:rPr>
        <w:t>Jelaskan macam device interoperability yang digunakan pada IoT</w:t>
      </w:r>
      <w:r w:rsidR="008555BC" w:rsidRPr="00F9035F">
        <w:rPr>
          <w:rFonts w:ascii="Cambria" w:hAnsi="Cambria" w:cs="Times New Roman"/>
          <w:b/>
          <w:bCs/>
          <w:sz w:val="24"/>
          <w:szCs w:val="24"/>
          <w:lang w:val="sv-SE"/>
        </w:rPr>
        <w:t>?</w:t>
      </w:r>
    </w:p>
    <w:p w14:paraId="4BE962C9" w14:textId="77777777" w:rsidR="00370A6D" w:rsidRDefault="00370A6D" w:rsidP="00370A6D">
      <w:pPr>
        <w:pStyle w:val="ListParagraph"/>
        <w:rPr>
          <w:rFonts w:ascii="Cambria" w:hAnsi="Cambria" w:cs="Times New Roman"/>
          <w:sz w:val="24"/>
          <w:szCs w:val="24"/>
          <w:lang w:val="sv-SE"/>
        </w:rPr>
      </w:pPr>
    </w:p>
    <w:p w14:paraId="60BBA5DD" w14:textId="77777777" w:rsidR="00A03CA2" w:rsidRDefault="00A03CA2" w:rsidP="00A03CA2">
      <w:pPr>
        <w:pStyle w:val="ListParagraph"/>
        <w:numPr>
          <w:ilvl w:val="0"/>
          <w:numId w:val="10"/>
        </w:numPr>
        <w:rPr>
          <w:rFonts w:ascii="Cambria" w:hAnsi="Cambria" w:cs="Times New Roman"/>
          <w:sz w:val="24"/>
          <w:szCs w:val="24"/>
          <w:lang w:val="sv-SE"/>
        </w:rPr>
      </w:pPr>
      <w:r w:rsidRPr="00A03CA2">
        <w:rPr>
          <w:rFonts w:ascii="Cambria" w:hAnsi="Cambria" w:cs="Times New Roman"/>
          <w:sz w:val="24"/>
          <w:szCs w:val="24"/>
          <w:lang w:val="sv-SE"/>
        </w:rPr>
        <w:t>Protokol Komunikasi Standar</w:t>
      </w:r>
    </w:p>
    <w:p w14:paraId="69BEAA86" w14:textId="3BAC6C18" w:rsidR="00A03CA2" w:rsidRPr="00A03CA2" w:rsidRDefault="00A03CA2" w:rsidP="00A03CA2">
      <w:pPr>
        <w:pStyle w:val="ListParagraph"/>
        <w:ind w:left="1440" w:firstLine="720"/>
        <w:rPr>
          <w:rFonts w:ascii="Cambria" w:hAnsi="Cambria" w:cs="Times New Roman"/>
          <w:sz w:val="24"/>
          <w:szCs w:val="24"/>
          <w:lang w:val="sv-SE"/>
        </w:rPr>
      </w:pPr>
      <w:r w:rsidRPr="00A03CA2">
        <w:rPr>
          <w:rFonts w:ascii="Cambria" w:hAnsi="Cambria" w:cs="Times New Roman"/>
          <w:sz w:val="24"/>
          <w:szCs w:val="24"/>
          <w:lang w:val="sv-SE"/>
        </w:rPr>
        <w:t>Misalnya MQTT, CoAP, dan HTTP, memungkinkan perangkat dari berbagai produsen untuk berkomunikasi.</w:t>
      </w:r>
    </w:p>
    <w:p w14:paraId="2AF18C93" w14:textId="77777777" w:rsidR="00A03CA2" w:rsidRDefault="00A03CA2" w:rsidP="00A03CA2">
      <w:pPr>
        <w:pStyle w:val="ListParagraph"/>
        <w:numPr>
          <w:ilvl w:val="0"/>
          <w:numId w:val="10"/>
        </w:numPr>
        <w:rPr>
          <w:rFonts w:ascii="Cambria" w:hAnsi="Cambria" w:cs="Times New Roman"/>
          <w:sz w:val="24"/>
          <w:szCs w:val="24"/>
          <w:lang w:val="sv-SE"/>
        </w:rPr>
      </w:pPr>
      <w:r w:rsidRPr="00A03CA2">
        <w:rPr>
          <w:rFonts w:ascii="Cambria" w:hAnsi="Cambria" w:cs="Times New Roman"/>
          <w:sz w:val="24"/>
          <w:szCs w:val="24"/>
          <w:lang w:val="sv-SE"/>
        </w:rPr>
        <w:t>Platform Middleware</w:t>
      </w:r>
    </w:p>
    <w:p w14:paraId="7E9A16B2" w14:textId="18FC87C7" w:rsidR="00A03CA2" w:rsidRPr="00A03CA2" w:rsidRDefault="00A03CA2" w:rsidP="00A03CA2">
      <w:pPr>
        <w:pStyle w:val="ListParagraph"/>
        <w:ind w:left="1440" w:firstLine="720"/>
        <w:rPr>
          <w:rFonts w:ascii="Cambria" w:hAnsi="Cambria" w:cs="Times New Roman"/>
          <w:sz w:val="24"/>
          <w:szCs w:val="24"/>
          <w:lang w:val="sv-SE"/>
        </w:rPr>
      </w:pPr>
      <w:r w:rsidRPr="00A03CA2">
        <w:rPr>
          <w:rFonts w:ascii="Cambria" w:hAnsi="Cambria" w:cs="Times New Roman"/>
          <w:sz w:val="24"/>
          <w:szCs w:val="24"/>
          <w:lang w:val="sv-SE"/>
        </w:rPr>
        <w:t>Perangkat lunak yang menghubungkan perangkat keras dan perangkat lunak yang berbeda, memfasilitasi interoperabilitas.</w:t>
      </w:r>
    </w:p>
    <w:p w14:paraId="1D91682A" w14:textId="77777777" w:rsidR="00A03CA2" w:rsidRDefault="00A03CA2" w:rsidP="00A03CA2">
      <w:pPr>
        <w:pStyle w:val="ListParagraph"/>
        <w:numPr>
          <w:ilvl w:val="0"/>
          <w:numId w:val="10"/>
        </w:numPr>
        <w:rPr>
          <w:rFonts w:ascii="Cambria" w:hAnsi="Cambria" w:cs="Times New Roman"/>
          <w:sz w:val="24"/>
          <w:szCs w:val="24"/>
          <w:lang w:val="sv-SE"/>
        </w:rPr>
      </w:pPr>
      <w:r w:rsidRPr="00A03CA2">
        <w:rPr>
          <w:rFonts w:ascii="Cambria" w:hAnsi="Cambria" w:cs="Times New Roman"/>
          <w:sz w:val="24"/>
          <w:szCs w:val="24"/>
          <w:lang w:val="sv-SE"/>
        </w:rPr>
        <w:t>API Terbuka</w:t>
      </w:r>
    </w:p>
    <w:p w14:paraId="6BE66005" w14:textId="54DF822A" w:rsidR="00A03CA2" w:rsidRPr="00A03CA2" w:rsidRDefault="00A03CA2" w:rsidP="00A03CA2">
      <w:pPr>
        <w:pStyle w:val="ListParagraph"/>
        <w:ind w:left="1440" w:firstLine="720"/>
        <w:rPr>
          <w:rFonts w:ascii="Cambria" w:hAnsi="Cambria" w:cs="Times New Roman"/>
          <w:sz w:val="24"/>
          <w:szCs w:val="24"/>
          <w:lang w:val="sv-SE"/>
        </w:rPr>
      </w:pPr>
      <w:r w:rsidRPr="00A03CA2">
        <w:rPr>
          <w:rFonts w:ascii="Cambria" w:hAnsi="Cambria" w:cs="Times New Roman"/>
          <w:sz w:val="24"/>
          <w:szCs w:val="24"/>
          <w:lang w:val="sv-SE"/>
        </w:rPr>
        <w:t>Memungkinkan pengembang untuk mengakses fungsionalitas perangkat secara terstandarisasi.</w:t>
      </w:r>
    </w:p>
    <w:p w14:paraId="1DC67296" w14:textId="77777777" w:rsidR="00A03CA2" w:rsidRDefault="00A03CA2" w:rsidP="00A03CA2">
      <w:pPr>
        <w:pStyle w:val="ListParagraph"/>
        <w:numPr>
          <w:ilvl w:val="0"/>
          <w:numId w:val="10"/>
        </w:numPr>
        <w:rPr>
          <w:rFonts w:ascii="Cambria" w:hAnsi="Cambria" w:cs="Times New Roman"/>
          <w:sz w:val="24"/>
          <w:szCs w:val="24"/>
          <w:lang w:val="sv-SE"/>
        </w:rPr>
      </w:pPr>
      <w:r w:rsidRPr="00A03CA2">
        <w:rPr>
          <w:rFonts w:ascii="Cambria" w:hAnsi="Cambria" w:cs="Times New Roman"/>
          <w:sz w:val="24"/>
          <w:szCs w:val="24"/>
          <w:lang w:val="sv-SE"/>
        </w:rPr>
        <w:t>Standar Industri</w:t>
      </w:r>
    </w:p>
    <w:p w14:paraId="661FB3A1" w14:textId="5CED7C4D" w:rsidR="00A03CA2" w:rsidRPr="00A03CA2" w:rsidRDefault="00A03CA2" w:rsidP="00A03CA2">
      <w:pPr>
        <w:pStyle w:val="ListParagraph"/>
        <w:ind w:left="1440" w:firstLine="720"/>
        <w:rPr>
          <w:rFonts w:ascii="Cambria" w:hAnsi="Cambria" w:cs="Times New Roman"/>
          <w:sz w:val="24"/>
          <w:szCs w:val="24"/>
          <w:lang w:val="sv-SE"/>
        </w:rPr>
      </w:pPr>
      <w:r w:rsidRPr="00A03CA2">
        <w:rPr>
          <w:rFonts w:ascii="Cambria" w:hAnsi="Cambria" w:cs="Times New Roman"/>
          <w:sz w:val="24"/>
          <w:szCs w:val="24"/>
          <w:lang w:val="sv-SE"/>
        </w:rPr>
        <w:t>Seperti Bluetooth, Zigbee, dan Z-Wave, memberikan kerangka kerja seragam untuk komunikasi nirkabel antar perangkat.</w:t>
      </w:r>
    </w:p>
    <w:p w14:paraId="29C60F17" w14:textId="77777777" w:rsidR="00A03CA2" w:rsidRDefault="00A03CA2" w:rsidP="00A03CA2">
      <w:pPr>
        <w:pStyle w:val="ListParagraph"/>
        <w:numPr>
          <w:ilvl w:val="0"/>
          <w:numId w:val="10"/>
        </w:numPr>
        <w:rPr>
          <w:rFonts w:ascii="Cambria" w:hAnsi="Cambria" w:cs="Times New Roman"/>
          <w:sz w:val="24"/>
          <w:szCs w:val="24"/>
          <w:lang w:val="sv-SE"/>
        </w:rPr>
      </w:pPr>
      <w:r w:rsidRPr="00A03CA2">
        <w:rPr>
          <w:rFonts w:ascii="Cambria" w:hAnsi="Cambria" w:cs="Times New Roman"/>
          <w:sz w:val="24"/>
          <w:szCs w:val="24"/>
          <w:lang w:val="sv-SE"/>
        </w:rPr>
        <w:t>Pemantauan dan Manajemen Jaringan</w:t>
      </w:r>
    </w:p>
    <w:p w14:paraId="615CC624" w14:textId="0053CC02" w:rsidR="00370A6D" w:rsidRDefault="00A03CA2" w:rsidP="00A03CA2">
      <w:pPr>
        <w:pStyle w:val="ListParagraph"/>
        <w:ind w:left="1440" w:firstLine="720"/>
        <w:rPr>
          <w:rFonts w:ascii="Cambria" w:hAnsi="Cambria" w:cs="Times New Roman"/>
          <w:sz w:val="24"/>
          <w:szCs w:val="24"/>
          <w:lang w:val="sv-SE"/>
        </w:rPr>
      </w:pPr>
      <w:r w:rsidRPr="00A03CA2">
        <w:rPr>
          <w:rFonts w:ascii="Cambria" w:hAnsi="Cambria" w:cs="Times New Roman"/>
          <w:sz w:val="24"/>
          <w:szCs w:val="24"/>
          <w:lang w:val="sv-SE"/>
        </w:rPr>
        <w:t>Solusi untuk mengelola dan mengontrol perangkat dari berbagai produsen dalam satu lingkungan.</w:t>
      </w:r>
    </w:p>
    <w:p w14:paraId="7BBEF575" w14:textId="77777777" w:rsidR="003B0022" w:rsidRDefault="003B0022" w:rsidP="00A03CA2">
      <w:pPr>
        <w:pStyle w:val="ListParagraph"/>
        <w:ind w:left="1440" w:firstLine="720"/>
        <w:rPr>
          <w:rFonts w:ascii="Cambria" w:hAnsi="Cambria" w:cs="Times New Roman"/>
          <w:sz w:val="24"/>
          <w:szCs w:val="24"/>
          <w:lang w:val="sv-SE"/>
        </w:rPr>
      </w:pPr>
    </w:p>
    <w:p w14:paraId="699B34D1" w14:textId="77777777" w:rsidR="003B0022" w:rsidRDefault="003B0022" w:rsidP="00A03CA2">
      <w:pPr>
        <w:pStyle w:val="ListParagraph"/>
        <w:ind w:left="1440" w:firstLine="720"/>
        <w:rPr>
          <w:rFonts w:ascii="Cambria" w:hAnsi="Cambria" w:cs="Times New Roman"/>
          <w:sz w:val="24"/>
          <w:szCs w:val="24"/>
          <w:lang w:val="sv-SE"/>
        </w:rPr>
      </w:pPr>
    </w:p>
    <w:p w14:paraId="562DB47C" w14:textId="77777777" w:rsidR="003B0022" w:rsidRDefault="003B0022" w:rsidP="00A03CA2">
      <w:pPr>
        <w:pStyle w:val="ListParagraph"/>
        <w:ind w:left="1440" w:firstLine="720"/>
        <w:rPr>
          <w:rFonts w:ascii="Cambria" w:hAnsi="Cambria" w:cs="Times New Roman"/>
          <w:sz w:val="24"/>
          <w:szCs w:val="24"/>
          <w:lang w:val="sv-SE"/>
        </w:rPr>
      </w:pPr>
    </w:p>
    <w:p w14:paraId="54E2098F" w14:textId="77777777" w:rsidR="003B0022" w:rsidRDefault="003B0022" w:rsidP="00A03CA2">
      <w:pPr>
        <w:pStyle w:val="ListParagraph"/>
        <w:ind w:left="1440" w:firstLine="720"/>
        <w:rPr>
          <w:rFonts w:ascii="Cambria" w:hAnsi="Cambria" w:cs="Times New Roman"/>
          <w:sz w:val="24"/>
          <w:szCs w:val="24"/>
          <w:lang w:val="sv-SE"/>
        </w:rPr>
      </w:pPr>
    </w:p>
    <w:p w14:paraId="4CFE93C2" w14:textId="77777777" w:rsidR="003B0022" w:rsidRDefault="003B0022" w:rsidP="00A03CA2">
      <w:pPr>
        <w:pStyle w:val="ListParagraph"/>
        <w:ind w:left="1440" w:firstLine="720"/>
        <w:rPr>
          <w:rFonts w:ascii="Cambria" w:hAnsi="Cambria" w:cs="Times New Roman"/>
          <w:sz w:val="24"/>
          <w:szCs w:val="24"/>
          <w:lang w:val="sv-SE"/>
        </w:rPr>
      </w:pPr>
    </w:p>
    <w:p w14:paraId="45B89C9D" w14:textId="77777777" w:rsidR="003B0022" w:rsidRDefault="003B0022" w:rsidP="00A03CA2">
      <w:pPr>
        <w:pStyle w:val="ListParagraph"/>
        <w:ind w:left="1440" w:firstLine="720"/>
        <w:rPr>
          <w:rFonts w:ascii="Cambria" w:hAnsi="Cambria" w:cs="Times New Roman"/>
          <w:sz w:val="24"/>
          <w:szCs w:val="24"/>
          <w:lang w:val="sv-SE"/>
        </w:rPr>
      </w:pPr>
    </w:p>
    <w:p w14:paraId="4D2AE35F" w14:textId="77777777" w:rsidR="003B0022" w:rsidRDefault="003B0022" w:rsidP="00A03CA2">
      <w:pPr>
        <w:pStyle w:val="ListParagraph"/>
        <w:ind w:left="1440" w:firstLine="720"/>
        <w:rPr>
          <w:rFonts w:ascii="Cambria" w:hAnsi="Cambria" w:cs="Times New Roman"/>
          <w:sz w:val="24"/>
          <w:szCs w:val="24"/>
          <w:lang w:val="sv-SE"/>
        </w:rPr>
      </w:pPr>
    </w:p>
    <w:p w14:paraId="1678875F" w14:textId="77777777" w:rsidR="003B0022" w:rsidRDefault="003B0022" w:rsidP="00A03CA2">
      <w:pPr>
        <w:pStyle w:val="ListParagraph"/>
        <w:ind w:left="1440" w:firstLine="720"/>
        <w:rPr>
          <w:rFonts w:ascii="Cambria" w:hAnsi="Cambria" w:cs="Times New Roman"/>
          <w:sz w:val="24"/>
          <w:szCs w:val="24"/>
          <w:lang w:val="sv-SE"/>
        </w:rPr>
      </w:pPr>
    </w:p>
    <w:p w14:paraId="4CB159DC" w14:textId="77777777" w:rsidR="003B0022" w:rsidRDefault="003B0022" w:rsidP="00A03CA2">
      <w:pPr>
        <w:pStyle w:val="ListParagraph"/>
        <w:ind w:left="1440" w:firstLine="720"/>
        <w:rPr>
          <w:rFonts w:ascii="Cambria" w:hAnsi="Cambria" w:cs="Times New Roman"/>
          <w:sz w:val="24"/>
          <w:szCs w:val="24"/>
          <w:lang w:val="sv-SE"/>
        </w:rPr>
      </w:pPr>
    </w:p>
    <w:p w14:paraId="54DE6794" w14:textId="77777777" w:rsidR="003B0022" w:rsidRDefault="003B0022" w:rsidP="00A03CA2">
      <w:pPr>
        <w:pStyle w:val="ListParagraph"/>
        <w:ind w:left="1440" w:firstLine="720"/>
        <w:rPr>
          <w:rFonts w:ascii="Cambria" w:hAnsi="Cambria" w:cs="Times New Roman"/>
          <w:sz w:val="24"/>
          <w:szCs w:val="24"/>
          <w:lang w:val="sv-SE"/>
        </w:rPr>
      </w:pPr>
    </w:p>
    <w:p w14:paraId="5923E3E0" w14:textId="77777777" w:rsidR="003B0022" w:rsidRDefault="003B0022" w:rsidP="00A03CA2">
      <w:pPr>
        <w:pStyle w:val="ListParagraph"/>
        <w:ind w:left="1440" w:firstLine="720"/>
        <w:rPr>
          <w:rFonts w:ascii="Cambria" w:hAnsi="Cambria" w:cs="Times New Roman"/>
          <w:sz w:val="24"/>
          <w:szCs w:val="24"/>
          <w:lang w:val="sv-SE"/>
        </w:rPr>
      </w:pPr>
    </w:p>
    <w:p w14:paraId="37532CC2" w14:textId="77777777" w:rsidR="003B0022" w:rsidRDefault="003B0022" w:rsidP="00A03CA2">
      <w:pPr>
        <w:pStyle w:val="ListParagraph"/>
        <w:ind w:left="1440" w:firstLine="720"/>
        <w:rPr>
          <w:rFonts w:ascii="Cambria" w:hAnsi="Cambria" w:cs="Times New Roman"/>
          <w:sz w:val="24"/>
          <w:szCs w:val="24"/>
          <w:lang w:val="sv-SE"/>
        </w:rPr>
      </w:pPr>
    </w:p>
    <w:p w14:paraId="5BA719CE" w14:textId="77777777" w:rsidR="003B0022" w:rsidRDefault="003B0022" w:rsidP="00A03CA2">
      <w:pPr>
        <w:pStyle w:val="ListParagraph"/>
        <w:ind w:left="1440" w:firstLine="720"/>
        <w:rPr>
          <w:rFonts w:ascii="Cambria" w:hAnsi="Cambria" w:cs="Times New Roman"/>
          <w:sz w:val="24"/>
          <w:szCs w:val="24"/>
          <w:lang w:val="sv-SE"/>
        </w:rPr>
      </w:pPr>
    </w:p>
    <w:p w14:paraId="76CE802A" w14:textId="77777777" w:rsidR="003B0022" w:rsidRDefault="003B0022" w:rsidP="00A03CA2">
      <w:pPr>
        <w:pStyle w:val="ListParagraph"/>
        <w:ind w:left="1440" w:firstLine="720"/>
        <w:rPr>
          <w:rFonts w:ascii="Cambria" w:hAnsi="Cambria" w:cs="Times New Roman"/>
          <w:sz w:val="24"/>
          <w:szCs w:val="24"/>
          <w:lang w:val="sv-SE"/>
        </w:rPr>
      </w:pPr>
    </w:p>
    <w:p w14:paraId="4D0787F9" w14:textId="1E7D3790" w:rsidR="003B0022" w:rsidRDefault="003B0022" w:rsidP="003B0022">
      <w:pPr>
        <w:rPr>
          <w:rFonts w:ascii="Cambria" w:hAnsi="Cambria" w:cs="Times New Roman"/>
          <w:sz w:val="24"/>
          <w:szCs w:val="24"/>
          <w:lang w:val="sv-SE"/>
        </w:rPr>
      </w:pPr>
    </w:p>
    <w:p w14:paraId="4E4B9094" w14:textId="41123869" w:rsidR="003B0022" w:rsidRDefault="00D31A05" w:rsidP="003B0022">
      <w:pPr>
        <w:jc w:val="center"/>
        <w:rPr>
          <w:rFonts w:ascii="Cambria" w:hAnsi="Cambria" w:cs="Times New Roman"/>
          <w:b/>
          <w:bCs/>
          <w:sz w:val="28"/>
          <w:szCs w:val="28"/>
          <w:lang w:val="sv-SE"/>
        </w:rPr>
      </w:pPr>
      <w:r w:rsidRPr="00D31A05">
        <w:rPr>
          <w:rFonts w:ascii="Cambria" w:hAnsi="Cambria" w:cs="Times New Roman"/>
          <w:b/>
          <w:bCs/>
          <w:sz w:val="28"/>
          <w:szCs w:val="28"/>
          <w:lang w:val="sv-SE"/>
        </w:rPr>
        <w:lastRenderedPageBreak/>
        <w:t>Tantangan Interoperabilitas dalam Internet of Things: Strategi Penanggulangan</w:t>
      </w:r>
    </w:p>
    <w:p w14:paraId="455B6222" w14:textId="77777777" w:rsidR="00D31A05" w:rsidRDefault="00D31A05" w:rsidP="00D31A05">
      <w:pPr>
        <w:rPr>
          <w:rFonts w:ascii="Cambria" w:hAnsi="Cambria" w:cs="Times New Roman"/>
          <w:b/>
          <w:bCs/>
          <w:sz w:val="28"/>
          <w:szCs w:val="28"/>
          <w:lang w:val="sv-SE"/>
        </w:rPr>
      </w:pPr>
    </w:p>
    <w:p w14:paraId="22F8787C" w14:textId="132D530A" w:rsidR="00D31A05" w:rsidRPr="00D31A05" w:rsidRDefault="00D31A05" w:rsidP="00D31A05">
      <w:pPr>
        <w:rPr>
          <w:rFonts w:ascii="Cambria" w:hAnsi="Cambria" w:cs="Times New Roman"/>
          <w:b/>
          <w:bCs/>
          <w:sz w:val="24"/>
          <w:szCs w:val="24"/>
          <w:lang w:val="sv-SE"/>
        </w:rPr>
      </w:pPr>
      <w:r w:rsidRPr="00D31A05">
        <w:rPr>
          <w:rFonts w:ascii="Cambria" w:hAnsi="Cambria" w:cs="Times New Roman"/>
          <w:b/>
          <w:bCs/>
          <w:sz w:val="24"/>
          <w:szCs w:val="24"/>
          <w:lang w:val="sv-SE"/>
        </w:rPr>
        <w:t>Abstrak</w:t>
      </w:r>
    </w:p>
    <w:p w14:paraId="43F66551" w14:textId="65A4CB32" w:rsidR="003B0022" w:rsidRPr="003B0022" w:rsidRDefault="00D31A05" w:rsidP="00D31A05">
      <w:pPr>
        <w:ind w:firstLine="720"/>
        <w:rPr>
          <w:rFonts w:ascii="Cambria" w:hAnsi="Cambria" w:cs="Times New Roman"/>
          <w:sz w:val="24"/>
          <w:szCs w:val="24"/>
          <w:lang w:val="sv-SE"/>
        </w:rPr>
      </w:pPr>
      <w:r w:rsidRPr="00D31A05">
        <w:rPr>
          <w:rFonts w:ascii="Cambria" w:hAnsi="Cambria" w:cs="Times New Roman"/>
          <w:sz w:val="24"/>
          <w:szCs w:val="24"/>
          <w:lang w:val="sv-SE"/>
        </w:rPr>
        <w:t>Makalah ini membahas tantangan interoperabilitas dalam jaringan yang didedikasikan untuk mengamati dan mengelola objek di dunia fisik, yang umumnya disebut sebagai "Internet of Things" (IoT). Makalah ini membahas kendala teknis, teknik implementasi, dan persyaratan pengguna yang membuat pencapaian interoperabilitas menjadi usaha yang kompleks. Makalah ini meninjau alasan mendasar atas tantangan ini dan mengusulkan berbagai pendekatan untuk mengatasinya.</w:t>
      </w:r>
    </w:p>
    <w:p w14:paraId="5E99AF50" w14:textId="77777777" w:rsidR="003B0022" w:rsidRPr="003B0022" w:rsidRDefault="003B0022" w:rsidP="003B0022">
      <w:pPr>
        <w:rPr>
          <w:rFonts w:ascii="Cambria" w:hAnsi="Cambria" w:cs="Times New Roman"/>
          <w:b/>
          <w:bCs/>
          <w:sz w:val="24"/>
          <w:szCs w:val="24"/>
          <w:lang w:val="sv-SE"/>
        </w:rPr>
      </w:pPr>
      <w:r w:rsidRPr="003B0022">
        <w:rPr>
          <w:rFonts w:ascii="Cambria" w:hAnsi="Cambria" w:cs="Times New Roman"/>
          <w:b/>
          <w:bCs/>
          <w:sz w:val="24"/>
          <w:szCs w:val="24"/>
          <w:lang w:val="sv-SE"/>
        </w:rPr>
        <w:t>Pendahuluan</w:t>
      </w:r>
    </w:p>
    <w:p w14:paraId="72BC5EBB" w14:textId="1574D5FC" w:rsidR="003B0022" w:rsidRPr="003B0022" w:rsidRDefault="00D31A05" w:rsidP="00D31A05">
      <w:pPr>
        <w:ind w:firstLine="720"/>
        <w:rPr>
          <w:rFonts w:ascii="Cambria" w:hAnsi="Cambria" w:cs="Times New Roman"/>
          <w:sz w:val="24"/>
          <w:szCs w:val="24"/>
          <w:lang w:val="sv-SE"/>
        </w:rPr>
      </w:pPr>
      <w:r w:rsidRPr="00D31A05">
        <w:rPr>
          <w:rFonts w:ascii="Cambria" w:hAnsi="Cambria" w:cs="Times New Roman"/>
          <w:sz w:val="24"/>
          <w:szCs w:val="24"/>
          <w:lang w:val="sv-SE"/>
        </w:rPr>
        <w:t xml:space="preserve">Interoperabilitas telah lama menjadi salah satu landasan internet, memungkinkan perangkat-perangkat yang berbeda untuk bekerja bersama secara mulus di berbagai jaringan. Meskipun arsitektur internet saat ini telah sebagian besar mencapai interoperabilitas melalui protokol-protokol standar, munculnya IoT membawa tantangan baru (Arkko, </w:t>
      </w:r>
      <w:r w:rsidR="004B1031">
        <w:rPr>
          <w:rFonts w:ascii="Cambria" w:hAnsi="Cambria" w:cs="Times New Roman"/>
          <w:sz w:val="24"/>
          <w:szCs w:val="24"/>
          <w:lang w:val="sv-SE"/>
        </w:rPr>
        <w:t>2011</w:t>
      </w:r>
      <w:r w:rsidRPr="00D31A05">
        <w:rPr>
          <w:rFonts w:ascii="Cambria" w:hAnsi="Cambria" w:cs="Times New Roman"/>
          <w:sz w:val="24"/>
          <w:szCs w:val="24"/>
          <w:lang w:val="sv-SE"/>
        </w:rPr>
        <w:t>). Berbeda dengan aplikasi internet tradisional, IoT memperkenalkan perangkat-perangkat yang beragam dengan kemampuan, bandwidth komunikasi, dan daya pemrosesan yang bervariasi. Makalah ini menguji tantangan unik yang ditimbulkan oleh interoperabilitas IoT dan menawarkan rekomendasi untuk mengatasi masalah tersebut.</w:t>
      </w:r>
    </w:p>
    <w:p w14:paraId="28A733F9" w14:textId="77777777" w:rsidR="00D31A05" w:rsidRDefault="00D31A05" w:rsidP="00D31A05">
      <w:pPr>
        <w:rPr>
          <w:rFonts w:ascii="Cambria" w:hAnsi="Cambria" w:cs="Times New Roman"/>
          <w:b/>
          <w:bCs/>
          <w:sz w:val="24"/>
          <w:szCs w:val="24"/>
          <w:lang w:val="sv-SE"/>
        </w:rPr>
      </w:pPr>
      <w:r w:rsidRPr="00D31A05">
        <w:rPr>
          <w:rFonts w:ascii="Cambria" w:hAnsi="Cambria" w:cs="Times New Roman"/>
          <w:b/>
          <w:bCs/>
          <w:sz w:val="24"/>
          <w:szCs w:val="24"/>
          <w:lang w:val="sv-SE"/>
        </w:rPr>
        <w:t>Kemampuan</w:t>
      </w:r>
    </w:p>
    <w:p w14:paraId="7971A263" w14:textId="7E8AB58A" w:rsidR="003B0022" w:rsidRPr="003B0022" w:rsidRDefault="00D31A05" w:rsidP="00D31A05">
      <w:pPr>
        <w:ind w:firstLine="720"/>
        <w:rPr>
          <w:rFonts w:ascii="Cambria" w:hAnsi="Cambria" w:cs="Times New Roman"/>
          <w:sz w:val="24"/>
          <w:szCs w:val="24"/>
          <w:lang w:val="sv-SE"/>
        </w:rPr>
      </w:pPr>
      <w:r w:rsidRPr="00D31A05">
        <w:rPr>
          <w:rFonts w:ascii="Cambria" w:hAnsi="Cambria" w:cs="Times New Roman"/>
          <w:sz w:val="24"/>
          <w:szCs w:val="24"/>
          <w:lang w:val="sv-SE"/>
        </w:rPr>
        <w:t xml:space="preserve">Proliferasi perangkat IoT kecil yang dioperasikan dengan baterai mensyaratkan solusi-solusi sederhana untuk menghemat sumber daya. Namun, kendala-kendala ini menghalangi pencapaian interoperabilitas dengan host internet tradisional (Arkko, </w:t>
      </w:r>
      <w:r w:rsidR="004B1031">
        <w:rPr>
          <w:rFonts w:ascii="Cambria" w:hAnsi="Cambria" w:cs="Times New Roman"/>
          <w:sz w:val="24"/>
          <w:szCs w:val="24"/>
          <w:lang w:val="sv-SE"/>
        </w:rPr>
        <w:t>2011</w:t>
      </w:r>
      <w:r w:rsidRPr="00D31A05">
        <w:rPr>
          <w:rFonts w:ascii="Cambria" w:hAnsi="Cambria" w:cs="Times New Roman"/>
          <w:sz w:val="24"/>
          <w:szCs w:val="24"/>
          <w:lang w:val="sv-SE"/>
        </w:rPr>
        <w:t>). Batasan seperti pengurangan Maximum Transmission Unit (MTU), protokol web yang disederhanakan, konfigurasi tunggal-stack, dan dukungan keamanan yang terbatas menghambat komunikasi yang lancar antara perangkat IoT dan ekosistem internet yang lebih luas. Untuk memastikan interoperabilitas yang luas, penting untuk mengatasi tantangan-tantangan terkait kapasitas ini dan merancang solusi-solusi yang memenuhi berbagai kebutuhan perangkat IoT</w:t>
      </w:r>
      <w:r w:rsidR="003B0022" w:rsidRPr="003B0022">
        <w:rPr>
          <w:rFonts w:ascii="Cambria" w:hAnsi="Cambria" w:cs="Times New Roman"/>
          <w:sz w:val="24"/>
          <w:szCs w:val="24"/>
          <w:lang w:val="sv-SE"/>
        </w:rPr>
        <w:t>.</w:t>
      </w:r>
    </w:p>
    <w:p w14:paraId="176FA2D5" w14:textId="47E5594D" w:rsidR="003B0022" w:rsidRPr="003B0022" w:rsidRDefault="00D31A05" w:rsidP="003B0022">
      <w:pPr>
        <w:rPr>
          <w:rFonts w:ascii="Cambria" w:hAnsi="Cambria" w:cs="Times New Roman"/>
          <w:b/>
          <w:bCs/>
          <w:sz w:val="24"/>
          <w:szCs w:val="24"/>
          <w:lang w:val="sv-SE"/>
        </w:rPr>
      </w:pPr>
      <w:r w:rsidRPr="00D31A05">
        <w:rPr>
          <w:rFonts w:ascii="Cambria" w:hAnsi="Cambria" w:cs="Times New Roman"/>
          <w:b/>
          <w:bCs/>
          <w:sz w:val="24"/>
          <w:szCs w:val="24"/>
          <w:lang w:val="sv-SE"/>
        </w:rPr>
        <w:t>Interoperabilitas Semantik</w:t>
      </w:r>
    </w:p>
    <w:p w14:paraId="332DD3DC" w14:textId="420F5ADF" w:rsidR="003B0022" w:rsidRPr="003B0022" w:rsidRDefault="00D31A05" w:rsidP="00D31A05">
      <w:pPr>
        <w:ind w:firstLine="720"/>
        <w:rPr>
          <w:rFonts w:ascii="Cambria" w:hAnsi="Cambria" w:cs="Times New Roman"/>
          <w:sz w:val="24"/>
          <w:szCs w:val="24"/>
          <w:lang w:val="sv-SE"/>
        </w:rPr>
      </w:pPr>
      <w:r w:rsidRPr="00D31A05">
        <w:rPr>
          <w:rFonts w:ascii="Cambria" w:hAnsi="Cambria" w:cs="Times New Roman"/>
          <w:sz w:val="24"/>
          <w:szCs w:val="24"/>
          <w:lang w:val="sv-SE"/>
        </w:rPr>
        <w:t xml:space="preserve">Mencapai interoperabilitas yang sejati dalam IoT memerlukan lebih dari sekadar kompatibilitas di tingkat transportasi; itu memerlukan interoperabilitas semantik—kemampuan perangkat untuk memahami makna data yang dipertukarkan (Arkko, </w:t>
      </w:r>
      <w:r w:rsidR="004B1031">
        <w:rPr>
          <w:rFonts w:ascii="Cambria" w:hAnsi="Cambria" w:cs="Times New Roman"/>
          <w:sz w:val="24"/>
          <w:szCs w:val="24"/>
          <w:lang w:val="sv-SE"/>
        </w:rPr>
        <w:t>2011</w:t>
      </w:r>
      <w:r w:rsidRPr="00D31A05">
        <w:rPr>
          <w:rFonts w:ascii="Cambria" w:hAnsi="Cambria" w:cs="Times New Roman"/>
          <w:sz w:val="24"/>
          <w:szCs w:val="24"/>
          <w:lang w:val="sv-SE"/>
        </w:rPr>
        <w:t xml:space="preserve">). Memstandardisasi format data dan protokol adalah hal yang penting, tetapi sama pentingnya adalah memstandardisasi semantik data yang dipertukarkan antara perangkat. Hal ini melibatkan penetapan makna bersama untuk unsur-unsur data, memungkinkan perangkat untuk menafsirkan dan bertindak atas informasi yang diterima secara konsisten. Meskipun mencapai interoperabilitas semantik kompleks </w:t>
      </w:r>
      <w:r w:rsidRPr="00D31A05">
        <w:rPr>
          <w:rFonts w:ascii="Cambria" w:hAnsi="Cambria" w:cs="Times New Roman"/>
          <w:sz w:val="24"/>
          <w:szCs w:val="24"/>
          <w:lang w:val="sv-SE"/>
        </w:rPr>
        <w:lastRenderedPageBreak/>
        <w:t>dan membutuhkan waktu, hal ini penting untuk mengaktifkan potensi penuh aplikasi IoT</w:t>
      </w:r>
      <w:r w:rsidR="001B223F">
        <w:rPr>
          <w:rFonts w:ascii="Cambria" w:hAnsi="Cambria" w:cs="Times New Roman"/>
          <w:sz w:val="24"/>
          <w:szCs w:val="24"/>
          <w:lang w:val="sv-SE"/>
        </w:rPr>
        <w:t>.</w:t>
      </w:r>
    </w:p>
    <w:p w14:paraId="002569C8" w14:textId="7FC94A84" w:rsidR="003B0022" w:rsidRPr="003B0022" w:rsidRDefault="00D31A05" w:rsidP="003B0022">
      <w:pPr>
        <w:rPr>
          <w:rFonts w:ascii="Cambria" w:hAnsi="Cambria" w:cs="Times New Roman"/>
          <w:b/>
          <w:bCs/>
          <w:sz w:val="24"/>
          <w:szCs w:val="24"/>
          <w:lang w:val="sv-SE"/>
        </w:rPr>
      </w:pPr>
      <w:r w:rsidRPr="00D31A05">
        <w:rPr>
          <w:rFonts w:ascii="Cambria" w:hAnsi="Cambria" w:cs="Times New Roman"/>
          <w:b/>
          <w:bCs/>
          <w:sz w:val="24"/>
          <w:szCs w:val="24"/>
          <w:lang w:val="sv-SE"/>
        </w:rPr>
        <w:t>Interoperabilitas yang Diotorisasi</w:t>
      </w:r>
    </w:p>
    <w:p w14:paraId="3657BC61" w14:textId="31BC4491" w:rsidR="003B0022" w:rsidRPr="003B0022" w:rsidRDefault="00D31A05" w:rsidP="003B0022">
      <w:pPr>
        <w:ind w:firstLine="720"/>
        <w:rPr>
          <w:rFonts w:ascii="Cambria" w:hAnsi="Cambria" w:cs="Times New Roman"/>
          <w:sz w:val="24"/>
          <w:szCs w:val="24"/>
          <w:lang w:val="sv-SE"/>
        </w:rPr>
      </w:pPr>
      <w:r w:rsidRPr="00D31A05">
        <w:rPr>
          <w:rFonts w:ascii="Cambria" w:hAnsi="Cambria" w:cs="Times New Roman"/>
          <w:sz w:val="24"/>
          <w:szCs w:val="24"/>
          <w:lang w:val="sv-SE"/>
        </w:rPr>
        <w:t xml:space="preserve">Selain tantangan teknis, interoperabilitas IoT juga terhambat oleh masalah keamanan (Arkko, </w:t>
      </w:r>
      <w:r w:rsidR="004B1031">
        <w:rPr>
          <w:rFonts w:ascii="Cambria" w:hAnsi="Cambria" w:cs="Times New Roman"/>
          <w:sz w:val="24"/>
          <w:szCs w:val="24"/>
          <w:lang w:val="sv-SE"/>
        </w:rPr>
        <w:t>2011</w:t>
      </w:r>
      <w:r w:rsidRPr="00D31A05">
        <w:rPr>
          <w:rFonts w:ascii="Cambria" w:hAnsi="Cambria" w:cs="Times New Roman"/>
          <w:sz w:val="24"/>
          <w:szCs w:val="24"/>
          <w:lang w:val="sv-SE"/>
        </w:rPr>
        <w:t>). Banyak perangkat IoT tidak memiliki mekanisme keamanan yang kokoh, menimbulkan kekhawatiran tentang integritas data dan akses yang tidak sah. Membangun hubungan kepercayaan antara pihak yang berkomunikasi penting untuk memastikan interoperabilitas yang diotorisasi. Hal ini dapat melibatkan penerapan rahasia bersama, pihak ketiga yang dipercaya, atau infrastruktur sertifikat untuk mengotentikasi dan mengotorisasi komunikasi antara perangkat. Saat aplikasi IoT meluas melampaui jaringan atau organisasi tunggal, mengatasi tantangan keamanan menjadi sangat penting untuk memupuk kepercayaan dan memungkinkan interoperabilitas yang lancar</w:t>
      </w:r>
      <w:r w:rsidR="003B0022" w:rsidRPr="003B0022">
        <w:rPr>
          <w:rFonts w:ascii="Cambria" w:hAnsi="Cambria" w:cs="Times New Roman"/>
          <w:sz w:val="24"/>
          <w:szCs w:val="24"/>
          <w:lang w:val="sv-SE"/>
        </w:rPr>
        <w:t>.</w:t>
      </w:r>
    </w:p>
    <w:p w14:paraId="6AA97EBD" w14:textId="45EFD77C" w:rsidR="00D31A05" w:rsidRPr="003B0022" w:rsidRDefault="00D31A05" w:rsidP="00D31A05">
      <w:pPr>
        <w:rPr>
          <w:rFonts w:ascii="Cambria" w:hAnsi="Cambria" w:cs="Times New Roman"/>
          <w:b/>
          <w:bCs/>
          <w:sz w:val="24"/>
          <w:szCs w:val="24"/>
          <w:lang w:val="sv-SE"/>
        </w:rPr>
      </w:pPr>
      <w:r w:rsidRPr="00D31A05">
        <w:rPr>
          <w:rFonts w:ascii="Cambria" w:hAnsi="Cambria" w:cs="Times New Roman"/>
          <w:b/>
          <w:bCs/>
          <w:sz w:val="24"/>
          <w:szCs w:val="24"/>
          <w:lang w:val="sv-SE"/>
        </w:rPr>
        <w:t>Solusi Jaringan-Spesifik</w:t>
      </w:r>
    </w:p>
    <w:p w14:paraId="0370132C" w14:textId="5FEFDEA6" w:rsidR="00D31A05" w:rsidRPr="003B0022" w:rsidRDefault="00D31A05" w:rsidP="00D31A05">
      <w:pPr>
        <w:ind w:firstLine="720"/>
        <w:rPr>
          <w:rFonts w:ascii="Cambria" w:hAnsi="Cambria" w:cs="Times New Roman"/>
          <w:sz w:val="24"/>
          <w:szCs w:val="24"/>
          <w:lang w:val="sv-SE"/>
        </w:rPr>
      </w:pPr>
      <w:r w:rsidRPr="00D31A05">
        <w:rPr>
          <w:rFonts w:ascii="Cambria" w:hAnsi="Cambria" w:cs="Times New Roman"/>
          <w:sz w:val="24"/>
          <w:szCs w:val="24"/>
          <w:lang w:val="sv-SE"/>
        </w:rPr>
        <w:t xml:space="preserve">Sifat yang beragam dari implementasi IoT memerlukan solusi-solusi khusus yang disesuaikan dengan karakteristik dan persyaratan jaringan tertentu (Arkko, </w:t>
      </w:r>
      <w:r w:rsidR="004B1031">
        <w:rPr>
          <w:rFonts w:ascii="Cambria" w:hAnsi="Cambria" w:cs="Times New Roman"/>
          <w:sz w:val="24"/>
          <w:szCs w:val="24"/>
          <w:lang w:val="sv-SE"/>
        </w:rPr>
        <w:t>2011</w:t>
      </w:r>
      <w:r w:rsidRPr="00D31A05">
        <w:rPr>
          <w:rFonts w:ascii="Cambria" w:hAnsi="Cambria" w:cs="Times New Roman"/>
          <w:sz w:val="24"/>
          <w:szCs w:val="24"/>
          <w:lang w:val="sv-SE"/>
        </w:rPr>
        <w:t>). Meskipun optimisasi meningkatkan kinerja dalam konteks tertentu, mereka juga dapat menghambat interoperabilitas dengan memperkenalkan masalah kompatibilitas. Misalnya, protokol-routing seperti RPL menawarkan mode-mode yang dioptimalkan untuk jenis jaringan tertentu, tetapi mode-mode ini mungkin tidak interoperabel, menimbulkan tantangan untuk komunikasi lintas-jaringan. Mengatasi tantangan-tantangan spesifik jaringan seperti ini memerlukan keseimbangan antara optimisasi dan generalitas untuk memastikan interoperabilitas yang luas di berbagai lingkungan IoT</w:t>
      </w:r>
      <w:r w:rsidRPr="003B0022">
        <w:rPr>
          <w:rFonts w:ascii="Cambria" w:hAnsi="Cambria" w:cs="Times New Roman"/>
          <w:sz w:val="24"/>
          <w:szCs w:val="24"/>
          <w:lang w:val="sv-SE"/>
        </w:rPr>
        <w:t>.</w:t>
      </w:r>
    </w:p>
    <w:p w14:paraId="5EE29AD9" w14:textId="67A7F26E" w:rsidR="003B0022" w:rsidRDefault="00D31A05" w:rsidP="003B0022">
      <w:pPr>
        <w:rPr>
          <w:rFonts w:ascii="Cambria" w:hAnsi="Cambria" w:cs="Times New Roman"/>
          <w:b/>
          <w:bCs/>
          <w:sz w:val="24"/>
          <w:szCs w:val="24"/>
          <w:lang w:val="sv-SE"/>
        </w:rPr>
      </w:pPr>
      <w:r w:rsidRPr="00D31A05">
        <w:rPr>
          <w:rFonts w:ascii="Cambria" w:hAnsi="Cambria" w:cs="Times New Roman"/>
          <w:b/>
          <w:bCs/>
          <w:sz w:val="24"/>
          <w:szCs w:val="24"/>
          <w:lang w:val="sv-SE"/>
        </w:rPr>
        <w:t>Kesimpulan</w:t>
      </w:r>
    </w:p>
    <w:p w14:paraId="42C0F60D" w14:textId="2097FAD8" w:rsidR="00D31A05" w:rsidRPr="00D31A05" w:rsidRDefault="00D31A05" w:rsidP="00D31A05">
      <w:pPr>
        <w:ind w:firstLine="720"/>
        <w:rPr>
          <w:rFonts w:ascii="Cambria" w:hAnsi="Cambria" w:cs="Times New Roman"/>
          <w:sz w:val="24"/>
          <w:szCs w:val="24"/>
          <w:lang w:val="sv-SE"/>
        </w:rPr>
      </w:pPr>
      <w:r w:rsidRPr="00D31A05">
        <w:rPr>
          <w:rFonts w:ascii="Cambria" w:hAnsi="Cambria" w:cs="Times New Roman"/>
          <w:sz w:val="24"/>
          <w:szCs w:val="24"/>
          <w:lang w:val="sv-SE"/>
        </w:rPr>
        <w:t xml:space="preserve">Mencapai interoperabilitas dalam lanskap IoT memerlukan upaya bersama untuk mengatasi tantangan teknis, semantik, dan keamanan. Memstandardisasi format data, menetapkan makna bersama untuk data yang dipertukarkan, dan menerapkan mekanisme keamanan yang kokoh adalah langkah-langkah penting untuk mencapai interoperabilitas yang lancar (Arkko, </w:t>
      </w:r>
      <w:r w:rsidR="004B1031">
        <w:rPr>
          <w:rFonts w:ascii="Cambria" w:hAnsi="Cambria" w:cs="Times New Roman"/>
          <w:sz w:val="24"/>
          <w:szCs w:val="24"/>
          <w:lang w:val="sv-SE"/>
        </w:rPr>
        <w:t>2011</w:t>
      </w:r>
      <w:r w:rsidRPr="00D31A05">
        <w:rPr>
          <w:rFonts w:ascii="Cambria" w:hAnsi="Cambria" w:cs="Times New Roman"/>
          <w:sz w:val="24"/>
          <w:szCs w:val="24"/>
          <w:lang w:val="sv-SE"/>
        </w:rPr>
        <w:t>). Selain itu, mengembangkan solusi-solusi yang dapat digeneralisasi yang menampung berbagai implementasi IoT sambil meminimalkan masalah kompatibilitas adalah kunci untuk memupuk ekosistem IoT yang kohesif. Dengan memprioritaskan interoperabilitas dan mengadopsi pendekatan holistik terhadap desain IoT, kita dapat membuka potensi penuh perangkat terhubung dan membawa masuk era inovasi dan efisiensi baru.</w:t>
      </w:r>
    </w:p>
    <w:p w14:paraId="428958B3" w14:textId="6B47756F" w:rsidR="003B0022" w:rsidRPr="00D31A05" w:rsidRDefault="003B0022" w:rsidP="003B0022">
      <w:pPr>
        <w:rPr>
          <w:rFonts w:ascii="Cambria" w:hAnsi="Cambria" w:cs="Times New Roman"/>
          <w:b/>
          <w:bCs/>
          <w:sz w:val="24"/>
          <w:szCs w:val="24"/>
          <w:lang w:val="sv-SE"/>
        </w:rPr>
      </w:pPr>
      <w:r w:rsidRPr="00D31A05">
        <w:rPr>
          <w:rFonts w:ascii="Cambria" w:hAnsi="Cambria" w:cs="Times New Roman"/>
          <w:b/>
          <w:bCs/>
          <w:sz w:val="24"/>
          <w:szCs w:val="24"/>
          <w:lang w:val="sv-SE"/>
        </w:rPr>
        <w:t>Daftar Pustaka</w:t>
      </w:r>
    </w:p>
    <w:p w14:paraId="248DB1A3" w14:textId="745858B2" w:rsidR="003B0022" w:rsidRPr="003B0022" w:rsidRDefault="004B1031" w:rsidP="00D31A05">
      <w:pPr>
        <w:rPr>
          <w:rFonts w:ascii="Cambria" w:hAnsi="Cambria" w:cs="Times New Roman"/>
          <w:sz w:val="24"/>
          <w:szCs w:val="24"/>
          <w:lang w:val="sv-SE"/>
        </w:rPr>
      </w:pPr>
      <w:r w:rsidRPr="004B1031">
        <w:rPr>
          <w:rFonts w:ascii="Cambria" w:hAnsi="Cambria" w:cs="Times New Roman"/>
          <w:sz w:val="24"/>
          <w:szCs w:val="24"/>
          <w:lang w:val="sv-SE"/>
        </w:rPr>
        <w:t>Arkko, Jari. (2011). Interoperability Concerns in the Internet of Things. Position paper for the IAB Smart Objects Workshop, Prague, March 25th, 2011. Ericsson Research, Jorvas, Finland</w:t>
      </w:r>
      <w:r w:rsidR="00D31A05" w:rsidRPr="00D31A05">
        <w:rPr>
          <w:rFonts w:ascii="Cambria" w:hAnsi="Cambria" w:cs="Times New Roman"/>
          <w:sz w:val="24"/>
          <w:szCs w:val="24"/>
          <w:lang w:val="sv-SE"/>
        </w:rPr>
        <w:t>.</w:t>
      </w:r>
    </w:p>
    <w:sectPr w:rsidR="003B0022" w:rsidRPr="003B0022" w:rsidSect="001E25AB">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5599B" w14:textId="77777777" w:rsidR="001E25AB" w:rsidRDefault="001E25AB" w:rsidP="00BA5D36">
      <w:pPr>
        <w:spacing w:after="0" w:line="240" w:lineRule="auto"/>
      </w:pPr>
      <w:r>
        <w:separator/>
      </w:r>
    </w:p>
  </w:endnote>
  <w:endnote w:type="continuationSeparator" w:id="0">
    <w:p w14:paraId="67EEC071" w14:textId="77777777" w:rsidR="001E25AB" w:rsidRDefault="001E25AB" w:rsidP="00BA5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AED74" w14:textId="77777777" w:rsidR="00BA5D36" w:rsidRDefault="00BA5D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00ECA" w14:textId="77777777" w:rsidR="00BA5D36" w:rsidRDefault="00BA5D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12211" w14:textId="77777777" w:rsidR="00BA5D36" w:rsidRDefault="00BA5D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64D12" w14:textId="77777777" w:rsidR="001E25AB" w:rsidRDefault="001E25AB" w:rsidP="00BA5D36">
      <w:pPr>
        <w:spacing w:after="0" w:line="240" w:lineRule="auto"/>
      </w:pPr>
      <w:r>
        <w:separator/>
      </w:r>
    </w:p>
  </w:footnote>
  <w:footnote w:type="continuationSeparator" w:id="0">
    <w:p w14:paraId="0A4C993C" w14:textId="77777777" w:rsidR="001E25AB" w:rsidRDefault="001E25AB" w:rsidP="00BA5D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1BD35" w14:textId="77777777" w:rsidR="00BA5D36" w:rsidRDefault="00BA5D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44160" w14:textId="1C3DAFD5" w:rsidR="00BA5D36" w:rsidRPr="008C39AA" w:rsidRDefault="00000000" w:rsidP="00BA5D36">
    <w:pPr>
      <w:pStyle w:val="BodyText"/>
      <w:spacing w:line="14" w:lineRule="auto"/>
      <w:rPr>
        <w:rFonts w:ascii="Cambria" w:hAnsi="Cambria"/>
        <w:sz w:val="20"/>
      </w:rPr>
    </w:pPr>
    <w:r>
      <w:rPr>
        <w:noProof/>
      </w:rPr>
      <w:pict w14:anchorId="7B4F3F82">
        <v:shapetype id="_x0000_t202" coordsize="21600,21600" o:spt="202" path="m,l,21600r21600,l21600,xe">
          <v:stroke joinstyle="miter"/>
          <v:path gradientshapeok="t" o:connecttype="rect"/>
        </v:shapetype>
        <v:shape id="Text Box 1" o:spid="_x0000_s1026" type="#_x0000_t202" style="position:absolute;margin-left:268.6pt;margin-top:21.75pt;width:294.7pt;height:58.6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" filled="f" stroked="f">
          <v:textbox inset="0,0,0,0">
            <w:txbxContent>
              <w:p w14:paraId="72124981" w14:textId="77777777" w:rsidR="00BA5D36" w:rsidRPr="008C39AA" w:rsidRDefault="00BA5D36" w:rsidP="00BA5D36">
                <w:pPr>
                  <w:spacing w:after="0" w:line="264" w:lineRule="exact"/>
                  <w:ind w:left="20"/>
                  <w:jc w:val="right"/>
                  <w:rPr>
                    <w:rFonts w:ascii="Cambria" w:hAnsi="Cambria"/>
                    <w:b/>
                    <w:sz w:val="24"/>
                  </w:rPr>
                </w:pPr>
                <w:r w:rsidRPr="00DE45ED">
                  <w:rPr>
                    <w:rFonts w:ascii="Cambria" w:hAnsi="Cambria"/>
                    <w:b/>
                    <w:sz w:val="24"/>
                  </w:rPr>
                  <w:t>SISTEM BERBASIS</w:t>
                </w:r>
                <w:r>
                  <w:rPr>
                    <w:rFonts w:ascii="Cambria" w:hAnsi="Cambria"/>
                    <w:b/>
                    <w:sz w:val="24"/>
                  </w:rPr>
                  <w:t xml:space="preserve"> INTERNET OF THINGS</w:t>
                </w:r>
              </w:p>
              <w:p w14:paraId="429ADC9D" w14:textId="77777777" w:rsidR="00BA5D36" w:rsidRPr="008C39AA" w:rsidRDefault="00BA5D36" w:rsidP="00BA5D36">
                <w:pPr>
                  <w:ind w:left="1412" w:right="18" w:firstLine="624"/>
                  <w:jc w:val="right"/>
                  <w:rPr>
                    <w:rFonts w:ascii="Cambria" w:hAnsi="Cambria"/>
                    <w:sz w:val="16"/>
                  </w:rPr>
                </w:pPr>
                <w:r w:rsidRPr="008C39AA">
                  <w:rPr>
                    <w:rFonts w:ascii="Cambria" w:hAnsi="Cambria"/>
                    <w:sz w:val="16"/>
                  </w:rPr>
                  <w:t xml:space="preserve">AHMAD RAFI </w:t>
                </w:r>
                <w:r w:rsidRPr="008C39AA">
                  <w:rPr>
                    <w:rFonts w:ascii="Cambria" w:hAnsi="Cambria"/>
                    <w:sz w:val="16"/>
                  </w:rPr>
                  <w:br/>
                  <w:t>2108096017</w:t>
                </w:r>
              </w:p>
            </w:txbxContent>
          </v:textbox>
          <w10:wrap anchorx="page" anchory="page"/>
        </v:shape>
      </w:pict>
    </w:r>
    <w:r w:rsidR="00BA5D36" w:rsidRPr="008C39AA">
      <w:rPr>
        <w:rFonts w:ascii="Cambria" w:hAnsi="Cambria"/>
        <w:noProof/>
        <w:sz w:val="20"/>
      </w:rPr>
      <w:drawing>
        <wp:anchor distT="0" distB="0" distL="114300" distR="114300" simplePos="0" relativeHeight="251661312" behindDoc="1" locked="0" layoutInCell="1" allowOverlap="1" wp14:anchorId="3540D4CF" wp14:editId="1330E763">
          <wp:simplePos x="0" y="0"/>
          <wp:positionH relativeFrom="page">
            <wp:posOffset>-304800</wp:posOffset>
          </wp:positionH>
          <wp:positionV relativeFrom="paragraph">
            <wp:posOffset>-449580</wp:posOffset>
          </wp:positionV>
          <wp:extent cx="4165600" cy="790575"/>
          <wp:effectExtent l="0" t="0" r="6350" b="0"/>
          <wp:wrapNone/>
          <wp:docPr id="265444105"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44105" name="Picture 1" descr="A logo of a company&#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l="26333" t="-7229" r="778" b="7229"/>
                  <a:stretch/>
                </pic:blipFill>
                <pic:spPr bwMode="auto">
                  <a:xfrm rot="10800000">
                    <a:off x="0" y="0"/>
                    <a:ext cx="4165600" cy="790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3FCD6B9" w14:textId="77777777" w:rsidR="00BA5D36" w:rsidRPr="008C39AA" w:rsidRDefault="00BA5D36" w:rsidP="00BA5D36">
    <w:pPr>
      <w:pStyle w:val="Header"/>
      <w:rPr>
        <w:rFonts w:ascii="Cambria" w:hAnsi="Cambria"/>
      </w:rPr>
    </w:pPr>
  </w:p>
  <w:p w14:paraId="15C61854" w14:textId="77777777" w:rsidR="00BA5D36" w:rsidRDefault="00BA5D36" w:rsidP="00BA5D36">
    <w:pPr>
      <w:pStyle w:val="Header"/>
      <w:tabs>
        <w:tab w:val="clear" w:pos="4513"/>
        <w:tab w:val="clear" w:pos="9026"/>
        <w:tab w:val="left" w:pos="3705"/>
      </w:tabs>
      <w:rPr>
        <w:rFonts w:ascii="Cambria" w:hAnsi="Cambria"/>
      </w:rPr>
    </w:pPr>
    <w:r w:rsidRPr="008C39AA">
      <w:rPr>
        <w:rFonts w:ascii="Cambria" w:hAnsi="Cambria"/>
      </w:rPr>
      <w:tab/>
    </w:r>
  </w:p>
  <w:p w14:paraId="6BA00CEE" w14:textId="43F9AD2D" w:rsidR="00BA5D36" w:rsidRPr="008C39AA" w:rsidRDefault="00000000" w:rsidP="00BA5D36">
    <w:pPr>
      <w:pStyle w:val="Header"/>
      <w:tabs>
        <w:tab w:val="clear" w:pos="4513"/>
        <w:tab w:val="clear" w:pos="9026"/>
        <w:tab w:val="left" w:pos="3705"/>
      </w:tabs>
      <w:rPr>
        <w:rFonts w:ascii="Cambria" w:hAnsi="Cambria"/>
      </w:rPr>
    </w:pPr>
    <w:r>
      <w:rPr>
        <w:noProof/>
      </w:rPr>
      <w:pict w14:anchorId="7917FF96">
        <v:line id="Straight Connector 2" o:spid="_x0000_s1025" style="position:absolute;z-index:-251657216;visibility:visible;mso-position-horizontal-relative:page;mso-position-vertical-relative:page" from="233.3pt,66.75pt" to="563.3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" strokecolor="#4472c4 [3204]" strokeweight="1.5pt">
          <v:stroke joinstyle="miter"/>
          <w10:wrap anchorx="page" anchory="page"/>
        </v:line>
      </w:pict>
    </w:r>
  </w:p>
  <w:p w14:paraId="132445DC" w14:textId="77777777" w:rsidR="00BA5D36" w:rsidRDefault="00BA5D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A1071" w14:textId="77777777" w:rsidR="00BA5D36" w:rsidRDefault="00BA5D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00B7"/>
    <w:multiLevelType w:val="hybridMultilevel"/>
    <w:tmpl w:val="AD1E03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8786D"/>
    <w:multiLevelType w:val="hybridMultilevel"/>
    <w:tmpl w:val="614E68DC"/>
    <w:lvl w:ilvl="0" w:tplc="799A9B68">
      <w:start w:val="1"/>
      <w:numFmt w:val="decimal"/>
      <w:lvlText w:val="%1."/>
      <w:lvlJc w:val="left"/>
      <w:pPr>
        <w:ind w:left="2160" w:hanging="360"/>
      </w:pPr>
      <w:rPr>
        <w:rFonts w:ascii="Arial" w:hAnsi="Arial" w:hint="default"/>
      </w:rPr>
    </w:lvl>
    <w:lvl w:ilvl="1" w:tplc="38090019">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287A7B9E"/>
    <w:multiLevelType w:val="hybridMultilevel"/>
    <w:tmpl w:val="3A6241EC"/>
    <w:lvl w:ilvl="0" w:tplc="38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9642E85"/>
    <w:multiLevelType w:val="hybridMultilevel"/>
    <w:tmpl w:val="038C56C2"/>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710E69"/>
    <w:multiLevelType w:val="hybridMultilevel"/>
    <w:tmpl w:val="92C881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FBA763A"/>
    <w:multiLevelType w:val="hybridMultilevel"/>
    <w:tmpl w:val="463E302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51045E75"/>
    <w:multiLevelType w:val="hybridMultilevel"/>
    <w:tmpl w:val="04A48A9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5CF3A80"/>
    <w:multiLevelType w:val="hybridMultilevel"/>
    <w:tmpl w:val="DE52A5DC"/>
    <w:lvl w:ilvl="0" w:tplc="91249DE6">
      <w:start w:val="1"/>
      <w:numFmt w:val="bullet"/>
      <w:lvlText w:val=""/>
      <w:lvlJc w:val="left"/>
      <w:pPr>
        <w:tabs>
          <w:tab w:val="num" w:pos="720"/>
        </w:tabs>
        <w:ind w:left="720" w:hanging="360"/>
      </w:pPr>
      <w:rPr>
        <w:rFonts w:ascii="Wingdings" w:hAnsi="Wingdings" w:hint="default"/>
      </w:rPr>
    </w:lvl>
    <w:lvl w:ilvl="1" w:tplc="08D084A8" w:tentative="1">
      <w:start w:val="1"/>
      <w:numFmt w:val="bullet"/>
      <w:lvlText w:val=""/>
      <w:lvlJc w:val="left"/>
      <w:pPr>
        <w:tabs>
          <w:tab w:val="num" w:pos="1440"/>
        </w:tabs>
        <w:ind w:left="1440" w:hanging="360"/>
      </w:pPr>
      <w:rPr>
        <w:rFonts w:ascii="Wingdings" w:hAnsi="Wingdings" w:hint="default"/>
      </w:rPr>
    </w:lvl>
    <w:lvl w:ilvl="2" w:tplc="C7D26990" w:tentative="1">
      <w:start w:val="1"/>
      <w:numFmt w:val="bullet"/>
      <w:lvlText w:val=""/>
      <w:lvlJc w:val="left"/>
      <w:pPr>
        <w:tabs>
          <w:tab w:val="num" w:pos="2160"/>
        </w:tabs>
        <w:ind w:left="2160" w:hanging="360"/>
      </w:pPr>
      <w:rPr>
        <w:rFonts w:ascii="Wingdings" w:hAnsi="Wingdings" w:hint="default"/>
      </w:rPr>
    </w:lvl>
    <w:lvl w:ilvl="3" w:tplc="2F52B622" w:tentative="1">
      <w:start w:val="1"/>
      <w:numFmt w:val="bullet"/>
      <w:lvlText w:val=""/>
      <w:lvlJc w:val="left"/>
      <w:pPr>
        <w:tabs>
          <w:tab w:val="num" w:pos="2880"/>
        </w:tabs>
        <w:ind w:left="2880" w:hanging="360"/>
      </w:pPr>
      <w:rPr>
        <w:rFonts w:ascii="Wingdings" w:hAnsi="Wingdings" w:hint="default"/>
      </w:rPr>
    </w:lvl>
    <w:lvl w:ilvl="4" w:tplc="DA069F74" w:tentative="1">
      <w:start w:val="1"/>
      <w:numFmt w:val="bullet"/>
      <w:lvlText w:val=""/>
      <w:lvlJc w:val="left"/>
      <w:pPr>
        <w:tabs>
          <w:tab w:val="num" w:pos="3600"/>
        </w:tabs>
        <w:ind w:left="3600" w:hanging="360"/>
      </w:pPr>
      <w:rPr>
        <w:rFonts w:ascii="Wingdings" w:hAnsi="Wingdings" w:hint="default"/>
      </w:rPr>
    </w:lvl>
    <w:lvl w:ilvl="5" w:tplc="9122432A" w:tentative="1">
      <w:start w:val="1"/>
      <w:numFmt w:val="bullet"/>
      <w:lvlText w:val=""/>
      <w:lvlJc w:val="left"/>
      <w:pPr>
        <w:tabs>
          <w:tab w:val="num" w:pos="4320"/>
        </w:tabs>
        <w:ind w:left="4320" w:hanging="360"/>
      </w:pPr>
      <w:rPr>
        <w:rFonts w:ascii="Wingdings" w:hAnsi="Wingdings" w:hint="default"/>
      </w:rPr>
    </w:lvl>
    <w:lvl w:ilvl="6" w:tplc="05284478" w:tentative="1">
      <w:start w:val="1"/>
      <w:numFmt w:val="bullet"/>
      <w:lvlText w:val=""/>
      <w:lvlJc w:val="left"/>
      <w:pPr>
        <w:tabs>
          <w:tab w:val="num" w:pos="5040"/>
        </w:tabs>
        <w:ind w:left="5040" w:hanging="360"/>
      </w:pPr>
      <w:rPr>
        <w:rFonts w:ascii="Wingdings" w:hAnsi="Wingdings" w:hint="default"/>
      </w:rPr>
    </w:lvl>
    <w:lvl w:ilvl="7" w:tplc="1320FEA0" w:tentative="1">
      <w:start w:val="1"/>
      <w:numFmt w:val="bullet"/>
      <w:lvlText w:val=""/>
      <w:lvlJc w:val="left"/>
      <w:pPr>
        <w:tabs>
          <w:tab w:val="num" w:pos="5760"/>
        </w:tabs>
        <w:ind w:left="5760" w:hanging="360"/>
      </w:pPr>
      <w:rPr>
        <w:rFonts w:ascii="Wingdings" w:hAnsi="Wingdings" w:hint="default"/>
      </w:rPr>
    </w:lvl>
    <w:lvl w:ilvl="8" w:tplc="ECECAE0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4E43D2"/>
    <w:multiLevelType w:val="hybridMultilevel"/>
    <w:tmpl w:val="4824FE0E"/>
    <w:lvl w:ilvl="0" w:tplc="799A9B68">
      <w:start w:val="1"/>
      <w:numFmt w:val="decimal"/>
      <w:lvlText w:val="%1."/>
      <w:lvlJc w:val="left"/>
      <w:pPr>
        <w:ind w:left="1440" w:hanging="360"/>
      </w:pPr>
      <w:rPr>
        <w:rFonts w:ascii="Arial" w:hAnsi="Arial"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6FB24C27"/>
    <w:multiLevelType w:val="hybridMultilevel"/>
    <w:tmpl w:val="84BCB58E"/>
    <w:lvl w:ilvl="0" w:tplc="799A9B68">
      <w:start w:val="1"/>
      <w:numFmt w:val="decimal"/>
      <w:lvlText w:val="%1."/>
      <w:lvlJc w:val="left"/>
      <w:pPr>
        <w:ind w:left="1440" w:hanging="360"/>
      </w:pPr>
      <w:rPr>
        <w:rFonts w:ascii="Arial" w:hAnsi="Arial"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71DC5A79"/>
    <w:multiLevelType w:val="hybridMultilevel"/>
    <w:tmpl w:val="1E4EE266"/>
    <w:lvl w:ilvl="0" w:tplc="38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25041253">
    <w:abstractNumId w:val="6"/>
  </w:num>
  <w:num w:numId="2" w16cid:durableId="1987735639">
    <w:abstractNumId w:val="4"/>
  </w:num>
  <w:num w:numId="3" w16cid:durableId="1076636796">
    <w:abstractNumId w:val="5"/>
  </w:num>
  <w:num w:numId="4" w16cid:durableId="1541085103">
    <w:abstractNumId w:val="7"/>
  </w:num>
  <w:num w:numId="5" w16cid:durableId="1187676002">
    <w:abstractNumId w:val="1"/>
  </w:num>
  <w:num w:numId="6" w16cid:durableId="2004701836">
    <w:abstractNumId w:val="0"/>
  </w:num>
  <w:num w:numId="7" w16cid:durableId="1444349382">
    <w:abstractNumId w:val="2"/>
  </w:num>
  <w:num w:numId="8" w16cid:durableId="696154494">
    <w:abstractNumId w:val="3"/>
  </w:num>
  <w:num w:numId="9" w16cid:durableId="1901135744">
    <w:abstractNumId w:val="10"/>
  </w:num>
  <w:num w:numId="10" w16cid:durableId="486018921">
    <w:abstractNumId w:val="9"/>
  </w:num>
  <w:num w:numId="11" w16cid:durableId="7269955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5D36"/>
    <w:rsid w:val="00004D6E"/>
    <w:rsid w:val="00046DE9"/>
    <w:rsid w:val="00056D01"/>
    <w:rsid w:val="00097416"/>
    <w:rsid w:val="000A7F69"/>
    <w:rsid w:val="000B670F"/>
    <w:rsid w:val="000B7A6D"/>
    <w:rsid w:val="000C1F6A"/>
    <w:rsid w:val="00134B7A"/>
    <w:rsid w:val="001B223F"/>
    <w:rsid w:val="001C7175"/>
    <w:rsid w:val="001E25AB"/>
    <w:rsid w:val="001E71F6"/>
    <w:rsid w:val="00265D73"/>
    <w:rsid w:val="00267C7D"/>
    <w:rsid w:val="00274867"/>
    <w:rsid w:val="002B15DE"/>
    <w:rsid w:val="003209AD"/>
    <w:rsid w:val="003308C4"/>
    <w:rsid w:val="003370B6"/>
    <w:rsid w:val="003440AE"/>
    <w:rsid w:val="00370A6D"/>
    <w:rsid w:val="003871D2"/>
    <w:rsid w:val="00393F1B"/>
    <w:rsid w:val="003A593E"/>
    <w:rsid w:val="003B0022"/>
    <w:rsid w:val="003C3FB8"/>
    <w:rsid w:val="00403D97"/>
    <w:rsid w:val="00443396"/>
    <w:rsid w:val="00467AF7"/>
    <w:rsid w:val="004B1031"/>
    <w:rsid w:val="00511963"/>
    <w:rsid w:val="00513060"/>
    <w:rsid w:val="00574209"/>
    <w:rsid w:val="005D4B01"/>
    <w:rsid w:val="006553D0"/>
    <w:rsid w:val="00685A63"/>
    <w:rsid w:val="006F3CB4"/>
    <w:rsid w:val="00756813"/>
    <w:rsid w:val="008431F3"/>
    <w:rsid w:val="008555BC"/>
    <w:rsid w:val="00884804"/>
    <w:rsid w:val="009446E8"/>
    <w:rsid w:val="009C62BC"/>
    <w:rsid w:val="009D701A"/>
    <w:rsid w:val="009E00DE"/>
    <w:rsid w:val="00A03CA2"/>
    <w:rsid w:val="00A33C8C"/>
    <w:rsid w:val="00AA1C6B"/>
    <w:rsid w:val="00AC53B9"/>
    <w:rsid w:val="00AD0440"/>
    <w:rsid w:val="00AF195C"/>
    <w:rsid w:val="00B032A9"/>
    <w:rsid w:val="00B07FAC"/>
    <w:rsid w:val="00B1694F"/>
    <w:rsid w:val="00B47FF5"/>
    <w:rsid w:val="00B756B6"/>
    <w:rsid w:val="00BA5D36"/>
    <w:rsid w:val="00C34C2C"/>
    <w:rsid w:val="00CA35BC"/>
    <w:rsid w:val="00D31A05"/>
    <w:rsid w:val="00D51849"/>
    <w:rsid w:val="00DA0E5A"/>
    <w:rsid w:val="00EA29DA"/>
    <w:rsid w:val="00ED330D"/>
    <w:rsid w:val="00F6130B"/>
    <w:rsid w:val="00F9035F"/>
    <w:rsid w:val="00FA5F3F"/>
    <w:rsid w:val="00FF2C6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45D5F1"/>
  <w15:docId w15:val="{A8F034F7-244B-480D-9A2C-5CAE15DEE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D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5D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5D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5D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5D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5D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D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D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D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D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5D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5D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5D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5D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5D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D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D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D36"/>
    <w:rPr>
      <w:rFonts w:eastAsiaTheme="majorEastAsia" w:cstheme="majorBidi"/>
      <w:color w:val="272727" w:themeColor="text1" w:themeTint="D8"/>
    </w:rPr>
  </w:style>
  <w:style w:type="paragraph" w:styleId="Title">
    <w:name w:val="Title"/>
    <w:basedOn w:val="Normal"/>
    <w:next w:val="Normal"/>
    <w:link w:val="TitleChar"/>
    <w:uiPriority w:val="10"/>
    <w:qFormat/>
    <w:rsid w:val="00BA5D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D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D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D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D36"/>
    <w:pPr>
      <w:spacing w:before="160"/>
      <w:jc w:val="center"/>
    </w:pPr>
    <w:rPr>
      <w:i/>
      <w:iCs/>
      <w:color w:val="404040" w:themeColor="text1" w:themeTint="BF"/>
    </w:rPr>
  </w:style>
  <w:style w:type="character" w:customStyle="1" w:styleId="QuoteChar">
    <w:name w:val="Quote Char"/>
    <w:basedOn w:val="DefaultParagraphFont"/>
    <w:link w:val="Quote"/>
    <w:uiPriority w:val="29"/>
    <w:rsid w:val="00BA5D36"/>
    <w:rPr>
      <w:i/>
      <w:iCs/>
      <w:color w:val="404040" w:themeColor="text1" w:themeTint="BF"/>
    </w:rPr>
  </w:style>
  <w:style w:type="paragraph" w:styleId="ListParagraph">
    <w:name w:val="List Paragraph"/>
    <w:basedOn w:val="Normal"/>
    <w:uiPriority w:val="34"/>
    <w:qFormat/>
    <w:rsid w:val="00BA5D36"/>
    <w:pPr>
      <w:ind w:left="720"/>
      <w:contextualSpacing/>
    </w:pPr>
  </w:style>
  <w:style w:type="character" w:styleId="IntenseEmphasis">
    <w:name w:val="Intense Emphasis"/>
    <w:basedOn w:val="DefaultParagraphFont"/>
    <w:uiPriority w:val="21"/>
    <w:qFormat/>
    <w:rsid w:val="00BA5D36"/>
    <w:rPr>
      <w:i/>
      <w:iCs/>
      <w:color w:val="2F5496" w:themeColor="accent1" w:themeShade="BF"/>
    </w:rPr>
  </w:style>
  <w:style w:type="paragraph" w:styleId="IntenseQuote">
    <w:name w:val="Intense Quote"/>
    <w:basedOn w:val="Normal"/>
    <w:next w:val="Normal"/>
    <w:link w:val="IntenseQuoteChar"/>
    <w:uiPriority w:val="30"/>
    <w:qFormat/>
    <w:rsid w:val="00BA5D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5D36"/>
    <w:rPr>
      <w:i/>
      <w:iCs/>
      <w:color w:val="2F5496" w:themeColor="accent1" w:themeShade="BF"/>
    </w:rPr>
  </w:style>
  <w:style w:type="character" w:styleId="IntenseReference">
    <w:name w:val="Intense Reference"/>
    <w:basedOn w:val="DefaultParagraphFont"/>
    <w:uiPriority w:val="32"/>
    <w:qFormat/>
    <w:rsid w:val="00BA5D36"/>
    <w:rPr>
      <w:b/>
      <w:bCs/>
      <w:smallCaps/>
      <w:color w:val="2F5496" w:themeColor="accent1" w:themeShade="BF"/>
      <w:spacing w:val="5"/>
    </w:rPr>
  </w:style>
  <w:style w:type="paragraph" w:styleId="Header">
    <w:name w:val="header"/>
    <w:basedOn w:val="Normal"/>
    <w:link w:val="HeaderChar"/>
    <w:uiPriority w:val="99"/>
    <w:unhideWhenUsed/>
    <w:rsid w:val="00BA5D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5D36"/>
  </w:style>
  <w:style w:type="paragraph" w:styleId="Footer">
    <w:name w:val="footer"/>
    <w:basedOn w:val="Normal"/>
    <w:link w:val="FooterChar"/>
    <w:uiPriority w:val="99"/>
    <w:unhideWhenUsed/>
    <w:rsid w:val="00BA5D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5D36"/>
  </w:style>
  <w:style w:type="paragraph" w:styleId="BodyText">
    <w:name w:val="Body Text"/>
    <w:basedOn w:val="Normal"/>
    <w:link w:val="BodyTextChar"/>
    <w:uiPriority w:val="1"/>
    <w:qFormat/>
    <w:rsid w:val="00BA5D36"/>
    <w:pPr>
      <w:widowControl w:val="0"/>
      <w:autoSpaceDE w:val="0"/>
      <w:autoSpaceDN w:val="0"/>
      <w:spacing w:after="0" w:line="240" w:lineRule="auto"/>
    </w:pPr>
    <w:rPr>
      <w:rFonts w:ascii="Calibri" w:eastAsia="Calibri" w:hAnsi="Calibri" w:cs="Calibri"/>
      <w:kern w:val="0"/>
      <w:sz w:val="24"/>
      <w:szCs w:val="24"/>
      <w:lang w:val="id"/>
    </w:rPr>
  </w:style>
  <w:style w:type="character" w:customStyle="1" w:styleId="BodyTextChar">
    <w:name w:val="Body Text Char"/>
    <w:basedOn w:val="DefaultParagraphFont"/>
    <w:link w:val="BodyText"/>
    <w:uiPriority w:val="1"/>
    <w:rsid w:val="00BA5D36"/>
    <w:rPr>
      <w:rFonts w:ascii="Calibri" w:eastAsia="Calibri" w:hAnsi="Calibri" w:cs="Calibri"/>
      <w:kern w:val="0"/>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51868">
      <w:bodyDiv w:val="1"/>
      <w:marLeft w:val="0"/>
      <w:marRight w:val="0"/>
      <w:marTop w:val="0"/>
      <w:marBottom w:val="0"/>
      <w:divBdr>
        <w:top w:val="none" w:sz="0" w:space="0" w:color="auto"/>
        <w:left w:val="none" w:sz="0" w:space="0" w:color="auto"/>
        <w:bottom w:val="none" w:sz="0" w:space="0" w:color="auto"/>
        <w:right w:val="none" w:sz="0" w:space="0" w:color="auto"/>
      </w:divBdr>
      <w:divsChild>
        <w:div w:id="735473752">
          <w:marLeft w:val="475"/>
          <w:marRight w:val="259"/>
          <w:marTop w:val="0"/>
          <w:marBottom w:val="0"/>
          <w:divBdr>
            <w:top w:val="none" w:sz="0" w:space="0" w:color="auto"/>
            <w:left w:val="none" w:sz="0" w:space="0" w:color="auto"/>
            <w:bottom w:val="none" w:sz="0" w:space="0" w:color="auto"/>
            <w:right w:val="none" w:sz="0" w:space="0" w:color="auto"/>
          </w:divBdr>
        </w:div>
      </w:divsChild>
    </w:div>
    <w:div w:id="153228917">
      <w:bodyDiv w:val="1"/>
      <w:marLeft w:val="0"/>
      <w:marRight w:val="0"/>
      <w:marTop w:val="0"/>
      <w:marBottom w:val="0"/>
      <w:divBdr>
        <w:top w:val="none" w:sz="0" w:space="0" w:color="auto"/>
        <w:left w:val="none" w:sz="0" w:space="0" w:color="auto"/>
        <w:bottom w:val="none" w:sz="0" w:space="0" w:color="auto"/>
        <w:right w:val="none" w:sz="0" w:space="0" w:color="auto"/>
      </w:divBdr>
    </w:div>
    <w:div w:id="278074070">
      <w:bodyDiv w:val="1"/>
      <w:marLeft w:val="0"/>
      <w:marRight w:val="0"/>
      <w:marTop w:val="0"/>
      <w:marBottom w:val="0"/>
      <w:divBdr>
        <w:top w:val="none" w:sz="0" w:space="0" w:color="auto"/>
        <w:left w:val="none" w:sz="0" w:space="0" w:color="auto"/>
        <w:bottom w:val="none" w:sz="0" w:space="0" w:color="auto"/>
        <w:right w:val="none" w:sz="0" w:space="0" w:color="auto"/>
      </w:divBdr>
    </w:div>
    <w:div w:id="604192483">
      <w:bodyDiv w:val="1"/>
      <w:marLeft w:val="0"/>
      <w:marRight w:val="0"/>
      <w:marTop w:val="0"/>
      <w:marBottom w:val="0"/>
      <w:divBdr>
        <w:top w:val="none" w:sz="0" w:space="0" w:color="auto"/>
        <w:left w:val="none" w:sz="0" w:space="0" w:color="auto"/>
        <w:bottom w:val="none" w:sz="0" w:space="0" w:color="auto"/>
        <w:right w:val="none" w:sz="0" w:space="0" w:color="auto"/>
      </w:divBdr>
    </w:div>
    <w:div w:id="1264653986">
      <w:bodyDiv w:val="1"/>
      <w:marLeft w:val="0"/>
      <w:marRight w:val="0"/>
      <w:marTop w:val="0"/>
      <w:marBottom w:val="0"/>
      <w:divBdr>
        <w:top w:val="none" w:sz="0" w:space="0" w:color="auto"/>
        <w:left w:val="none" w:sz="0" w:space="0" w:color="auto"/>
        <w:bottom w:val="none" w:sz="0" w:space="0" w:color="auto"/>
        <w:right w:val="none" w:sz="0" w:space="0" w:color="auto"/>
      </w:divBdr>
    </w:div>
    <w:div w:id="1265382678">
      <w:bodyDiv w:val="1"/>
      <w:marLeft w:val="0"/>
      <w:marRight w:val="0"/>
      <w:marTop w:val="0"/>
      <w:marBottom w:val="0"/>
      <w:divBdr>
        <w:top w:val="none" w:sz="0" w:space="0" w:color="auto"/>
        <w:left w:val="none" w:sz="0" w:space="0" w:color="auto"/>
        <w:bottom w:val="none" w:sz="0" w:space="0" w:color="auto"/>
        <w:right w:val="none" w:sz="0" w:space="0" w:color="auto"/>
      </w:divBdr>
    </w:div>
    <w:div w:id="1279533399">
      <w:bodyDiv w:val="1"/>
      <w:marLeft w:val="0"/>
      <w:marRight w:val="0"/>
      <w:marTop w:val="0"/>
      <w:marBottom w:val="0"/>
      <w:divBdr>
        <w:top w:val="none" w:sz="0" w:space="0" w:color="auto"/>
        <w:left w:val="none" w:sz="0" w:space="0" w:color="auto"/>
        <w:bottom w:val="none" w:sz="0" w:space="0" w:color="auto"/>
        <w:right w:val="none" w:sz="0" w:space="0" w:color="auto"/>
      </w:divBdr>
    </w:div>
    <w:div w:id="19650371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E5AF7-934F-4EBE-A92A-0ABA4A72B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1947</TotalTime>
  <Pages>1</Pages>
  <Words>976</Words>
  <Characters>7110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Rafi</dc:creator>
  <cp:keywords/>
  <dc:description/>
  <cp:lastModifiedBy>Ahmad Rafi</cp:lastModifiedBy>
  <cp:revision>8</cp:revision>
  <dcterms:created xsi:type="dcterms:W3CDTF">2024-03-15T06:05:00Z</dcterms:created>
  <dcterms:modified xsi:type="dcterms:W3CDTF">2024-04-03T14:30:00Z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2460e6e2-3e1f-4018-9670-118eb644f676</vt:lpwstr>
  </property>
</Properties>
</file>