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AF" w:rsidRDefault="006023AF" w:rsidP="006023AF">
      <w:pP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Все що виділ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ене курсивом необхідно видалити при заповненні заяви.   </w:t>
      </w:r>
    </w:p>
    <w:p w:rsidR="006023AF" w:rsidRPr="0040321A" w:rsidRDefault="006023AF" w:rsidP="006023AF">
      <w:pP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Дана позовна з</w:t>
      </w:r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аява подається до суду за місцем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знаходження спадкового майна. </w:t>
      </w:r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На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сьогодні</w:t>
      </w:r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в місті Суми існують Зарічний та </w:t>
      </w:r>
      <w:proofErr w:type="spellStart"/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Ковпаківський</w:t>
      </w:r>
      <w:proofErr w:type="spellEnd"/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район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и і відповідно два районні суду.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6023AF" w:rsidTr="00134B2B">
        <w:tc>
          <w:tcPr>
            <w:tcW w:w="3823" w:type="dxa"/>
          </w:tcPr>
          <w:p w:rsidR="006023AF" w:rsidRPr="00D2310E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k-UA"/>
              </w:rPr>
              <w:t xml:space="preserve">                </w:t>
            </w:r>
          </w:p>
        </w:tc>
        <w:tc>
          <w:tcPr>
            <w:tcW w:w="5522" w:type="dxa"/>
          </w:tcPr>
          <w:p w:rsidR="006023AF" w:rsidRPr="00F83109" w:rsidRDefault="006023AF" w:rsidP="00134B2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831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Зарічний районний суд міста Суми</w:t>
            </w:r>
          </w:p>
          <w:p w:rsidR="006023AF" w:rsidRDefault="006023AF" w:rsidP="00134B2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31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40009, м. Суми, вул. Академічна 13</w:t>
            </w:r>
          </w:p>
          <w:p w:rsidR="006023AF" w:rsidRDefault="006023AF" w:rsidP="00134B2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023AF" w:rsidRPr="00B53D40" w:rsidRDefault="006023AF" w:rsidP="00134B2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53D4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Ковпаківський</w:t>
            </w:r>
            <w:proofErr w:type="spellEnd"/>
            <w:r w:rsidRPr="00B53D4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районний суд міста Суми</w:t>
            </w:r>
          </w:p>
          <w:p w:rsidR="006023AF" w:rsidRPr="00B53D40" w:rsidRDefault="006023AF" w:rsidP="00134B2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3D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40009, м. Суми, Першотравнева 12</w:t>
            </w:r>
          </w:p>
          <w:p w:rsidR="006023AF" w:rsidRPr="00F83109" w:rsidRDefault="006023AF" w:rsidP="00134B2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023AF" w:rsidTr="00134B2B">
        <w:tc>
          <w:tcPr>
            <w:tcW w:w="3823" w:type="dxa"/>
          </w:tcPr>
          <w:p w:rsidR="006023AF" w:rsidRPr="00E6298A" w:rsidRDefault="006023AF" w:rsidP="00134B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Позивач:</w:t>
            </w:r>
          </w:p>
        </w:tc>
        <w:tc>
          <w:tcPr>
            <w:tcW w:w="5522" w:type="dxa"/>
          </w:tcPr>
          <w:p w:rsidR="006023AF" w:rsidRPr="001057A3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 w:eastAsia="ru-RU"/>
              </w:rPr>
              <w:t>П</w:t>
            </w:r>
            <w:proofErr w:type="spellStart"/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різвище</w:t>
            </w:r>
            <w:proofErr w:type="spellEnd"/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ім’я</w:t>
            </w:r>
            <w:proofErr w:type="spellEnd"/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, по </w:t>
            </w:r>
            <w:proofErr w:type="spellStart"/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батькові</w:t>
            </w:r>
            <w:proofErr w:type="spellEnd"/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 w:eastAsia="ru-RU"/>
              </w:rPr>
              <w:t>позивача</w:t>
            </w:r>
            <w:r w:rsidRPr="001057A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6023AF" w:rsidRPr="008437EE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 або серія та номер паспорта №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</w:p>
          <w:p w:rsidR="006023AF" w:rsidRPr="00D2310E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</w:t>
            </w:r>
            <w:proofErr w:type="spellEnd"/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______________</w:t>
            </w:r>
          </w:p>
          <w:p w:rsidR="006023AF" w:rsidRPr="0030544D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30544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ел</w:t>
            </w:r>
            <w:proofErr w:type="spellEnd"/>
            <w:r w:rsidRPr="0030544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адреса (за наявності)__________</w:t>
            </w:r>
          </w:p>
          <w:p w:rsidR="006023AF" w:rsidRPr="00E6298A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023AF" w:rsidTr="00134B2B">
        <w:tc>
          <w:tcPr>
            <w:tcW w:w="3823" w:type="dxa"/>
          </w:tcPr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Відповідач:</w:t>
            </w: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Pr="00E6298A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6023AF" w:rsidRPr="006174D5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, якщо не має інших спадкоємців, окрім позивача і спадкове майно знаходиться на території м. Суми</w:t>
            </w:r>
          </w:p>
          <w:p w:rsidR="006023AF" w:rsidRPr="006174D5" w:rsidRDefault="006023AF" w:rsidP="00134B2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Сумськ</w:t>
            </w:r>
            <w:r w:rsidR="00874AC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міськ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рад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</w:p>
          <w:p w:rsidR="006023AF" w:rsidRPr="006174D5" w:rsidRDefault="006023AF" w:rsidP="00134B2B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40030 м. Суми, м-н. Незалежності, 2</w:t>
            </w:r>
          </w:p>
          <w:p w:rsidR="006023AF" w:rsidRPr="006174D5" w:rsidRDefault="006023AF" w:rsidP="00134B2B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Код ЄДРПОУ -  2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3823253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                                                          </w:t>
            </w:r>
          </w:p>
          <w:p w:rsidR="006023AF" w:rsidRPr="006174D5" w:rsidRDefault="006023AF" w:rsidP="00134B2B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: </w:t>
            </w:r>
            <w:hyperlink r:id="rId6" w:history="1">
              <w:r w:rsidRPr="00BB0FCB">
                <w:rPr>
                  <w:rStyle w:val="a3"/>
                  <w:rFonts w:ascii="Times New Roman" w:hAnsi="Times New Roman" w:cs="Times New Roman"/>
                  <w:i/>
                  <w:sz w:val="24"/>
                  <w:szCs w:val="24"/>
                  <w:lang w:val="uk-UA"/>
                </w:rPr>
                <w:t>mail@smr.gov.ua</w:t>
              </w:r>
            </w:hyperlink>
          </w:p>
          <w:p w:rsidR="006023AF" w:rsidRPr="006174D5" w:rsidRDefault="006023AF" w:rsidP="00134B2B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(0542) 700-560</w:t>
            </w:r>
          </w:p>
          <w:p w:rsidR="006023AF" w:rsidRPr="00D2310E" w:rsidRDefault="006023AF" w:rsidP="00134B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23AF" w:rsidRPr="00A44D58" w:rsidTr="00134B2B">
        <w:tc>
          <w:tcPr>
            <w:tcW w:w="3823" w:type="dxa"/>
          </w:tcPr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</w:t>
            </w: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</w:t>
            </w: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6023AF" w:rsidRPr="006174D5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Приклад, якщо є інші, окрім позивача спадкоємці, які прийняли спадщину</w:t>
            </w:r>
          </w:p>
          <w:p w:rsidR="006023AF" w:rsidRPr="006174D5" w:rsidRDefault="00541153" w:rsidP="00134B2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Іванова</w:t>
            </w:r>
            <w:r w:rsidR="006023AF"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6023A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Олена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Івані</w:t>
            </w:r>
            <w:r w:rsidR="006023A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вна</w:t>
            </w:r>
          </w:p>
          <w:p w:rsidR="006023AF" w:rsidRDefault="006023AF" w:rsidP="00134B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6023AF" w:rsidRPr="00D2310E" w:rsidRDefault="006023AF" w:rsidP="00134B2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 або серія та номер паспорта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якщо такі відомості відомі.</w:t>
            </w:r>
          </w:p>
          <w:p w:rsidR="009A0754" w:rsidRDefault="006023AF" w:rsidP="009A07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ел</w:t>
            </w:r>
            <w:proofErr w:type="spellEnd"/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________________</w:t>
            </w:r>
            <w:r w:rsidR="009A0754" w:rsidRPr="009A0754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9A0754" w:rsidRPr="009A0754" w:rsidRDefault="009A0754" w:rsidP="009A07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A0754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ел</w:t>
            </w:r>
            <w:proofErr w:type="spellEnd"/>
            <w:r w:rsidRPr="009A0754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адреса (за наявності)__________</w:t>
            </w:r>
          </w:p>
          <w:p w:rsidR="00152F26" w:rsidRDefault="00152F26" w:rsidP="00134B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52F26" w:rsidRPr="00130BEF" w:rsidRDefault="00152F26" w:rsidP="00152F26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bidi="uk-UA"/>
              </w:rPr>
              <w:t xml:space="preserve">Ціна позову:   </w:t>
            </w:r>
            <w:r w:rsidRPr="00130BEF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Зазначається ціна </w:t>
            </w:r>
            <w:r w:rsidR="00874AC4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спірного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 </w:t>
            </w:r>
            <w:r w:rsidR="00874AC4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майна</w:t>
            </w:r>
            <w:r w:rsidRPr="00130BEF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,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 </w:t>
            </w:r>
            <w:r w:rsidRPr="00130BEF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визначена у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 </w:t>
            </w:r>
            <w:r w:rsidRPr="00130BEF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висновку ліцензованого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 о</w:t>
            </w:r>
            <w:r w:rsidRPr="00130BEF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цінювача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 (наприклад – </w:t>
            </w:r>
            <w:r w:rsidR="00526F76"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>сто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bidi="uk-UA"/>
              </w:rPr>
              <w:t xml:space="preserve"> тисяч грн. 00 коп.)</w:t>
            </w:r>
          </w:p>
          <w:p w:rsidR="006023AF" w:rsidRDefault="006023AF" w:rsidP="00152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E2FD9" w:rsidRDefault="006023AF" w:rsidP="009A075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ab/>
      </w:r>
    </w:p>
    <w:p w:rsidR="001F4546" w:rsidRPr="001F4546" w:rsidRDefault="007A3362" w:rsidP="00F67B3B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ПОЗОВНА </w:t>
      </w:r>
      <w:r w:rsidR="001F4546" w:rsidRPr="001F4546">
        <w:rPr>
          <w:rFonts w:ascii="Times New Roman" w:hAnsi="Times New Roman" w:cs="Times New Roman"/>
          <w:b/>
          <w:sz w:val="28"/>
          <w:szCs w:val="28"/>
          <w:lang w:val="uk-UA"/>
        </w:rPr>
        <w:t>ЗАЯВА</w:t>
      </w:r>
    </w:p>
    <w:p w:rsidR="001F4546" w:rsidRDefault="001F4546" w:rsidP="006023A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4546">
        <w:rPr>
          <w:rFonts w:ascii="Times New Roman" w:hAnsi="Times New Roman" w:cs="Times New Roman"/>
          <w:b/>
          <w:sz w:val="28"/>
          <w:szCs w:val="28"/>
        </w:rPr>
        <w:t>п</w:t>
      </w:r>
      <w:r w:rsidRPr="001F4546">
        <w:rPr>
          <w:rFonts w:ascii="Times New Roman" w:hAnsi="Times New Roman" w:cs="Times New Roman"/>
          <w:b/>
          <w:sz w:val="28"/>
          <w:szCs w:val="28"/>
          <w:lang w:val="uk-UA"/>
        </w:rPr>
        <w:t>ро визн</w:t>
      </w:r>
      <w:r w:rsidR="005D1020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6023AF">
        <w:rPr>
          <w:rFonts w:ascii="Times New Roman" w:hAnsi="Times New Roman" w:cs="Times New Roman"/>
          <w:b/>
          <w:sz w:val="28"/>
          <w:szCs w:val="28"/>
          <w:lang w:val="uk-UA"/>
        </w:rPr>
        <w:t>чення частки померлого</w:t>
      </w:r>
      <w:r w:rsidR="005139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праві спільної сумісної власності</w:t>
      </w:r>
      <w:r w:rsidR="00602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визнання</w:t>
      </w:r>
      <w:r w:rsidR="005139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1020">
        <w:rPr>
          <w:rFonts w:ascii="Times New Roman" w:hAnsi="Times New Roman" w:cs="Times New Roman"/>
          <w:b/>
          <w:sz w:val="28"/>
          <w:szCs w:val="28"/>
          <w:lang w:val="uk-UA"/>
        </w:rPr>
        <w:t>права власності</w:t>
      </w:r>
      <w:r w:rsidR="00602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="006023AF">
        <w:rPr>
          <w:rFonts w:ascii="Times New Roman" w:hAnsi="Times New Roman" w:cs="Times New Roman"/>
          <w:b/>
          <w:sz w:val="28"/>
          <w:szCs w:val="28"/>
          <w:lang w:val="uk-UA"/>
        </w:rPr>
        <w:t>в порядку</w:t>
      </w:r>
      <w:proofErr w:type="gramEnd"/>
      <w:r w:rsidRPr="001F45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спад</w:t>
      </w:r>
      <w:r w:rsidR="006023AF">
        <w:rPr>
          <w:rFonts w:ascii="Times New Roman" w:hAnsi="Times New Roman" w:cs="Times New Roman"/>
          <w:b/>
          <w:sz w:val="28"/>
          <w:szCs w:val="28"/>
          <w:lang w:val="uk-UA"/>
        </w:rPr>
        <w:t>кування</w:t>
      </w:r>
    </w:p>
    <w:p w:rsidR="006023AF" w:rsidRDefault="006023AF" w:rsidP="006023A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560" w:rsidRPr="001D5560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560">
        <w:rPr>
          <w:rFonts w:ascii="Times New Roman" w:hAnsi="Times New Roman" w:cs="Times New Roman"/>
          <w:sz w:val="28"/>
          <w:szCs w:val="28"/>
          <w:lang w:val="uk-UA"/>
        </w:rPr>
        <w:lastRenderedPageBreak/>
        <w:t>__________ року помер</w:t>
      </w:r>
      <w:r w:rsidR="005F5E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560">
        <w:rPr>
          <w:rFonts w:ascii="Times New Roman" w:hAnsi="Times New Roman" w:cs="Times New Roman"/>
          <w:sz w:val="28"/>
          <w:szCs w:val="28"/>
          <w:lang w:val="uk-UA"/>
        </w:rPr>
        <w:t xml:space="preserve">_________ </w:t>
      </w:r>
      <w:r w:rsidRPr="00B75499">
        <w:rPr>
          <w:rFonts w:ascii="Times New Roman" w:hAnsi="Times New Roman" w:cs="Times New Roman"/>
          <w:i/>
          <w:sz w:val="28"/>
          <w:szCs w:val="28"/>
          <w:lang w:val="uk-UA" w:eastAsia="ru-RU"/>
        </w:rPr>
        <w:t>(ступінь родинного зв</w:t>
      </w:r>
      <w:r w:rsidRPr="001D5560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’язку та 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r w:rsidRPr="001D5560">
        <w:rPr>
          <w:rFonts w:ascii="Times New Roman" w:hAnsi="Times New Roman" w:cs="Times New Roman"/>
          <w:i/>
          <w:sz w:val="28"/>
          <w:szCs w:val="28"/>
          <w:lang w:val="uk-UA" w:eastAsia="ru-RU"/>
        </w:rPr>
        <w:t>різвище, ім’я, по батькові спадкодавця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>, наприклад – м</w:t>
      </w:r>
      <w:r w:rsidR="00207823">
        <w:rPr>
          <w:rFonts w:ascii="Times New Roman" w:hAnsi="Times New Roman" w:cs="Times New Roman"/>
          <w:i/>
          <w:sz w:val="28"/>
          <w:szCs w:val="28"/>
          <w:lang w:val="uk-UA" w:eastAsia="ru-RU"/>
        </w:rPr>
        <w:t>ій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207823">
        <w:rPr>
          <w:rFonts w:ascii="Times New Roman" w:hAnsi="Times New Roman" w:cs="Times New Roman"/>
          <w:i/>
          <w:sz w:val="28"/>
          <w:szCs w:val="28"/>
          <w:lang w:val="uk-UA" w:eastAsia="ru-RU"/>
        </w:rPr>
        <w:t>батько</w:t>
      </w:r>
      <w:r w:rsidR="0039187C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Іванов </w:t>
      </w:r>
      <w:r w:rsidR="00721F42">
        <w:rPr>
          <w:rFonts w:ascii="Times New Roman" w:hAnsi="Times New Roman" w:cs="Times New Roman"/>
          <w:i/>
          <w:sz w:val="28"/>
          <w:szCs w:val="28"/>
          <w:lang w:val="uk-UA" w:eastAsia="ru-RU"/>
        </w:rPr>
        <w:t>Іван Іванович</w:t>
      </w:r>
      <w:r w:rsidRPr="001D5560">
        <w:rPr>
          <w:rFonts w:ascii="Times New Roman" w:hAnsi="Times New Roman" w:cs="Times New Roman"/>
          <w:sz w:val="28"/>
          <w:szCs w:val="28"/>
          <w:lang w:val="uk-UA"/>
        </w:rPr>
        <w:t>, що підтверджується свідо</w:t>
      </w:r>
      <w:r>
        <w:rPr>
          <w:rFonts w:ascii="Times New Roman" w:hAnsi="Times New Roman" w:cs="Times New Roman"/>
          <w:sz w:val="28"/>
          <w:szCs w:val="28"/>
          <w:lang w:val="uk-UA"/>
        </w:rPr>
        <w:t>цт</w:t>
      </w:r>
      <w:r w:rsidRPr="001D5560">
        <w:rPr>
          <w:rFonts w:ascii="Times New Roman" w:hAnsi="Times New Roman" w:cs="Times New Roman"/>
          <w:sz w:val="28"/>
          <w:szCs w:val="28"/>
          <w:lang w:val="uk-UA"/>
        </w:rPr>
        <w:t xml:space="preserve">вом про смерть </w:t>
      </w:r>
      <w:r w:rsidRPr="003325F1">
        <w:rPr>
          <w:rFonts w:ascii="Times New Roman" w:hAnsi="Times New Roman" w:cs="Times New Roman"/>
          <w:sz w:val="28"/>
          <w:szCs w:val="28"/>
          <w:lang w:val="uk-UA"/>
        </w:rPr>
        <w:t>від 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 року </w:t>
      </w:r>
      <w:r w:rsidRPr="001D5560">
        <w:rPr>
          <w:rFonts w:ascii="Times New Roman" w:hAnsi="Times New Roman" w:cs="Times New Roman"/>
          <w:sz w:val="28"/>
          <w:szCs w:val="28"/>
          <w:lang w:val="uk-UA"/>
        </w:rPr>
        <w:t>, серія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</w:t>
      </w:r>
      <w:r w:rsidRPr="001D55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 _________ </w:t>
      </w:r>
      <w:r w:rsidRPr="001D55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0E42" w:rsidRPr="00C50E42" w:rsidRDefault="00C50E42" w:rsidP="00C50E42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50E4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E42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 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_________ </w:t>
      </w:r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>(п</w:t>
      </w:r>
      <w:proofErr w:type="spellStart"/>
      <w:r w:rsidRPr="00C50E42">
        <w:rPr>
          <w:rFonts w:ascii="Times New Roman" w:hAnsi="Times New Roman" w:cs="Times New Roman"/>
          <w:i/>
          <w:sz w:val="28"/>
          <w:szCs w:val="28"/>
        </w:rPr>
        <w:t>різвище</w:t>
      </w:r>
      <w:proofErr w:type="spellEnd"/>
      <w:r w:rsidRPr="00C50E4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50E42">
        <w:rPr>
          <w:rFonts w:ascii="Times New Roman" w:hAnsi="Times New Roman" w:cs="Times New Roman"/>
          <w:i/>
          <w:sz w:val="28"/>
          <w:szCs w:val="28"/>
        </w:rPr>
        <w:t>ін</w:t>
      </w:r>
      <w:proofErr w:type="spellEnd"/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C50E42">
        <w:rPr>
          <w:rFonts w:ascii="Times New Roman" w:hAnsi="Times New Roman" w:cs="Times New Roman"/>
          <w:i/>
          <w:sz w:val="28"/>
          <w:szCs w:val="28"/>
        </w:rPr>
        <w:t>ц</w:t>
      </w:r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C50E42">
        <w:rPr>
          <w:rFonts w:ascii="Times New Roman" w:hAnsi="Times New Roman" w:cs="Times New Roman"/>
          <w:i/>
          <w:sz w:val="28"/>
          <w:szCs w:val="28"/>
        </w:rPr>
        <w:t xml:space="preserve">али </w:t>
      </w:r>
      <w:proofErr w:type="spellStart"/>
      <w:r w:rsidRPr="00C50E42">
        <w:rPr>
          <w:rFonts w:ascii="Times New Roman" w:hAnsi="Times New Roman" w:cs="Times New Roman"/>
          <w:i/>
          <w:sz w:val="28"/>
          <w:szCs w:val="28"/>
        </w:rPr>
        <w:t>спадкодавця</w:t>
      </w:r>
      <w:proofErr w:type="spellEnd"/>
      <w:r w:rsidRPr="00C50E42">
        <w:rPr>
          <w:rFonts w:ascii="Times New Roman" w:hAnsi="Times New Roman" w:cs="Times New Roman"/>
          <w:i/>
          <w:sz w:val="28"/>
          <w:szCs w:val="28"/>
        </w:rPr>
        <w:t>)</w:t>
      </w:r>
      <w:r w:rsidRPr="00C5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E42">
        <w:rPr>
          <w:rFonts w:ascii="Times New Roman" w:hAnsi="Times New Roman" w:cs="Times New Roman"/>
          <w:sz w:val="28"/>
          <w:szCs w:val="28"/>
        </w:rPr>
        <w:t>відкрилась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E42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50E42">
        <w:rPr>
          <w:rFonts w:ascii="Times New Roman" w:hAnsi="Times New Roman" w:cs="Times New Roman"/>
          <w:sz w:val="28"/>
          <w:szCs w:val="28"/>
        </w:rPr>
        <w:t>нерухоме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E42">
        <w:rPr>
          <w:rFonts w:ascii="Times New Roman" w:hAnsi="Times New Roman" w:cs="Times New Roman"/>
          <w:sz w:val="28"/>
          <w:szCs w:val="28"/>
        </w:rPr>
        <w:t>майно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50E4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C50E42">
        <w:rPr>
          <w:rFonts w:ascii="Times New Roman" w:hAnsi="Times New Roman" w:cs="Times New Roman"/>
          <w:sz w:val="28"/>
          <w:szCs w:val="28"/>
        </w:rPr>
        <w:t xml:space="preserve"> на</w:t>
      </w:r>
      <w:r w:rsidR="00F644F3">
        <w:rPr>
          <w:rFonts w:ascii="Times New Roman" w:hAnsi="Times New Roman" w:cs="Times New Roman"/>
          <w:sz w:val="28"/>
          <w:szCs w:val="28"/>
          <w:lang w:val="uk-UA"/>
        </w:rPr>
        <w:t xml:space="preserve"> частину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двокімнатн</w:t>
      </w:r>
      <w:r w:rsidR="00F644F3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4F3">
        <w:rPr>
          <w:rFonts w:ascii="Times New Roman" w:hAnsi="Times New Roman" w:cs="Times New Roman"/>
          <w:sz w:val="28"/>
          <w:szCs w:val="28"/>
          <w:lang w:val="uk-UA"/>
        </w:rPr>
        <w:t>квартири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загальною   </w:t>
      </w:r>
      <w:r>
        <w:rPr>
          <w:rFonts w:ascii="Times New Roman" w:hAnsi="Times New Roman" w:cs="Times New Roman"/>
          <w:sz w:val="28"/>
          <w:szCs w:val="28"/>
          <w:lang w:val="uk-UA"/>
        </w:rPr>
        <w:t>площею ___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E42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., житловою </w:t>
      </w:r>
      <w:r>
        <w:rPr>
          <w:rFonts w:ascii="Times New Roman" w:hAnsi="Times New Roman" w:cs="Times New Roman"/>
          <w:sz w:val="28"/>
          <w:szCs w:val="28"/>
          <w:lang w:val="uk-UA"/>
        </w:rPr>
        <w:t>площею ___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E42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Pr="00C50E4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(зазначаються характеристики, вказані в техпаспорті на квартиру),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розташовану за </w:t>
      </w:r>
      <w:proofErr w:type="spellStart"/>
      <w:r w:rsidRPr="00C50E4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50E42">
        <w:rPr>
          <w:rFonts w:ascii="Times New Roman" w:hAnsi="Times New Roman" w:cs="Times New Roman"/>
          <w:sz w:val="28"/>
          <w:szCs w:val="28"/>
          <w:lang w:val="uk-UA"/>
        </w:rPr>
        <w:t>: _________</w:t>
      </w:r>
      <w:proofErr w:type="gramStart"/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_ </w:t>
      </w:r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gramEnd"/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>наприклад: вул. Харківська, 5 в м. Суми)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0E42" w:rsidRDefault="00C50E42" w:rsidP="006273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Вказана квартира належала мені</w:t>
      </w:r>
      <w:r w:rsidR="00110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__________ </w:t>
      </w:r>
      <w:r w:rsidRPr="00C50E42">
        <w:rPr>
          <w:rFonts w:ascii="Times New Roman" w:hAnsi="Times New Roman" w:cs="Times New Roman"/>
          <w:i/>
          <w:sz w:val="28"/>
          <w:szCs w:val="28"/>
          <w:lang w:val="uk-UA"/>
        </w:rPr>
        <w:t>(прізвище, ініціали спадкодавця)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>на праві приватної спільної сумісної власності</w:t>
      </w:r>
      <w:r w:rsidRPr="00C50E42">
        <w:rPr>
          <w:rFonts w:ascii="Times New Roman" w:hAnsi="Times New Roman" w:cs="Times New Roman"/>
          <w:sz w:val="28"/>
          <w:szCs w:val="28"/>
        </w:rPr>
        <w:t> </w:t>
      </w:r>
      <w:r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27319" w:rsidRPr="00627319">
        <w:rPr>
          <w:rFonts w:ascii="Times New Roman" w:hAnsi="Times New Roman" w:cs="Times New Roman"/>
          <w:sz w:val="28"/>
          <w:szCs w:val="28"/>
          <w:lang w:val="uk-UA"/>
        </w:rPr>
        <w:t>а підставі</w:t>
      </w:r>
      <w:r w:rsidR="00241DFF">
        <w:rPr>
          <w:rFonts w:ascii="Times New Roman" w:hAnsi="Times New Roman" w:cs="Times New Roman"/>
          <w:sz w:val="28"/>
          <w:szCs w:val="28"/>
          <w:lang w:val="uk-UA"/>
        </w:rPr>
        <w:t xml:space="preserve"> ___________ </w:t>
      </w:r>
      <w:r w:rsidR="00241DFF" w:rsidRPr="00241D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(зазначається документ та його реквізити на підставі якого </w:t>
      </w:r>
      <w:proofErr w:type="spellStart"/>
      <w:r w:rsidR="00241DFF" w:rsidRPr="00241DFF">
        <w:rPr>
          <w:rFonts w:ascii="Times New Roman" w:hAnsi="Times New Roman" w:cs="Times New Roman"/>
          <w:i/>
          <w:sz w:val="28"/>
          <w:szCs w:val="28"/>
          <w:lang w:val="uk-UA"/>
        </w:rPr>
        <w:t>виникло</w:t>
      </w:r>
      <w:proofErr w:type="spellEnd"/>
      <w:r w:rsidR="00241DFF" w:rsidRPr="00241D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право спільної сумісної власності, наприклад –</w:t>
      </w:r>
      <w:r w:rsidR="00627319" w:rsidRPr="00241D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свідоцтва про право власності на житло</w:t>
      </w:r>
      <w:r w:rsidR="00627319" w:rsidRPr="00241DFF">
        <w:rPr>
          <w:rFonts w:ascii="Times New Roman" w:hAnsi="Times New Roman" w:cs="Times New Roman"/>
          <w:i/>
          <w:sz w:val="28"/>
          <w:szCs w:val="28"/>
        </w:rPr>
        <w:t> </w:t>
      </w:r>
      <w:r w:rsidRPr="00241DFF">
        <w:rPr>
          <w:rFonts w:ascii="Times New Roman" w:hAnsi="Times New Roman" w:cs="Times New Roman"/>
          <w:i/>
          <w:sz w:val="28"/>
          <w:szCs w:val="28"/>
          <w:lang w:val="uk-UA"/>
        </w:rPr>
        <w:t>№</w:t>
      </w:r>
      <w:r w:rsidR="00241D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</w:t>
      </w:r>
      <w:r w:rsidR="00241DFF" w:rsidRPr="00241DF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627319" w:rsidRPr="00241DFF">
        <w:rPr>
          <w:rFonts w:ascii="Times New Roman" w:hAnsi="Times New Roman" w:cs="Times New Roman"/>
          <w:i/>
          <w:sz w:val="28"/>
          <w:szCs w:val="28"/>
        </w:rPr>
        <w:t>  </w:t>
      </w:r>
      <w:r w:rsidR="00627319" w:rsidRPr="00241DFF">
        <w:rPr>
          <w:rFonts w:ascii="Times New Roman" w:hAnsi="Times New Roman" w:cs="Times New Roman"/>
          <w:i/>
          <w:sz w:val="28"/>
          <w:szCs w:val="28"/>
          <w:lang w:val="uk-UA"/>
        </w:rPr>
        <w:t>від</w:t>
      </w:r>
      <w:r w:rsidR="00241DFF" w:rsidRPr="00241D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03.10.1993 року)</w:t>
      </w:r>
      <w:r w:rsidR="00B624C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241D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319" w:rsidRPr="00627319">
        <w:rPr>
          <w:rFonts w:ascii="Times New Roman" w:hAnsi="Times New Roman" w:cs="Times New Roman"/>
          <w:sz w:val="28"/>
          <w:szCs w:val="28"/>
          <w:lang w:val="uk-UA"/>
        </w:rPr>
        <w:t>виданого</w:t>
      </w:r>
      <w:r w:rsidR="00627319">
        <w:rPr>
          <w:rFonts w:ascii="Times New Roman" w:hAnsi="Times New Roman" w:cs="Times New Roman"/>
          <w:sz w:val="28"/>
          <w:szCs w:val="28"/>
          <w:lang w:val="uk-UA"/>
        </w:rPr>
        <w:t xml:space="preserve"> ___________</w:t>
      </w:r>
      <w:r w:rsidR="00627319" w:rsidRPr="006273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319" w:rsidRPr="00F71B15">
        <w:rPr>
          <w:rFonts w:ascii="Times New Roman" w:hAnsi="Times New Roman" w:cs="Times New Roman"/>
          <w:i/>
          <w:sz w:val="28"/>
          <w:szCs w:val="28"/>
          <w:lang w:val="uk-UA"/>
        </w:rPr>
        <w:t>(зазначається орган</w:t>
      </w:r>
      <w:r w:rsidR="00241DFF">
        <w:rPr>
          <w:rFonts w:ascii="Times New Roman" w:hAnsi="Times New Roman" w:cs="Times New Roman"/>
          <w:i/>
          <w:sz w:val="28"/>
          <w:szCs w:val="28"/>
          <w:lang w:val="uk-UA"/>
        </w:rPr>
        <w:t>, який видав відповідний документ, наприклад – Управління жит</w:t>
      </w:r>
      <w:r w:rsidR="00B624CB">
        <w:rPr>
          <w:rFonts w:ascii="Times New Roman" w:hAnsi="Times New Roman" w:cs="Times New Roman"/>
          <w:i/>
          <w:sz w:val="28"/>
          <w:szCs w:val="28"/>
          <w:lang w:val="uk-UA"/>
        </w:rPr>
        <w:t>лово-комунального господарства С</w:t>
      </w:r>
      <w:r w:rsidR="00241DFF">
        <w:rPr>
          <w:rFonts w:ascii="Times New Roman" w:hAnsi="Times New Roman" w:cs="Times New Roman"/>
          <w:i/>
          <w:sz w:val="28"/>
          <w:szCs w:val="28"/>
          <w:lang w:val="uk-UA"/>
        </w:rPr>
        <w:t>умської міської ради</w:t>
      </w:r>
      <w:r w:rsidR="00F71B15" w:rsidRPr="00F71B15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AE359C">
        <w:rPr>
          <w:rFonts w:ascii="Times New Roman" w:hAnsi="Times New Roman" w:cs="Times New Roman"/>
          <w:sz w:val="28"/>
          <w:szCs w:val="28"/>
          <w:lang w:val="uk-UA"/>
        </w:rPr>
        <w:t xml:space="preserve">, що підтверджується також довідкою Департаменту забезпечення ресурсних платежів Сумської міської ради </w:t>
      </w:r>
      <w:r w:rsidR="00AE359C" w:rsidRPr="00AE359C">
        <w:rPr>
          <w:rFonts w:ascii="Times New Roman" w:hAnsi="Times New Roman" w:cs="Times New Roman"/>
          <w:sz w:val="28"/>
          <w:szCs w:val="28"/>
          <w:lang w:val="uk-UA"/>
        </w:rPr>
        <w:t>від ________ року</w:t>
      </w:r>
      <w:r w:rsidR="00AE3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560" w:rsidRPr="004C7B3C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7B3C">
        <w:rPr>
          <w:rFonts w:ascii="Times New Roman" w:hAnsi="Times New Roman" w:cs="Times New Roman"/>
          <w:sz w:val="28"/>
          <w:szCs w:val="28"/>
          <w:lang w:val="uk-UA"/>
        </w:rPr>
        <w:t xml:space="preserve">Я є </w:t>
      </w:r>
      <w:r w:rsidR="00627319">
        <w:rPr>
          <w:rFonts w:ascii="Times New Roman" w:hAnsi="Times New Roman" w:cs="Times New Roman"/>
          <w:sz w:val="28"/>
          <w:szCs w:val="28"/>
          <w:lang w:val="uk-UA"/>
        </w:rPr>
        <w:t xml:space="preserve">єдиним </w:t>
      </w:r>
      <w:r w:rsidRPr="004C7B3C">
        <w:rPr>
          <w:rFonts w:ascii="Times New Roman" w:hAnsi="Times New Roman" w:cs="Times New Roman"/>
          <w:sz w:val="28"/>
          <w:szCs w:val="28"/>
          <w:lang w:val="uk-UA"/>
        </w:rPr>
        <w:t xml:space="preserve">спадкоємцем за законом 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(або за заповітом)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___________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різвище, ініціали спадкодавця)</w:t>
      </w:r>
      <w:r w:rsidRPr="004C7B3C">
        <w:rPr>
          <w:rFonts w:ascii="Times New Roman" w:hAnsi="Times New Roman" w:cs="Times New Roman"/>
          <w:sz w:val="28"/>
          <w:szCs w:val="28"/>
          <w:lang w:val="uk-UA"/>
        </w:rPr>
        <w:t xml:space="preserve">, що підтверджується копіями:  </w:t>
      </w:r>
    </w:p>
    <w:p w:rsidR="001D5560" w:rsidRPr="004C7B3C" w:rsidRDefault="001D5560" w:rsidP="001D556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документ що підтверджує ступінь родинного з</w:t>
      </w:r>
      <w:proofErr w:type="spellStart"/>
      <w:r w:rsidRPr="004C7B3C">
        <w:rPr>
          <w:rFonts w:ascii="Times New Roman" w:hAnsi="Times New Roman" w:cs="Times New Roman"/>
          <w:i/>
          <w:sz w:val="28"/>
          <w:szCs w:val="28"/>
        </w:rPr>
        <w:t>в’язку</w:t>
      </w:r>
      <w:proofErr w:type="spellEnd"/>
      <w:r w:rsidRPr="004C7B3C">
        <w:rPr>
          <w:rFonts w:ascii="Times New Roman" w:hAnsi="Times New Roman" w:cs="Times New Roman"/>
          <w:i/>
          <w:sz w:val="28"/>
          <w:szCs w:val="28"/>
        </w:rPr>
        <w:t xml:space="preserve"> з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і спадкодавцем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</w:p>
    <w:p w:rsidR="001D5560" w:rsidRDefault="001D5560" w:rsidP="001D556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витяг</w:t>
      </w:r>
      <w:r w:rsidR="0062731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зі спадкового реєстру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1D5560" w:rsidRPr="004C7B3C" w:rsidRDefault="001D5560" w:rsidP="001D556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заповіту (за наявності).</w:t>
      </w:r>
    </w:p>
    <w:p w:rsidR="009E3DCB" w:rsidRPr="009E3DCB" w:rsidRDefault="00110794" w:rsidP="009E3D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1D5560" w:rsidRPr="00CE69A6">
        <w:rPr>
          <w:rFonts w:ascii="Times New Roman" w:hAnsi="Times New Roman" w:cs="Times New Roman"/>
          <w:sz w:val="28"/>
          <w:szCs w:val="28"/>
          <w:lang w:val="uk-UA"/>
        </w:rPr>
        <w:t xml:space="preserve"> року я звернувся з заявою про прийняття спадщини до Державної нотаріальної контори </w:t>
      </w:r>
      <w:r w:rsidR="001D5560" w:rsidRPr="00CE69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(повна назва нотаріальної контори або </w:t>
      </w:r>
      <w:r w:rsidR="001D5560"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proofErr w:type="spellStart"/>
      <w:r w:rsidR="001D5560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різвище</w:t>
      </w:r>
      <w:proofErr w:type="spellEnd"/>
      <w:r w:rsidR="001D5560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="001D5560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ім’я</w:t>
      </w:r>
      <w:proofErr w:type="spellEnd"/>
      <w:r w:rsidR="001D5560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, по </w:t>
      </w:r>
      <w:proofErr w:type="spellStart"/>
      <w:r w:rsidR="001D5560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батьков</w:t>
      </w:r>
      <w:proofErr w:type="spellEnd"/>
      <w:r w:rsidR="001D5560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і </w:t>
      </w:r>
      <w:r w:rsidR="001D5560" w:rsidRPr="00CE69A6">
        <w:rPr>
          <w:rFonts w:ascii="Times New Roman" w:hAnsi="Times New Roman" w:cs="Times New Roman"/>
          <w:i/>
          <w:sz w:val="28"/>
          <w:szCs w:val="28"/>
          <w:lang w:val="uk-UA"/>
        </w:rPr>
        <w:t>приватного нотаріуса, до якого звертались)</w:t>
      </w:r>
      <w:r w:rsidR="001D5560" w:rsidRPr="00CE69A6">
        <w:rPr>
          <w:rFonts w:ascii="Times New Roman" w:hAnsi="Times New Roman" w:cs="Times New Roman"/>
          <w:sz w:val="28"/>
          <w:szCs w:val="28"/>
          <w:lang w:val="uk-UA"/>
        </w:rPr>
        <w:t>, однак постановою від ______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D5560" w:rsidRPr="00CE69A6">
        <w:rPr>
          <w:rFonts w:ascii="Times New Roman" w:hAnsi="Times New Roman" w:cs="Times New Roman"/>
          <w:sz w:val="28"/>
          <w:szCs w:val="28"/>
          <w:lang w:val="uk-UA"/>
        </w:rPr>
        <w:t>_ року нотаріус відмовив мені у видачі свідоцтва про право на спадщину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3DCB" w:rsidRPr="009E3DC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9E3DCB" w:rsidRPr="009E3DCB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="009E3DCB" w:rsidRPr="009E3DC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E3DCB" w:rsidRPr="009E3DC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9E3DCB" w:rsidRPr="009E3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3DCB" w:rsidRPr="009E3DC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E3DCB" w:rsidRPr="009E3D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9E3DCB" w:rsidRPr="009E3DCB">
        <w:rPr>
          <w:rFonts w:ascii="Times New Roman" w:hAnsi="Times New Roman" w:cs="Times New Roman"/>
          <w:sz w:val="28"/>
          <w:szCs w:val="28"/>
        </w:rPr>
        <w:t>виді</w:t>
      </w:r>
      <w:r w:rsidR="009E3DCB">
        <w:rPr>
          <w:rFonts w:ascii="Times New Roman" w:hAnsi="Times New Roman" w:cs="Times New Roman"/>
          <w:sz w:val="28"/>
          <w:szCs w:val="28"/>
        </w:rPr>
        <w:t>лена</w:t>
      </w:r>
      <w:proofErr w:type="spellEnd"/>
      <w:r w:rsidR="009E3D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E3DCB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="009E3D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E3DCB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="009E3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DCB">
        <w:rPr>
          <w:rFonts w:ascii="Times New Roman" w:hAnsi="Times New Roman" w:cs="Times New Roman"/>
          <w:sz w:val="28"/>
          <w:szCs w:val="28"/>
          <w:lang w:val="uk-UA"/>
        </w:rPr>
        <w:t>спдакодавця</w:t>
      </w:r>
      <w:proofErr w:type="spellEnd"/>
      <w:r w:rsidR="009E3DCB" w:rsidRPr="009E3DC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9E3DCB" w:rsidRPr="009E3DCB">
        <w:rPr>
          <w:rFonts w:ascii="Times New Roman" w:hAnsi="Times New Roman" w:cs="Times New Roman"/>
          <w:sz w:val="28"/>
          <w:szCs w:val="28"/>
        </w:rPr>
        <w:t>спільному</w:t>
      </w:r>
      <w:proofErr w:type="spellEnd"/>
      <w:r w:rsidR="009E3DCB" w:rsidRPr="009E3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DCB" w:rsidRPr="009E3DCB">
        <w:rPr>
          <w:rFonts w:ascii="Times New Roman" w:hAnsi="Times New Roman" w:cs="Times New Roman"/>
          <w:sz w:val="28"/>
          <w:szCs w:val="28"/>
        </w:rPr>
        <w:t>майні</w:t>
      </w:r>
      <w:proofErr w:type="spellEnd"/>
      <w:r w:rsidR="009E3DCB" w:rsidRPr="009E3DCB">
        <w:rPr>
          <w:rFonts w:ascii="Times New Roman" w:hAnsi="Times New Roman" w:cs="Times New Roman"/>
          <w:sz w:val="28"/>
          <w:szCs w:val="28"/>
        </w:rPr>
        <w:t>.</w:t>
      </w:r>
    </w:p>
    <w:p w:rsidR="004C14B9" w:rsidRPr="004C14B9" w:rsidRDefault="004C14B9" w:rsidP="004C14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ч.</w:t>
      </w:r>
      <w:r w:rsidR="009B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4B9">
        <w:rPr>
          <w:rFonts w:ascii="Times New Roman" w:hAnsi="Times New Roman" w:cs="Times New Roman"/>
          <w:sz w:val="28"/>
          <w:szCs w:val="28"/>
        </w:rPr>
        <w:t>1 ст.</w:t>
      </w:r>
      <w:r w:rsidR="009B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4B9">
        <w:rPr>
          <w:rFonts w:ascii="Times New Roman" w:hAnsi="Times New Roman" w:cs="Times New Roman"/>
          <w:sz w:val="28"/>
          <w:szCs w:val="28"/>
        </w:rPr>
        <w:t xml:space="preserve">1226 ЦК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праві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сумісної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спадкується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підставах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>.</w:t>
      </w:r>
    </w:p>
    <w:p w:rsidR="004C14B9" w:rsidRPr="004C14B9" w:rsidRDefault="004C14B9" w:rsidP="004C14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до ч.</w:t>
      </w:r>
      <w:r w:rsidR="009B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4B9">
        <w:rPr>
          <w:rFonts w:ascii="Times New Roman" w:hAnsi="Times New Roman" w:cs="Times New Roman"/>
          <w:sz w:val="28"/>
          <w:szCs w:val="28"/>
        </w:rPr>
        <w:t>5 ст.</w:t>
      </w:r>
      <w:r w:rsidR="009B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4B9">
        <w:rPr>
          <w:rFonts w:ascii="Times New Roman" w:hAnsi="Times New Roman" w:cs="Times New Roman"/>
          <w:sz w:val="28"/>
          <w:szCs w:val="28"/>
        </w:rPr>
        <w:t xml:space="preserve">1268 ЦК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спадкоємцеві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з часу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4B9"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 w:rsidRPr="004C14B9">
        <w:rPr>
          <w:rFonts w:ascii="Times New Roman" w:hAnsi="Times New Roman" w:cs="Times New Roman"/>
          <w:sz w:val="28"/>
          <w:szCs w:val="28"/>
        </w:rPr>
        <w:t>.</w:t>
      </w:r>
    </w:p>
    <w:p w:rsidR="00EB3D5D" w:rsidRPr="0075282A" w:rsidRDefault="0075282A" w:rsidP="00752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Зі змісту </w:t>
      </w:r>
      <w:r w:rsidR="00EB3D5D" w:rsidRPr="0075282A">
        <w:rPr>
          <w:rFonts w:ascii="Times New Roman" w:hAnsi="Times New Roman" w:cs="Times New Roman"/>
          <w:sz w:val="28"/>
          <w:szCs w:val="28"/>
          <w:lang w:val="uk-UA"/>
        </w:rPr>
        <w:t>ст. 370 ЦК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вбачається, що </w:t>
      </w:r>
      <w:r w:rsidR="00EB3D5D" w:rsidRPr="0075282A">
        <w:rPr>
          <w:rFonts w:ascii="Times New Roman" w:hAnsi="Times New Roman" w:cs="Times New Roman"/>
          <w:sz w:val="28"/>
          <w:szCs w:val="28"/>
          <w:lang w:val="uk-UA"/>
        </w:rPr>
        <w:t>у разі виділу частки із майна, що є в спільній сумісній власності, частки кожного із співвласників у праві спільної сумісної власності вважаються рівними, якщо інше не встановлено домовленістю між ними, законом або рішенням суду та правовідносини, що випливають з права на спадкування.</w:t>
      </w:r>
    </w:p>
    <w:p w:rsidR="00F62DBD" w:rsidRPr="00F62DBD" w:rsidRDefault="00D81452" w:rsidP="00F62DBD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iCs/>
          <w:color w:val="000000"/>
          <w:sz w:val="28"/>
          <w:szCs w:val="28"/>
        </w:rPr>
      </w:pPr>
      <w:r w:rsidRPr="00B624CB">
        <w:rPr>
          <w:sz w:val="28"/>
          <w:szCs w:val="28"/>
          <w:lang w:val="uk-UA"/>
        </w:rPr>
        <w:t>В</w:t>
      </w:r>
      <w:r w:rsidR="002C4F9D" w:rsidRPr="00B624CB">
        <w:rPr>
          <w:sz w:val="28"/>
          <w:szCs w:val="28"/>
          <w:lang w:val="uk-UA"/>
        </w:rPr>
        <w:t xml:space="preserve"> інформаційному листі </w:t>
      </w:r>
      <w:r w:rsidR="00005ADE" w:rsidRPr="00B624CB">
        <w:rPr>
          <w:color w:val="000000"/>
          <w:sz w:val="28"/>
          <w:szCs w:val="28"/>
          <w:lang w:val="uk-UA"/>
        </w:rPr>
        <w:t xml:space="preserve">Вищого спеціалізованого суду України з розгляду цивільних і кримінальних справ № 24-753/0/4-13 від 16.05.2013 зазначено, що </w:t>
      </w:r>
      <w:r w:rsidR="00005ADE" w:rsidRPr="00B624CB">
        <w:rPr>
          <w:rStyle w:val="a7"/>
          <w:i w:val="0"/>
          <w:color w:val="000000"/>
          <w:sz w:val="28"/>
          <w:szCs w:val="28"/>
          <w:lang w:val="uk-UA"/>
        </w:rPr>
        <w:t xml:space="preserve">зі змісту ст. 357 ЦК вбачається, що під терміном «визначення </w:t>
      </w:r>
      <w:r w:rsidR="00005ADE" w:rsidRPr="00B624CB">
        <w:rPr>
          <w:rStyle w:val="a7"/>
          <w:i w:val="0"/>
          <w:color w:val="000000"/>
          <w:sz w:val="28"/>
          <w:szCs w:val="28"/>
          <w:lang w:val="uk-UA"/>
        </w:rPr>
        <w:lastRenderedPageBreak/>
        <w:t>часток» законодавець розуміє визначення (встановлення) розміру частки співвласника у спільному сумісному майні.</w:t>
      </w:r>
      <w:r w:rsidR="00F62DBD" w:rsidRPr="00B624CB">
        <w:rPr>
          <w:rStyle w:val="a7"/>
          <w:i w:val="0"/>
          <w:color w:val="000000"/>
          <w:sz w:val="28"/>
          <w:szCs w:val="28"/>
          <w:lang w:val="uk-UA"/>
        </w:rPr>
        <w:t xml:space="preserve"> </w:t>
      </w:r>
      <w:proofErr w:type="spellStart"/>
      <w:r w:rsidR="00F62DBD">
        <w:rPr>
          <w:rStyle w:val="a7"/>
          <w:i w:val="0"/>
          <w:color w:val="000000"/>
          <w:sz w:val="28"/>
          <w:szCs w:val="28"/>
        </w:rPr>
        <w:t>Р</w:t>
      </w:r>
      <w:r w:rsidR="00F62DBD" w:rsidRPr="00F62DBD">
        <w:rPr>
          <w:iCs/>
          <w:color w:val="000000"/>
          <w:sz w:val="28"/>
          <w:szCs w:val="28"/>
        </w:rPr>
        <w:t>езолютивну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частину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судового </w:t>
      </w:r>
      <w:proofErr w:type="spellStart"/>
      <w:r w:rsidR="00F62DBD" w:rsidRPr="00F62DBD">
        <w:rPr>
          <w:iCs/>
          <w:color w:val="000000"/>
          <w:sz w:val="28"/>
          <w:szCs w:val="28"/>
        </w:rPr>
        <w:t>рішення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в </w:t>
      </w:r>
      <w:proofErr w:type="spellStart"/>
      <w:r w:rsidR="00F62DBD" w:rsidRPr="00F62DBD">
        <w:rPr>
          <w:iCs/>
          <w:color w:val="000000"/>
          <w:sz w:val="28"/>
          <w:szCs w:val="28"/>
        </w:rPr>
        <w:t>цій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категорії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справ </w:t>
      </w:r>
      <w:proofErr w:type="spellStart"/>
      <w:r w:rsidR="00F62DBD" w:rsidRPr="00F62DBD">
        <w:rPr>
          <w:iCs/>
          <w:color w:val="000000"/>
          <w:sz w:val="28"/>
          <w:szCs w:val="28"/>
        </w:rPr>
        <w:t>має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бути </w:t>
      </w:r>
      <w:proofErr w:type="spellStart"/>
      <w:r w:rsidR="00F62DBD" w:rsidRPr="00F62DBD">
        <w:rPr>
          <w:iCs/>
          <w:color w:val="000000"/>
          <w:sz w:val="28"/>
          <w:szCs w:val="28"/>
        </w:rPr>
        <w:t>викладено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наступним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чином: «</w:t>
      </w:r>
      <w:proofErr w:type="spellStart"/>
      <w:r w:rsidR="00F62DBD" w:rsidRPr="00F62DBD">
        <w:rPr>
          <w:iCs/>
          <w:color w:val="000000"/>
          <w:sz w:val="28"/>
          <w:szCs w:val="28"/>
        </w:rPr>
        <w:t>Визначити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, </w:t>
      </w:r>
      <w:proofErr w:type="spellStart"/>
      <w:r w:rsidR="00F62DBD" w:rsidRPr="00F62DBD">
        <w:rPr>
          <w:iCs/>
          <w:color w:val="000000"/>
          <w:sz w:val="28"/>
          <w:szCs w:val="28"/>
        </w:rPr>
        <w:t>що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частка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померлого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(П.І.Б.) в </w:t>
      </w:r>
      <w:proofErr w:type="spellStart"/>
      <w:r w:rsidR="00F62DBD" w:rsidRPr="00F62DBD">
        <w:rPr>
          <w:iCs/>
          <w:color w:val="000000"/>
          <w:sz w:val="28"/>
          <w:szCs w:val="28"/>
        </w:rPr>
        <w:t>праві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спільної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сумісної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</w:t>
      </w:r>
      <w:proofErr w:type="spellStart"/>
      <w:r w:rsidR="00F62DBD" w:rsidRPr="00F62DBD">
        <w:rPr>
          <w:iCs/>
          <w:color w:val="000000"/>
          <w:sz w:val="28"/>
          <w:szCs w:val="28"/>
        </w:rPr>
        <w:t>власності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 на квартиру (</w:t>
      </w:r>
      <w:proofErr w:type="spellStart"/>
      <w:r w:rsidR="00F62DBD" w:rsidRPr="00F62DBD">
        <w:rPr>
          <w:iCs/>
          <w:color w:val="000000"/>
          <w:sz w:val="28"/>
          <w:szCs w:val="28"/>
        </w:rPr>
        <w:t>будинок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, </w:t>
      </w:r>
      <w:proofErr w:type="spellStart"/>
      <w:r w:rsidR="00F62DBD" w:rsidRPr="00F62DBD">
        <w:rPr>
          <w:iCs/>
          <w:color w:val="000000"/>
          <w:sz w:val="28"/>
          <w:szCs w:val="28"/>
        </w:rPr>
        <w:t>садибу</w:t>
      </w:r>
      <w:proofErr w:type="spellEnd"/>
      <w:r w:rsidR="00F62DBD" w:rsidRPr="00F62DBD">
        <w:rPr>
          <w:iCs/>
          <w:color w:val="000000"/>
          <w:sz w:val="28"/>
          <w:szCs w:val="28"/>
        </w:rPr>
        <w:t xml:space="preserve">) становила </w:t>
      </w:r>
      <w:proofErr w:type="gramStart"/>
      <w:r w:rsidR="00F62DBD" w:rsidRPr="00F62DBD">
        <w:rPr>
          <w:iCs/>
          <w:color w:val="000000"/>
          <w:sz w:val="28"/>
          <w:szCs w:val="28"/>
        </w:rPr>
        <w:t>½ »</w:t>
      </w:r>
      <w:proofErr w:type="gramEnd"/>
      <w:r w:rsidR="00F62DBD" w:rsidRPr="00F62DBD">
        <w:rPr>
          <w:iCs/>
          <w:color w:val="000000"/>
          <w:sz w:val="28"/>
          <w:szCs w:val="28"/>
        </w:rPr>
        <w:t>. </w:t>
      </w:r>
    </w:p>
    <w:p w:rsidR="001D5560" w:rsidRPr="00097F8B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ч. 1 ст. 1218 ЦК України </w:t>
      </w:r>
      <w:bookmarkStart w:id="0" w:name="n5694"/>
      <w:bookmarkEnd w:id="0"/>
      <w:r w:rsidRPr="00097F8B">
        <w:rPr>
          <w:rFonts w:ascii="Times New Roman" w:hAnsi="Times New Roman" w:cs="Times New Roman"/>
          <w:sz w:val="28"/>
          <w:szCs w:val="28"/>
          <w:lang w:val="uk-UA"/>
        </w:rPr>
        <w:t>до складу спадщини входять усі права та обов'язки, що належали спадкодавцеві на момент відкриття спадщини і не припинилися внаслідок його смерті.</w:t>
      </w:r>
    </w:p>
    <w:p w:rsidR="001D5560" w:rsidRPr="00097F8B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зазначене, я маю право успадкувати та оформити нерухоме майно, що належало за життя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 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різвище, ініціали спадкодавця)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, однак через відмову нотаріуса позбавлений можливості здійснити це в позасудовому порядку.  </w:t>
      </w:r>
    </w:p>
    <w:p w:rsidR="001D5560" w:rsidRPr="00097F8B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>Згідно  ч. 1 с</w:t>
      </w:r>
      <w:r w:rsidRPr="00097F8B">
        <w:rPr>
          <w:rFonts w:ascii="Times New Roman" w:hAnsi="Times New Roman" w:cs="Times New Roman"/>
          <w:sz w:val="28"/>
          <w:szCs w:val="28"/>
        </w:rPr>
        <w:t>т. 321</w:t>
      </w:r>
      <w:bookmarkStart w:id="1" w:name="n1754"/>
      <w:bookmarkEnd w:id="1"/>
      <w:r>
        <w:rPr>
          <w:rFonts w:ascii="Times New Roman" w:hAnsi="Times New Roman" w:cs="Times New Roman"/>
          <w:sz w:val="28"/>
          <w:szCs w:val="28"/>
        </w:rPr>
        <w:t xml:space="preserve"> ЦК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097F8B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непорушним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протиправно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позбавлений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здійсненні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>.</w:t>
      </w:r>
    </w:p>
    <w:p w:rsidR="001D5560" w:rsidRPr="00097F8B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>Як передбачено ч. 1 с</w:t>
      </w:r>
      <w:r w:rsidRPr="00097F8B">
        <w:rPr>
          <w:rFonts w:ascii="Times New Roman" w:hAnsi="Times New Roman" w:cs="Times New Roman"/>
          <w:sz w:val="28"/>
          <w:szCs w:val="28"/>
        </w:rPr>
        <w:t>т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F8B">
        <w:rPr>
          <w:rFonts w:ascii="Times New Roman" w:hAnsi="Times New Roman" w:cs="Times New Roman"/>
          <w:sz w:val="28"/>
          <w:szCs w:val="28"/>
        </w:rPr>
        <w:t xml:space="preserve"> 16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 ЦК </w:t>
      </w:r>
      <w:proofErr w:type="spellStart"/>
      <w:r w:rsidRPr="00097F8B">
        <w:rPr>
          <w:rFonts w:ascii="Times New Roman" w:hAnsi="Times New Roman" w:cs="Times New Roman"/>
          <w:sz w:val="28"/>
          <w:szCs w:val="28"/>
          <w:lang w:val="uk-UA"/>
        </w:rPr>
        <w:t>Ураїни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n98"/>
      <w:bookmarkEnd w:id="2"/>
      <w:r w:rsidRPr="00097F8B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особа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7F8B">
        <w:rPr>
          <w:rFonts w:ascii="Times New Roman" w:hAnsi="Times New Roman" w:cs="Times New Roman"/>
          <w:sz w:val="28"/>
          <w:szCs w:val="28"/>
        </w:rPr>
        <w:t>до суду</w:t>
      </w:r>
      <w:proofErr w:type="gramEnd"/>
      <w:r w:rsidRPr="00097F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захистом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немайнового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майнового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права та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інтересу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. шляхом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права.</w:t>
      </w:r>
    </w:p>
    <w:p w:rsidR="001D5560" w:rsidRPr="00097F8B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>Відповідно до ч. 1 ст.</w:t>
      </w:r>
      <w:r w:rsidRPr="00097F8B">
        <w:rPr>
          <w:rFonts w:ascii="Times New Roman" w:hAnsi="Times New Roman" w:cs="Times New Roman"/>
          <w:sz w:val="28"/>
          <w:szCs w:val="28"/>
        </w:rPr>
        <w:t xml:space="preserve"> 392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ЦК 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України </w:t>
      </w:r>
      <w:bookmarkStart w:id="3" w:name="n2102"/>
      <w:bookmarkEnd w:id="3"/>
      <w:r w:rsidRPr="00097F8B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ласник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майна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пред'явити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позов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оспорюється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визнається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особою, а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ним документа,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засвідчує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>.</w:t>
      </w:r>
    </w:p>
    <w:p w:rsidR="001D5560" w:rsidRPr="00684263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роз’яснено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в п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дпункт</w:t>
      </w:r>
      <w:proofErr w:type="spellEnd"/>
      <w:r w:rsidRPr="00097F8B">
        <w:rPr>
          <w:rFonts w:ascii="Times New Roman" w:hAnsi="Times New Roman" w:cs="Times New Roman"/>
          <w:sz w:val="28"/>
          <w:szCs w:val="28"/>
          <w:lang w:val="uk-UA"/>
        </w:rPr>
        <w:t>і 3.3 листа Вищого спеціалізованого суду України з розгляду цивільний і кримінальних справ від 16.05.2013 року №24-753/0/4-</w:t>
      </w:r>
      <w:proofErr w:type="gramStart"/>
      <w:r w:rsidRPr="00097F8B">
        <w:rPr>
          <w:rFonts w:ascii="Times New Roman" w:hAnsi="Times New Roman" w:cs="Times New Roman"/>
          <w:sz w:val="28"/>
          <w:szCs w:val="28"/>
          <w:lang w:val="uk-UA"/>
        </w:rPr>
        <w:t>13  «</w:t>
      </w:r>
      <w:proofErr w:type="gramEnd"/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Про судову практику розгляду цивільних справ про спадкування» </w:t>
      </w:r>
      <w:r w:rsidRPr="00097F8B">
        <w:rPr>
          <w:rFonts w:ascii="Times New Roman" w:hAnsi="Times New Roman" w:cs="Times New Roman"/>
          <w:sz w:val="28"/>
          <w:szCs w:val="28"/>
        </w:rPr>
        <w:t>за в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дсутност</w:t>
      </w:r>
      <w:proofErr w:type="spellEnd"/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спадко</w:t>
      </w:r>
      <w:proofErr w:type="spellEnd"/>
      <w:r w:rsidRPr="00097F8B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097F8B">
        <w:rPr>
          <w:rFonts w:ascii="Times New Roman" w:hAnsi="Times New Roman" w:cs="Times New Roman"/>
          <w:sz w:val="28"/>
          <w:szCs w:val="28"/>
        </w:rPr>
        <w:t>мц</w:t>
      </w:r>
      <w:proofErr w:type="spellEnd"/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F8B">
        <w:rPr>
          <w:rFonts w:ascii="Times New Roman" w:hAnsi="Times New Roman" w:cs="Times New Roman"/>
          <w:sz w:val="28"/>
          <w:szCs w:val="28"/>
        </w:rPr>
        <w:t>в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 за заповітом і за законом, усунення їх від права на спадкування, неприйняття ними спадщини, а також відмови від її прийняття, </w:t>
      </w:r>
      <w:r w:rsidRPr="0068426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відповідачами є територіальні громади в особі відповідних органів місцевого самоврядування за місцем відкриття спадщини. </w:t>
      </w:r>
    </w:p>
    <w:p w:rsidR="001D5560" w:rsidRPr="00097F8B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097F8B">
        <w:rPr>
          <w:rFonts w:ascii="Times New Roman" w:hAnsi="Times New Roman" w:cs="Times New Roman"/>
          <w:sz w:val="28"/>
          <w:szCs w:val="28"/>
          <w:lang w:val="uk-UA"/>
        </w:rPr>
        <w:t>відовідності</w:t>
      </w:r>
      <w:proofErr w:type="spellEnd"/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 до ч. 1 ст. 1277 ЦК України </w:t>
      </w:r>
      <w:bookmarkStart w:id="4" w:name="n5968"/>
      <w:bookmarkEnd w:id="4"/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у разі відсутності спадкоємців за заповітом і за законом, усунення їх від права на спадкування, неприйняття ними спадщини, а також відмови від її прийняття орган місцевого самоврядування за місцем відкриття спадщини, а якщо до складу спадщини входить нерухоме майно - за його місцезнаходженням, зобов'язаний подати до суду заяву про визнання спадщини </w:t>
      </w:r>
      <w:proofErr w:type="spellStart"/>
      <w:r w:rsidRPr="00097F8B">
        <w:rPr>
          <w:rFonts w:ascii="Times New Roman" w:hAnsi="Times New Roman" w:cs="Times New Roman"/>
          <w:sz w:val="28"/>
          <w:szCs w:val="28"/>
          <w:lang w:val="uk-UA"/>
        </w:rPr>
        <w:t>відумерлою</w:t>
      </w:r>
      <w:proofErr w:type="spellEnd"/>
      <w:r w:rsidRPr="00097F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560" w:rsidRPr="00904E79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те, що інших спадкоємців, які б прийняли спадщину після смерті </w:t>
      </w:r>
      <w:r w:rsidRPr="006B32AA">
        <w:rPr>
          <w:rFonts w:ascii="Times New Roman" w:hAnsi="Times New Roman" w:cs="Times New Roman"/>
          <w:sz w:val="28"/>
          <w:szCs w:val="28"/>
          <w:lang w:val="uk-UA"/>
        </w:rPr>
        <w:t xml:space="preserve">___________ </w:t>
      </w:r>
      <w:r w:rsidRPr="006B32AA">
        <w:rPr>
          <w:rFonts w:ascii="Times New Roman" w:hAnsi="Times New Roman" w:cs="Times New Roman"/>
          <w:i/>
          <w:sz w:val="28"/>
          <w:szCs w:val="28"/>
          <w:lang w:val="uk-UA"/>
        </w:rPr>
        <w:t>(прізвище, ініціали спадкодавця)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B32AA">
        <w:rPr>
          <w:rFonts w:ascii="Times New Roman" w:hAnsi="Times New Roman" w:cs="Times New Roman"/>
          <w:sz w:val="28"/>
          <w:szCs w:val="28"/>
          <w:lang w:val="uk-UA"/>
        </w:rPr>
        <w:t>не має, 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спірна квартира знаходиться на території м. Суми, належним ві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дповідачем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даній справі є  Сумська міська рада.  </w:t>
      </w:r>
      <w:r w:rsidRPr="00904E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(Якщо є інші спадкоємці, які прийняли спадщину, дані </w:t>
      </w:r>
      <w:proofErr w:type="spellStart"/>
      <w:r w:rsidRPr="00904E7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обгрунтування</w:t>
      </w:r>
      <w:proofErr w:type="spellEnd"/>
      <w:r w:rsidRPr="00904E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 позові не зазначаються, так само, Сумська міська рада не зазначається як відповідач)</w:t>
      </w:r>
    </w:p>
    <w:p w:rsidR="001D5560" w:rsidRPr="00F811CF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1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підтверджую, що мною не подано іншої заяви до цього суду з тим самим предметом та з тих самих підстав. Орієнтовна сума витрат складається зі судового збору. Оригінали документів котрі додані до заяви знаходяться в мене </w:t>
      </w:r>
      <w:r w:rsidRPr="00F811CF">
        <w:rPr>
          <w:rFonts w:ascii="Times New Roman" w:hAnsi="Times New Roman" w:cs="Times New Roman"/>
          <w:i/>
          <w:sz w:val="28"/>
          <w:szCs w:val="28"/>
          <w:lang w:val="uk-UA"/>
        </w:rPr>
        <w:t>(якщо такі документі відсутні у вас то необхідно зазначити місце їх знаходження).</w:t>
      </w:r>
    </w:p>
    <w:p w:rsidR="001D5560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D4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вищевикладене, керуючись </w:t>
      </w:r>
      <w:proofErr w:type="spellStart"/>
      <w:r w:rsidRPr="00012D43">
        <w:rPr>
          <w:rFonts w:ascii="Times New Roman" w:hAnsi="Times New Roman" w:cs="Times New Roman"/>
          <w:sz w:val="28"/>
          <w:szCs w:val="28"/>
          <w:lang w:val="uk-UA"/>
        </w:rPr>
        <w:t>ст.ст</w:t>
      </w:r>
      <w:proofErr w:type="spellEnd"/>
      <w:r w:rsidRPr="00012D43">
        <w:rPr>
          <w:rFonts w:ascii="Times New Roman" w:hAnsi="Times New Roman" w:cs="Times New Roman"/>
          <w:sz w:val="28"/>
          <w:szCs w:val="28"/>
          <w:lang w:val="uk-UA"/>
        </w:rPr>
        <w:t>. 16, 384, 392 ЦК України</w:t>
      </w:r>
    </w:p>
    <w:p w:rsidR="001D5560" w:rsidRDefault="001D5560" w:rsidP="001D556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0EC7">
        <w:rPr>
          <w:rFonts w:ascii="Times New Roman" w:hAnsi="Times New Roman" w:cs="Times New Roman"/>
          <w:b/>
          <w:sz w:val="28"/>
          <w:szCs w:val="28"/>
          <w:lang w:val="uk-UA"/>
        </w:rPr>
        <w:t>ПРОШУ СУД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51E86" w:rsidRPr="00C50E42" w:rsidRDefault="00CA44E3" w:rsidP="00451E86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4E3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що частка померлого ________ </w:t>
      </w:r>
      <w:r w:rsidRPr="00207823">
        <w:rPr>
          <w:rFonts w:ascii="Times New Roman" w:hAnsi="Times New Roman" w:cs="Times New Roman"/>
          <w:i/>
          <w:sz w:val="28"/>
          <w:szCs w:val="28"/>
          <w:lang w:val="uk-UA"/>
        </w:rPr>
        <w:t>(дата смерті спадкодавця)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 </w:t>
      </w:r>
      <w:r w:rsidRPr="00CA44E3">
        <w:rPr>
          <w:rFonts w:ascii="Times New Roman" w:hAnsi="Times New Roman" w:cs="Times New Roman"/>
          <w:i/>
          <w:sz w:val="28"/>
          <w:szCs w:val="28"/>
          <w:lang w:val="uk-UA"/>
        </w:rPr>
        <w:t>(прізвище, ініціали спадкодавця)</w:t>
      </w:r>
      <w:r w:rsidR="0045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51E86">
        <w:rPr>
          <w:rFonts w:ascii="Times New Roman" w:hAnsi="Times New Roman" w:cs="Times New Roman"/>
          <w:sz w:val="28"/>
          <w:szCs w:val="28"/>
          <w:lang w:val="uk-UA"/>
        </w:rPr>
        <w:t>у праві спільної сумісної власності на квартир</w:t>
      </w:r>
      <w:r w:rsidR="0007469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загальною </w:t>
      </w:r>
      <w:r w:rsidR="00451E86">
        <w:rPr>
          <w:rFonts w:ascii="Times New Roman" w:hAnsi="Times New Roman" w:cs="Times New Roman"/>
          <w:sz w:val="28"/>
          <w:szCs w:val="28"/>
          <w:lang w:val="uk-UA"/>
        </w:rPr>
        <w:t>площею ___</w:t>
      </w:r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., житловою </w:t>
      </w:r>
      <w:r w:rsidR="00451E86">
        <w:rPr>
          <w:rFonts w:ascii="Times New Roman" w:hAnsi="Times New Roman" w:cs="Times New Roman"/>
          <w:sz w:val="28"/>
          <w:szCs w:val="28"/>
          <w:lang w:val="uk-UA"/>
        </w:rPr>
        <w:t>площею ___</w:t>
      </w:r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1E86" w:rsidRPr="00C50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(зазначаються характеристики, вказані в техпаспорті на квартиру),</w:t>
      </w:r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розташовану за </w:t>
      </w:r>
      <w:proofErr w:type="spellStart"/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451E86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: __________ </w:t>
      </w:r>
      <w:r w:rsidR="00451E86" w:rsidRPr="00C50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(наприклад: вул. Харківська, 5 в м. Суми)</w:t>
      </w:r>
      <w:r w:rsidR="00F509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061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50966">
        <w:rPr>
          <w:rFonts w:ascii="Times New Roman" w:hAnsi="Times New Roman" w:cs="Times New Roman"/>
          <w:sz w:val="28"/>
          <w:szCs w:val="28"/>
          <w:lang w:val="uk-UA"/>
        </w:rPr>
        <w:t>тановила ½ (одну другу)</w:t>
      </w:r>
      <w:r w:rsidR="00B441F5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F50966">
        <w:rPr>
          <w:rFonts w:ascii="Times New Roman" w:hAnsi="Times New Roman" w:cs="Times New Roman"/>
          <w:sz w:val="28"/>
          <w:szCs w:val="28"/>
          <w:lang w:val="uk-UA"/>
        </w:rPr>
        <w:t xml:space="preserve"> частину</w:t>
      </w:r>
      <w:r w:rsidR="00B441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560" w:rsidRDefault="00B441F5" w:rsidP="001D5560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>Визнати за м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ою, 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="001D5560" w:rsidRPr="00025713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(прізвище, </w:t>
      </w:r>
      <w:proofErr w:type="spellStart"/>
      <w:r w:rsidR="001D5560" w:rsidRPr="00025713">
        <w:rPr>
          <w:rFonts w:ascii="Times New Roman" w:hAnsi="Times New Roman" w:cs="Times New Roman"/>
          <w:i/>
          <w:sz w:val="28"/>
          <w:szCs w:val="28"/>
          <w:lang w:val="uk-UA"/>
        </w:rPr>
        <w:t>ім</w:t>
      </w:r>
      <w:proofErr w:type="spellEnd"/>
      <w:r w:rsidR="001D5560" w:rsidRPr="00025713">
        <w:rPr>
          <w:rFonts w:ascii="Times New Roman" w:hAnsi="Times New Roman" w:cs="Times New Roman"/>
          <w:i/>
          <w:sz w:val="28"/>
          <w:szCs w:val="28"/>
        </w:rPr>
        <w:t xml:space="preserve">’я, по </w:t>
      </w:r>
      <w:proofErr w:type="spellStart"/>
      <w:r w:rsidR="001D5560" w:rsidRPr="00025713">
        <w:rPr>
          <w:rFonts w:ascii="Times New Roman" w:hAnsi="Times New Roman" w:cs="Times New Roman"/>
          <w:i/>
          <w:sz w:val="28"/>
          <w:szCs w:val="28"/>
        </w:rPr>
        <w:t>батькові</w:t>
      </w:r>
      <w:proofErr w:type="spellEnd"/>
      <w:r w:rsidR="001D55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позивача</w:t>
      </w:r>
      <w:r w:rsidR="001D5560" w:rsidRPr="00025713">
        <w:rPr>
          <w:rFonts w:ascii="Times New Roman" w:hAnsi="Times New Roman" w:cs="Times New Roman"/>
          <w:i/>
          <w:sz w:val="28"/>
          <w:szCs w:val="28"/>
          <w:lang w:val="uk-UA"/>
        </w:rPr>
        <w:t xml:space="preserve">), 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 року народження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560" w:rsidRPr="009B0446">
        <w:rPr>
          <w:rFonts w:ascii="Times New Roman" w:hAnsi="Times New Roman" w:cs="Times New Roman"/>
          <w:sz w:val="28"/>
          <w:szCs w:val="28"/>
          <w:lang w:val="uk-UA"/>
        </w:rPr>
        <w:t xml:space="preserve">реєстраційний номер облікової картки платника податків 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1D556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>право власності на</w:t>
      </w:r>
      <w:r w:rsidR="00623D92">
        <w:rPr>
          <w:rFonts w:ascii="Times New Roman" w:hAnsi="Times New Roman" w:cs="Times New Roman"/>
          <w:sz w:val="28"/>
          <w:szCs w:val="28"/>
          <w:lang w:val="uk-UA"/>
        </w:rPr>
        <w:t xml:space="preserve"> ½ (одну другу)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D92">
        <w:rPr>
          <w:rFonts w:ascii="Times New Roman" w:hAnsi="Times New Roman" w:cs="Times New Roman"/>
          <w:sz w:val="28"/>
          <w:szCs w:val="28"/>
          <w:lang w:val="uk-UA"/>
        </w:rPr>
        <w:t xml:space="preserve">частки 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>квартир</w:t>
      </w:r>
      <w:r w:rsidR="00623D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D5560"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загальною </w:t>
      </w:r>
      <w:r w:rsidR="0007469D">
        <w:rPr>
          <w:rFonts w:ascii="Times New Roman" w:hAnsi="Times New Roman" w:cs="Times New Roman"/>
          <w:sz w:val="28"/>
          <w:szCs w:val="28"/>
          <w:lang w:val="uk-UA"/>
        </w:rPr>
        <w:t>площею ___</w:t>
      </w:r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., житловою </w:t>
      </w:r>
      <w:r w:rsidR="0007469D">
        <w:rPr>
          <w:rFonts w:ascii="Times New Roman" w:hAnsi="Times New Roman" w:cs="Times New Roman"/>
          <w:sz w:val="28"/>
          <w:szCs w:val="28"/>
          <w:lang w:val="uk-UA"/>
        </w:rPr>
        <w:t>площею ___</w:t>
      </w:r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469D" w:rsidRPr="00C50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(зазначаються характеристики, вказані в техпаспорті на квартиру),</w:t>
      </w:r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розташовану за </w:t>
      </w:r>
      <w:proofErr w:type="spellStart"/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07469D" w:rsidRPr="00C50E42">
        <w:rPr>
          <w:rFonts w:ascii="Times New Roman" w:hAnsi="Times New Roman" w:cs="Times New Roman"/>
          <w:sz w:val="28"/>
          <w:szCs w:val="28"/>
          <w:lang w:val="uk-UA"/>
        </w:rPr>
        <w:t xml:space="preserve">: __________ </w:t>
      </w:r>
      <w:r w:rsidR="0007469D" w:rsidRPr="00C50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(наприклад: вул. Харківська, 5 в м. Суми)</w:t>
      </w:r>
      <w:r w:rsidR="00074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 xml:space="preserve">в порядку спадкування за законом </w:t>
      </w:r>
      <w:r w:rsidR="001D5560" w:rsidRPr="00025713">
        <w:rPr>
          <w:rFonts w:ascii="Times New Roman" w:hAnsi="Times New Roman" w:cs="Times New Roman"/>
          <w:i/>
          <w:sz w:val="28"/>
          <w:szCs w:val="28"/>
          <w:lang w:val="uk-UA"/>
        </w:rPr>
        <w:t>(або за заповітом)</w:t>
      </w:r>
      <w:r w:rsidR="001D55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5560">
        <w:rPr>
          <w:rFonts w:ascii="Times New Roman" w:hAnsi="Times New Roman" w:cs="Times New Roman"/>
          <w:sz w:val="28"/>
          <w:szCs w:val="28"/>
          <w:lang w:val="uk-UA"/>
        </w:rPr>
        <w:t xml:space="preserve">після смерті __________ </w:t>
      </w:r>
      <w:r w:rsidR="001D5560" w:rsidRPr="00A34E10">
        <w:rPr>
          <w:rFonts w:ascii="Times New Roman" w:hAnsi="Times New Roman" w:cs="Times New Roman"/>
          <w:i/>
          <w:sz w:val="28"/>
          <w:szCs w:val="28"/>
          <w:lang w:val="uk-UA"/>
        </w:rPr>
        <w:t>(прізвище, ініціали спадкодавця)</w:t>
      </w:r>
      <w:r w:rsidR="001D556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D5560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560" w:rsidRDefault="001D5560" w:rsidP="001D5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Додатки:</w:t>
      </w:r>
    </w:p>
    <w:p w:rsidR="001D5560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Оригінал квитанції про сплату судового збору.</w:t>
      </w:r>
    </w:p>
    <w:p w:rsidR="001D5560" w:rsidRPr="00403C1A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Копія паспорту громадянина України.</w:t>
      </w:r>
    </w:p>
    <w:p w:rsidR="001D5560" w:rsidRPr="00403C1A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Копія ід</w:t>
      </w:r>
      <w:r>
        <w:rPr>
          <w:rFonts w:ascii="Times New Roman" w:hAnsi="Times New Roman" w:cs="Times New Roman"/>
          <w:sz w:val="28"/>
          <w:szCs w:val="28"/>
          <w:lang w:val="uk-UA"/>
        </w:rPr>
        <w:t>ент</w:t>
      </w:r>
      <w:r w:rsidR="00874AC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фік</w:t>
      </w:r>
      <w:r w:rsidRPr="00403C1A">
        <w:rPr>
          <w:rFonts w:ascii="Times New Roman" w:hAnsi="Times New Roman" w:cs="Times New Roman"/>
          <w:sz w:val="28"/>
          <w:szCs w:val="28"/>
          <w:lang w:val="uk-UA"/>
        </w:rPr>
        <w:t>аційної облікової картки платника податків.</w:t>
      </w:r>
    </w:p>
    <w:p w:rsidR="001D5560" w:rsidRPr="00130BEF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Копія свідоцтва про смерть спадкодавця. – </w:t>
      </w:r>
      <w:r w:rsidRPr="00403C1A">
        <w:rPr>
          <w:rFonts w:ascii="Times New Roman" w:hAnsi="Times New Roman" w:cs="Times New Roman"/>
          <w:i/>
          <w:sz w:val="28"/>
          <w:szCs w:val="28"/>
          <w:lang w:val="uk-UA"/>
        </w:rPr>
        <w:t>за наявності</w:t>
      </w:r>
    </w:p>
    <w:p w:rsidR="001D5560" w:rsidRPr="00130BEF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Копія заповіту. – </w:t>
      </w:r>
      <w:r w:rsidRPr="00403C1A">
        <w:rPr>
          <w:rFonts w:ascii="Times New Roman" w:hAnsi="Times New Roman" w:cs="Times New Roman"/>
          <w:i/>
          <w:sz w:val="28"/>
          <w:szCs w:val="28"/>
          <w:lang w:val="uk-UA"/>
        </w:rPr>
        <w:t>за наявності</w:t>
      </w:r>
    </w:p>
    <w:p w:rsidR="001D5560" w:rsidRPr="00130BEF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Копія витягу зі спадкового реєстру за наявності.</w:t>
      </w:r>
      <w:r w:rsidRPr="00130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03C1A">
        <w:rPr>
          <w:rFonts w:ascii="Times New Roman" w:hAnsi="Times New Roman" w:cs="Times New Roman"/>
          <w:i/>
          <w:sz w:val="28"/>
          <w:szCs w:val="28"/>
          <w:lang w:val="uk-UA"/>
        </w:rPr>
        <w:t>за наявності</w:t>
      </w:r>
    </w:p>
    <w:p w:rsidR="001D5560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Копія постанови про відмови нотаріуса у видачі свідоцтва про право на спадщину.</w:t>
      </w:r>
    </w:p>
    <w:p w:rsidR="00721F42" w:rsidRDefault="00721F42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Копія правовстановлюючого документа на спадкове майно.</w:t>
      </w:r>
    </w:p>
    <w:p w:rsidR="00721F42" w:rsidRDefault="00721F42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Копія довідки Департаменту забезпечення ресурсних платежів Сумської міської ради</w:t>
      </w:r>
      <w:r w:rsidR="006C7A9E">
        <w:rPr>
          <w:rFonts w:ascii="Times New Roman" w:hAnsi="Times New Roman" w:cs="Times New Roman"/>
          <w:sz w:val="28"/>
          <w:szCs w:val="28"/>
          <w:lang w:val="uk-UA"/>
        </w:rPr>
        <w:t xml:space="preserve"> щодо власників на спадкове майно.</w:t>
      </w:r>
    </w:p>
    <w:p w:rsidR="001D5560" w:rsidRPr="00130BEF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Копія технічного паспорту на квартиру.</w:t>
      </w:r>
    </w:p>
    <w:p w:rsidR="001D5560" w:rsidRPr="00B65B91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5B91">
        <w:rPr>
          <w:rFonts w:ascii="Times New Roman" w:hAnsi="Times New Roman" w:cs="Times New Roman"/>
          <w:sz w:val="28"/>
          <w:szCs w:val="28"/>
          <w:lang w:val="uk-UA"/>
        </w:rPr>
        <w:t xml:space="preserve"> Копія висновку про вартість квартири.</w:t>
      </w:r>
    </w:p>
    <w:p w:rsidR="001D5560" w:rsidRPr="0052080A" w:rsidRDefault="001D5560" w:rsidP="001D55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5B91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</w:t>
      </w:r>
      <w:proofErr w:type="spellStart"/>
      <w:r w:rsidRPr="00B65B91">
        <w:rPr>
          <w:rFonts w:ascii="Times New Roman" w:hAnsi="Times New Roman" w:cs="Times New Roman"/>
          <w:sz w:val="28"/>
          <w:szCs w:val="28"/>
        </w:rPr>
        <w:t>пії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позовної заяви</w:t>
      </w:r>
      <w:r w:rsidRPr="00B6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разом з</w:t>
      </w:r>
      <w:r w:rsidRPr="00B65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B91">
        <w:rPr>
          <w:rFonts w:ascii="Times New Roman" w:hAnsi="Times New Roman" w:cs="Times New Roman"/>
          <w:sz w:val="28"/>
          <w:szCs w:val="28"/>
        </w:rPr>
        <w:t>копі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B6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доданих до неї </w:t>
      </w:r>
      <w:proofErr w:type="spellStart"/>
      <w:r w:rsidRPr="00B65B91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bookmarkStart w:id="5" w:name="_GoBack"/>
      <w:bookmarkEnd w:id="5"/>
    </w:p>
    <w:p w:rsidR="001D5560" w:rsidRDefault="001D5560" w:rsidP="001D5560">
      <w:pPr>
        <w:spacing w:after="0"/>
        <w:ind w:left="106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відповідача.</w:t>
      </w:r>
      <w:r w:rsidRPr="00B65B91">
        <w:rPr>
          <w:rFonts w:ascii="Times New Roman" w:hAnsi="Times New Roman" w:cs="Times New Roman"/>
          <w:sz w:val="28"/>
          <w:szCs w:val="28"/>
        </w:rPr>
        <w:t xml:space="preserve"> </w:t>
      </w:r>
      <w:r w:rsidRPr="007D04F4">
        <w:rPr>
          <w:rFonts w:ascii="Times New Roman" w:hAnsi="Times New Roman" w:cs="Times New Roman"/>
          <w:i/>
          <w:sz w:val="28"/>
          <w:szCs w:val="28"/>
        </w:rPr>
        <w:t>(та трет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ьої</w:t>
      </w:r>
      <w:proofErr w:type="spellEnd"/>
      <w:r w:rsidRPr="007D04F4">
        <w:rPr>
          <w:rFonts w:ascii="Times New Roman" w:hAnsi="Times New Roman" w:cs="Times New Roman"/>
          <w:i/>
          <w:sz w:val="28"/>
          <w:szCs w:val="28"/>
        </w:rPr>
        <w:t xml:space="preserve"> особ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7D04F4">
        <w:rPr>
          <w:rFonts w:ascii="Times New Roman" w:hAnsi="Times New Roman" w:cs="Times New Roman"/>
          <w:i/>
          <w:sz w:val="28"/>
          <w:szCs w:val="28"/>
        </w:rPr>
        <w:t xml:space="preserve"> – у </w:t>
      </w:r>
      <w:proofErr w:type="spellStart"/>
      <w:r w:rsidRPr="007D04F4">
        <w:rPr>
          <w:rFonts w:ascii="Times New Roman" w:hAnsi="Times New Roman" w:cs="Times New Roman"/>
          <w:i/>
          <w:sz w:val="28"/>
          <w:szCs w:val="28"/>
        </w:rPr>
        <w:t>випадку</w:t>
      </w:r>
      <w:proofErr w:type="spellEnd"/>
      <w:r w:rsidRPr="007D04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04F4">
        <w:rPr>
          <w:rFonts w:ascii="Times New Roman" w:hAnsi="Times New Roman" w:cs="Times New Roman"/>
          <w:i/>
          <w:sz w:val="28"/>
          <w:szCs w:val="28"/>
        </w:rPr>
        <w:t>наявності</w:t>
      </w:r>
      <w:proofErr w:type="spellEnd"/>
      <w:r w:rsidRPr="007D04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04F4">
        <w:rPr>
          <w:rFonts w:ascii="Times New Roman" w:hAnsi="Times New Roman" w:cs="Times New Roman"/>
          <w:i/>
          <w:sz w:val="28"/>
          <w:szCs w:val="28"/>
        </w:rPr>
        <w:t>такої</w:t>
      </w:r>
      <w:proofErr w:type="spellEnd"/>
      <w:r w:rsidRPr="007D04F4">
        <w:rPr>
          <w:rFonts w:ascii="Times New Roman" w:hAnsi="Times New Roman" w:cs="Times New Roman"/>
          <w:i/>
          <w:sz w:val="28"/>
          <w:szCs w:val="28"/>
        </w:rPr>
        <w:t>)</w:t>
      </w:r>
    </w:p>
    <w:p w:rsidR="001D5560" w:rsidRPr="00EC22A4" w:rsidRDefault="001D5560" w:rsidP="001D5560">
      <w:pPr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37B30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C22A4">
        <w:rPr>
          <w:rFonts w:ascii="Roboto" w:hAnsi="Roboto" w:cs="Segoe UI"/>
          <w:i/>
          <w:color w:val="292B2C"/>
          <w:lang w:val="uk-UA"/>
        </w:rPr>
        <w:t xml:space="preserve"> </w:t>
      </w:r>
      <w:r w:rsidRPr="00EC22A4">
        <w:rPr>
          <w:rFonts w:ascii="Times New Roman" w:hAnsi="Times New Roman" w:cs="Times New Roman"/>
          <w:i/>
          <w:sz w:val="28"/>
          <w:szCs w:val="28"/>
          <w:lang w:val="uk-UA"/>
        </w:rPr>
        <w:t>Копія довіреності чи інший документ, що підтверджує повноваження представника позивача – за наявності представника.</w:t>
      </w:r>
    </w:p>
    <w:p w:rsidR="001D5560" w:rsidRPr="00403C1A" w:rsidRDefault="001D5560" w:rsidP="001D556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7948" w:rsidRDefault="001D5560" w:rsidP="00535F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П.І.Б. Позивача                     </w:t>
      </w: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                Підпис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Дата</w:t>
      </w:r>
    </w:p>
    <w:sectPr w:rsidR="00D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9F6"/>
    <w:multiLevelType w:val="hybridMultilevel"/>
    <w:tmpl w:val="80EA1F8A"/>
    <w:lvl w:ilvl="0" w:tplc="5D389F0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76617B"/>
    <w:multiLevelType w:val="hybridMultilevel"/>
    <w:tmpl w:val="028C36FE"/>
    <w:lvl w:ilvl="0" w:tplc="3BC0AEC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8105E9"/>
    <w:multiLevelType w:val="hybridMultilevel"/>
    <w:tmpl w:val="4DAC22F8"/>
    <w:lvl w:ilvl="0" w:tplc="BE681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3A05D6"/>
    <w:multiLevelType w:val="hybridMultilevel"/>
    <w:tmpl w:val="8F82FBAE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E8"/>
    <w:rsid w:val="00005ADE"/>
    <w:rsid w:val="00005DEE"/>
    <w:rsid w:val="0007469D"/>
    <w:rsid w:val="00094B1E"/>
    <w:rsid w:val="000E1EE8"/>
    <w:rsid w:val="000E780F"/>
    <w:rsid w:val="00110794"/>
    <w:rsid w:val="0012249B"/>
    <w:rsid w:val="00152F26"/>
    <w:rsid w:val="00160683"/>
    <w:rsid w:val="0018377A"/>
    <w:rsid w:val="001913CA"/>
    <w:rsid w:val="001B0C41"/>
    <w:rsid w:val="001D2DFF"/>
    <w:rsid w:val="001D5560"/>
    <w:rsid w:val="001F4546"/>
    <w:rsid w:val="00202119"/>
    <w:rsid w:val="00207823"/>
    <w:rsid w:val="00241DFF"/>
    <w:rsid w:val="002458A7"/>
    <w:rsid w:val="00270617"/>
    <w:rsid w:val="002778D8"/>
    <w:rsid w:val="00285D51"/>
    <w:rsid w:val="002C4F9D"/>
    <w:rsid w:val="0030544D"/>
    <w:rsid w:val="00341C63"/>
    <w:rsid w:val="0037103C"/>
    <w:rsid w:val="0039187C"/>
    <w:rsid w:val="003B43F0"/>
    <w:rsid w:val="003C3A55"/>
    <w:rsid w:val="003C3D8C"/>
    <w:rsid w:val="003C6DF2"/>
    <w:rsid w:val="003D51C8"/>
    <w:rsid w:val="00410F6C"/>
    <w:rsid w:val="004142E3"/>
    <w:rsid w:val="00415BB9"/>
    <w:rsid w:val="004421AF"/>
    <w:rsid w:val="00451E86"/>
    <w:rsid w:val="00461114"/>
    <w:rsid w:val="00470B65"/>
    <w:rsid w:val="004B5D4E"/>
    <w:rsid w:val="004C14B9"/>
    <w:rsid w:val="004D3FEF"/>
    <w:rsid w:val="004F08C6"/>
    <w:rsid w:val="005137CE"/>
    <w:rsid w:val="005137ED"/>
    <w:rsid w:val="00513916"/>
    <w:rsid w:val="00526F76"/>
    <w:rsid w:val="00535F70"/>
    <w:rsid w:val="00540E46"/>
    <w:rsid w:val="00541153"/>
    <w:rsid w:val="00560C68"/>
    <w:rsid w:val="00565572"/>
    <w:rsid w:val="00577B5C"/>
    <w:rsid w:val="005D1020"/>
    <w:rsid w:val="005D6D0B"/>
    <w:rsid w:val="005F5E3F"/>
    <w:rsid w:val="006023AF"/>
    <w:rsid w:val="00602FE0"/>
    <w:rsid w:val="0060327C"/>
    <w:rsid w:val="0061106D"/>
    <w:rsid w:val="006205E5"/>
    <w:rsid w:val="00623D92"/>
    <w:rsid w:val="00627319"/>
    <w:rsid w:val="006C533F"/>
    <w:rsid w:val="006C7A9E"/>
    <w:rsid w:val="006E079D"/>
    <w:rsid w:val="006F44EF"/>
    <w:rsid w:val="00721F42"/>
    <w:rsid w:val="00731F77"/>
    <w:rsid w:val="0075282A"/>
    <w:rsid w:val="00776A36"/>
    <w:rsid w:val="007A3362"/>
    <w:rsid w:val="008458CF"/>
    <w:rsid w:val="00864028"/>
    <w:rsid w:val="008666D8"/>
    <w:rsid w:val="00874AC4"/>
    <w:rsid w:val="00890C59"/>
    <w:rsid w:val="008C5FB0"/>
    <w:rsid w:val="008F3C4C"/>
    <w:rsid w:val="00902FE4"/>
    <w:rsid w:val="00904E79"/>
    <w:rsid w:val="009139C2"/>
    <w:rsid w:val="00934759"/>
    <w:rsid w:val="009A0754"/>
    <w:rsid w:val="009A0E75"/>
    <w:rsid w:val="009B7C97"/>
    <w:rsid w:val="009E3C15"/>
    <w:rsid w:val="009E3DCB"/>
    <w:rsid w:val="00A00115"/>
    <w:rsid w:val="00A05E0E"/>
    <w:rsid w:val="00A25293"/>
    <w:rsid w:val="00A72847"/>
    <w:rsid w:val="00A826CD"/>
    <w:rsid w:val="00A838E8"/>
    <w:rsid w:val="00A86E2A"/>
    <w:rsid w:val="00AD28EB"/>
    <w:rsid w:val="00AE095C"/>
    <w:rsid w:val="00AE359C"/>
    <w:rsid w:val="00B441F5"/>
    <w:rsid w:val="00B60AE5"/>
    <w:rsid w:val="00B624CB"/>
    <w:rsid w:val="00B70CF5"/>
    <w:rsid w:val="00BC3571"/>
    <w:rsid w:val="00C02D2D"/>
    <w:rsid w:val="00C11876"/>
    <w:rsid w:val="00C50E42"/>
    <w:rsid w:val="00C663B9"/>
    <w:rsid w:val="00CA44E3"/>
    <w:rsid w:val="00D45C92"/>
    <w:rsid w:val="00D51FAF"/>
    <w:rsid w:val="00D56257"/>
    <w:rsid w:val="00D6339B"/>
    <w:rsid w:val="00D81452"/>
    <w:rsid w:val="00DB2B28"/>
    <w:rsid w:val="00DE7948"/>
    <w:rsid w:val="00E04EEE"/>
    <w:rsid w:val="00E11A6C"/>
    <w:rsid w:val="00E13110"/>
    <w:rsid w:val="00E54F6B"/>
    <w:rsid w:val="00E71033"/>
    <w:rsid w:val="00EB3D5D"/>
    <w:rsid w:val="00EE34DB"/>
    <w:rsid w:val="00EE748F"/>
    <w:rsid w:val="00EE7F00"/>
    <w:rsid w:val="00F07AAE"/>
    <w:rsid w:val="00F24273"/>
    <w:rsid w:val="00F50966"/>
    <w:rsid w:val="00F62DBD"/>
    <w:rsid w:val="00F644F3"/>
    <w:rsid w:val="00F64F3B"/>
    <w:rsid w:val="00F67B3B"/>
    <w:rsid w:val="00F71B15"/>
    <w:rsid w:val="00F75940"/>
    <w:rsid w:val="00FB2EC1"/>
    <w:rsid w:val="00FB5B0A"/>
    <w:rsid w:val="00FC71C7"/>
    <w:rsid w:val="00FE2A51"/>
    <w:rsid w:val="00FE2FD9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0234"/>
  <w15:chartTrackingRefBased/>
  <w15:docId w15:val="{AD728F42-AFAF-4D67-B059-A450E7A2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E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0F6C"/>
    <w:pPr>
      <w:ind w:left="720"/>
      <w:contextualSpacing/>
    </w:pPr>
  </w:style>
  <w:style w:type="table" w:styleId="a5">
    <w:name w:val="Table Grid"/>
    <w:basedOn w:val="a1"/>
    <w:uiPriority w:val="39"/>
    <w:rsid w:val="0030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2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1224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00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05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8524564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91207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6852100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582776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603170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smr.go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872D-29D5-4CA1-8202-7226BD63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 Олег Олександрович</dc:creator>
  <cp:keywords/>
  <dc:description/>
  <cp:lastModifiedBy>Корнієнко Алла Володимирівна</cp:lastModifiedBy>
  <cp:revision>148</cp:revision>
  <dcterms:created xsi:type="dcterms:W3CDTF">2018-02-08T07:21:00Z</dcterms:created>
  <dcterms:modified xsi:type="dcterms:W3CDTF">2018-05-31T08:19:00Z</dcterms:modified>
</cp:coreProperties>
</file>