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86" w:rsidRPr="00D66986" w:rsidRDefault="00D66986" w:rsidP="00D66986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60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                           </w:t>
      </w:r>
      <w:bookmarkStart w:id="0" w:name="_GoBack"/>
      <w:bookmarkEnd w:id="0"/>
      <w:r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 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пр-т. Шевченка, 29, м. Одеса, 65119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                                          _____________________________________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що подає заяву)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Головуючому судді 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5664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(ПІБ судді)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По справі № __________________________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  <w:r w:rsidRPr="00D66986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Позивач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_____________________________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4956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контактний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4956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телефон, адреса, електронна адреса)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  <w:r w:rsidRPr="00D66986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Відповідач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___________________________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4956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контактний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4956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телефон, адреса, електронна адреса)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Третя особа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__________________________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4956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контактний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left="4956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телефон, адреса, електронна адреса)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Заява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відвід судді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 Ухвалою Одеського апеляційного господарського суду від «____» __________   20__ року апеляційну скаргу </w:t>
      </w:r>
      <w:r w:rsidRPr="00D66986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найменування апелянта)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на рішення (ухвалу) господарського суду </w:t>
      </w:r>
      <w:r w:rsidRPr="00D66986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___________________    </w:t>
      </w: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 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області</w:t>
      </w: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 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від «____» ____________ року у справі № _____________ прийнято до провадження та призначено до розгляду у судовому засіданні на «___» __________   20__року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 «__» год. «__» хв. колегією суддів у складі: </w:t>
      </w:r>
      <w:r w:rsidRPr="00D66986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ПІБ суддів)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Перелічені судді / (суддя-</w:t>
      </w: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зазначити ПІБ судді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) не можуть/може брати участь у розгляді даної справи з наступних підстав: _________________________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________________________________________________________________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0"/>
          <w:szCs w:val="20"/>
          <w:lang w:eastAsia="uk-UA"/>
        </w:rPr>
        <w:t xml:space="preserve">(підстави </w:t>
      </w:r>
      <w:proofErr w:type="spellStart"/>
      <w:r w:rsidRPr="00D66986">
        <w:rPr>
          <w:rFonts w:ascii="HelveticaNeueCyr-Roman" w:eastAsia="Times New Roman" w:hAnsi="HelveticaNeueCyr-Roman" w:cs="Times New Roman"/>
          <w:color w:val="3A3A3A"/>
          <w:sz w:val="20"/>
          <w:szCs w:val="20"/>
          <w:lang w:eastAsia="uk-UA"/>
        </w:rPr>
        <w:t>заявлення</w:t>
      </w:r>
      <w:proofErr w:type="spellEnd"/>
      <w:r w:rsidRPr="00D66986">
        <w:rPr>
          <w:rFonts w:ascii="HelveticaNeueCyr-Roman" w:eastAsia="Times New Roman" w:hAnsi="HelveticaNeueCyr-Roman" w:cs="Times New Roman"/>
          <w:color w:val="3A3A3A"/>
          <w:sz w:val="20"/>
          <w:szCs w:val="20"/>
          <w:lang w:eastAsia="uk-UA"/>
        </w:rPr>
        <w:t xml:space="preserve"> відводу передбачені статтею 20 Господарського процесуального кодексу України</w:t>
      </w:r>
      <w:r w:rsidRPr="00D66986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).</w:t>
      </w:r>
    </w:p>
    <w:p w:rsidR="00D66986" w:rsidRPr="00D66986" w:rsidRDefault="00D66986" w:rsidP="00D66986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lastRenderedPageBreak/>
        <w:t>            Керуючись положеннями статті 20 Господарського процесуального кодексу України, просимо відвести суддю Одеського апеляційного господарського суду </w:t>
      </w:r>
      <w:r w:rsidRPr="00D66986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ПІБ судді)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від розгляду зазначеної апеляційної скарги.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Додаток: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копія довіреності № _______ від «____»  _____________ 20___ року;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                   ___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</w:t>
      </w:r>
      <w:r w:rsidRPr="00D66986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</w:t>
      </w:r>
    </w:p>
    <w:p w:rsidR="00D66986" w:rsidRPr="00D66986" w:rsidRDefault="00D66986" w:rsidP="00D66986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</w:t>
      </w:r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(</w:t>
      </w:r>
      <w:proofErr w:type="gramStart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дата)   </w:t>
      </w:r>
      <w:proofErr w:type="gramEnd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                    </w:t>
      </w: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       </w:t>
      </w:r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(</w:t>
      </w:r>
      <w:proofErr w:type="spellStart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підпис</w:t>
      </w:r>
      <w:proofErr w:type="spellEnd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)                                 </w:t>
      </w:r>
      <w:r w:rsidRPr="00D66986">
        <w:rPr>
          <w:rFonts w:ascii="HelveticaNeueCyr-Roman" w:eastAsia="Times New Roman" w:hAnsi="HelveticaNeueCyr-Roman" w:cs="Times New Roman"/>
          <w:color w:val="3A3A3A"/>
          <w:lang w:eastAsia="uk-UA"/>
        </w:rPr>
        <w:t>     </w:t>
      </w:r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(</w:t>
      </w:r>
      <w:proofErr w:type="spellStart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прізвище</w:t>
      </w:r>
      <w:proofErr w:type="spellEnd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 xml:space="preserve">, </w:t>
      </w:r>
      <w:proofErr w:type="spellStart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ініціали</w:t>
      </w:r>
      <w:proofErr w:type="spellEnd"/>
      <w:r w:rsidRPr="00D66986">
        <w:rPr>
          <w:rFonts w:ascii="HelveticaNeueCyr-Roman" w:eastAsia="Times New Roman" w:hAnsi="HelveticaNeueCyr-Roman" w:cs="Times New Roman"/>
          <w:color w:val="3A3A3A"/>
          <w:lang w:val="ru-RU" w:eastAsia="uk-UA"/>
        </w:rPr>
        <w:t>)</w:t>
      </w:r>
    </w:p>
    <w:p w:rsidR="00601A1F" w:rsidRDefault="00601A1F"/>
    <w:sectPr w:rsidR="00601A1F" w:rsidSect="00D66986">
      <w:pgSz w:w="11906" w:h="16838"/>
      <w:pgMar w:top="142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69"/>
    <w:rsid w:val="00601A1F"/>
    <w:rsid w:val="00853169"/>
    <w:rsid w:val="00D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6CC94-93B5-493E-A167-FD27EF4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1278</Words>
  <Characters>729</Characters>
  <Application>Microsoft Office Word</Application>
  <DocSecurity>0</DocSecurity>
  <Lines>6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2017-08-23T13:33:00Z</dcterms:created>
  <dcterms:modified xsi:type="dcterms:W3CDTF">2017-08-23T13:34:00Z</dcterms:modified>
</cp:coreProperties>
</file>