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2F" w:rsidRPr="00CD442F" w:rsidRDefault="00CD442F" w:rsidP="00CD442F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3544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пр-т. Шевченка, 29, м. Одеса, 65119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2832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судді___________________________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lang w:eastAsia="uk-UA"/>
        </w:rPr>
        <w:t>(ПІБ судді)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________________________________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2832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Представника Позивача/відповідача</w:t>
      </w: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lang w:eastAsia="uk-UA"/>
        </w:rPr>
        <w:t>(повне найменування, контактний телефон,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ознайомлення з матеріалами справи та зняття копій необхідних документів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Ухвалою Одеського апеляційного господарського суду від «____» ____________ 20___ року апеляційну скаргу </w:t>
      </w:r>
      <w:r w:rsidRPr="00CD442F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апелянта)</w:t>
      </w: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на рішення (ухвалу) господарського суду __________________ області у справі № ___________ прийнято до провадження та призначено до розгляду в судовому засіданні на «_____» ______________ 20___ року об _____ год. ____хв.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Керуючись ч.2 ст.22 Господарського процесуального кодексу України просимо надати можливість ознайомитися з матеріалами вказаної справи та зробити копії необхідних документів.</w:t>
      </w:r>
    </w:p>
    <w:p w:rsidR="00CD442F" w:rsidRPr="00CD442F" w:rsidRDefault="00CD442F" w:rsidP="00CD442F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  _____________ 20___ року;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            ________________                   __________________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 (дата)                                            (підпис)                                       (прізвище, ініціали)</w:t>
      </w:r>
    </w:p>
    <w:p w:rsidR="00CD442F" w:rsidRPr="00CD442F" w:rsidRDefault="00CD442F" w:rsidP="00CD442F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CD442F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840260" w:rsidRDefault="00840260">
      <w:bookmarkStart w:id="0" w:name="_GoBack"/>
      <w:bookmarkEnd w:id="0"/>
    </w:p>
    <w:sectPr w:rsidR="008402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BE"/>
    <w:rsid w:val="003008BE"/>
    <w:rsid w:val="00840260"/>
    <w:rsid w:val="00C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62FD9-89FA-4006-8337-39E1CBEE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435</Characters>
  <Application>Microsoft Office Word</Application>
  <DocSecurity>0</DocSecurity>
  <Lines>3</Lines>
  <Paragraphs>2</Paragraphs>
  <ScaleCrop>false</ScaleCrop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2017-08-23T13:39:00Z</dcterms:created>
  <dcterms:modified xsi:type="dcterms:W3CDTF">2017-08-23T13:39:00Z</dcterms:modified>
</cp:coreProperties>
</file>