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1db00a" w14:textId="11db00a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КРЕДИТНИЙ 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119"/>
        <w:gridCol w:w="2119"/>
      </w:tblGrid>
      <w:tr>
        <w:trPr>
          <w:trHeight w:val="360" w:hRule="atLeast"/>
        </w:trPr>
        <w:tc>
          <w:tcPr>
            <w:tcW w:w="21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</w:t>
            </w:r>
          </w:p>
        </w:tc>
        <w:tc>
          <w:tcPr>
            <w:tcW w:w="21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Банк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Банк зобов'язується відкрити Позичальнику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відновлювальну (відкличну)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кредитну лінію (надалі іменується "кредитна лінія") із загальним розрахунковим обсягом ___________,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00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(_____________) грн строком на ______ роки (місяці) до "___" 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 року для розрахунків за Договором 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 від "___" 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 року, укладеним між _______________ та ______________, зі сплатою __ % (______ процентів) річних від отриманої та неповернутої суми кредиту.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Розміри кредитів (кредиту), які (який) надаються за кредитною лінією (надалі разом іменуються "кредити", а кожний окремо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"кредит") в межах загального розрахункового обсягу кредитної лінії, строки надання та повернення кредиту (кредитів) у межах строку кредитної лінії Позичальник із дотриманням порядку та умов, визначених у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вказує в письмовій заяві на кредит, що подається у строк ___________ із дня набрання чинності цим Договором шляхом 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Нарахування та сплата процентів за користування кожним кредитом здійснюється окремо в строк ________________ шляхом ___________________ у відповідності до правил сплати процентів, що є Додатком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1.3. Надання кредиту (кредитів) на умовах кредитної лінії за цим Договором передбачає ___________________________________________.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ОБОВ'ЯЗКИ БАНКУ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Банк зобов'язується для надання кредиту (кредитів), обліку використання кредиту (кредитів), нарахування процентів, а також для обліку погашення заборгованості за кредитом (кредитами) і процентами відкрити Позичальнику наступні рахунки: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_________________________________ 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рахунок для обліку нарахованих процентів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Банк зобов'язується надавати кредит (кредити) шляхом перерахування Позичальнику відповідних грошових сум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 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 у строки 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дня, наступного за днем отримання відповідної заяви Позичальника.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2.3. Банк зобов'язується надати Позичальнику консультативні послуги з питань виконання цього Договору в строк ____________ шляхом 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ОБОВ'ЯЗКИ ПОЗИЧАЛЬНИКА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Позичальник зобов'язується використовувати кредит (кредити) за цільовим призначенням та повернути його (їх) у строк.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 Позичальник зобов'язується оплатити відкриття ___________________ рахунка в розмірі ______________ (_________________________) гривень шляхом перерахування грошових коштів на рахунок Банку (___________________________________) не пізніше _____ (______________) банківських днів з дня набрання чинності цим Договором.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У разі порушення строків повернення кредиту Позичальник зобов'язується сплатити Банку пеню у розмірі ____ % від простроченої суми за кожен день прострочення.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3.3.1. За порушення строків сплати процентів за користування кредитом Позичальник зобов'язується сплатити Банку пеню у розмірі ____ % від простроченої суми за кожен день прострочення.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 Позичальник зобов'язується сплатити Банку за розрахункове обслуговування по встановленню кредитної лінії __________________ шляхом 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 на рахунок Банку (_____________________________) не пізніше _____ (______________) банківських днів з дня набрання чинності цим Договором.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3.5. Позичальник зобов'язується надавати Банку наступні планові та звітні документи, необхідні для видачі кредиту, контролю за його використанням та поверненням: ___________________________________________________ шляхом ___________________________ у строк 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3.6. Виконання обов'язків Позичальника за цим Договором забезпечується: _________________________________________________________________________________________ _________________________________________________________________________________________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ПРАВА БАНКУ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Банк має право відмовитися від надання Позичальникові кредиту (кредитів) частково або у повному обсязі у разі порушення процедури визнання Позичальника банкрутом або за наявності інших обставин, які явно свідчать про те, що наданий Позичальникові кредит своєчасно не буде ним повернений.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Банк має право проводити перевірки цільового використання кредитів (кредиту) на місці у Позичальника шляхом _______________________ у строк 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4.2.1. У разі виявлення нецільового використання кредитів (кредиту) Банк має право стягнути з Позичальника штраф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розмірі ________________ та відмовитися від подальшого кредитування Позичальника за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Банк має право аналізувати кредитоспроможність Позичальника, здійснювати на місці у Позичальника перевірки з питань економічного та фінансового стану, бухгалтерського обліку та звітності шляхом ______________ у строк 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4.4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Банк має право у випадку, якщо час прострочення повернення кредиту чи сплати відсотків є більшим за _______________________, у порядку договірного списання списати з рахунку Позичальника (_____________________________) відповідну заборгованість.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4.4.1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Підставою для договірного списання є 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</w:t>
      </w:r>
      <w:r>
        <w:rPr>
          <w:rFonts w:ascii="Times New Roman" w:hAnsi="Times New Roman"/>
          <w:b/>
          <w:i w:val="false"/>
          <w:color w:val="000000"/>
          <w:sz w:val="20"/>
        </w:rPr>
        <w:t>. ПРАВА ПОЗИЧАЛЬНИКА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Позичальник має право відмовитися від одержання кредиту (кредитів) частково або у повному обсязі, повідомивши про це Банк до моменту __________________________________________.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Позичальник має право порушувати перед Банком питання про перенесення строків повернення кредитів (кредиту) та процентів по них (ньому) в разі виникнення тимчасових фінансових або інших ускладнень з незалежних від нього причин, пов'язаних з виконанням проекту, що кредитується.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Позичальник має право здійснювати дострокове повернення частини або всієї суми кредитів (кредиту), достроково сплачувати проценти за користування ними (ним).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Усі спори, що виникають з цього Договору або пов'язані із ним, вирішуються шляхом переговорів між Сторонами.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Якщо відповідний спір не 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ДІЯ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Цей Договір вважається укладеним і набирає чинності з моменту його підписання Сторонами та його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Строк цього Договору починає свій перебіг у момент, визначений у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7.1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 та закінчується 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7.4.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7.5. Зміни до 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7.6.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7.7. Цей Договір вважається розірваним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ФОРС-МАЖОРНІ ОБСТАВИНИ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Жодна зі сторін не несе будь-якої відповідальності за невиконання будь-якого з положень цього Договору, якщо це невиконання було наслідком причин, що перебувають поза сферою контролю Сторони, яка не виконала (далі - Форс-мажор), на кшталт стихійних лих, екстремальних погодних умов, пожеж, війн, страйків, воєнних дій, громадських заворушень, втручання з боку влади, ембарго, змін законодавства, але не обмежуються ними.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Сторона, якій Форс-мажор перешкоджає виконанню своїх зобов'язань за цим Договором, зобов'язана повідомити іншу Сторону про це в найкоротший термін, що не перевищує ________________ робочих днів.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Форс-мажор автоматично продовжує дію цього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КОНФІДЕНЦІЙНІСТЬ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 Сторони визнають, що вся інформація, яка прямо або опосередковано відноситься до даного Договору, рівно як і інформація про діяльність кожної із Сторін або про діяльність будь-якої третьої сторони, яка має відношення до Сторін, яка не є загальнодоступною і яка стала відомою Сторонам в результаті укладення та/або виконання даного Договору, вважається конфіденційною.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9.2. Якщо Сторони не домовились про інше, то вони зобов’язую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 не розголошувати та не розкривати конфіденційну інформацію третім особам та не використовувати її в будь-яких цілях інакше, ніж в цілях належного виконання цього Договору, як протягом строку його дії, так і після його припинення. Сторони зобов’язуються зі своєї сторони обмежити коло осіб, які матимуть доступ до такої інформації, кількістю, розумно необхідною для належного виконання умов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9.3. Сторони зобов’язуються протягом строку дії Договору, а також протягом трьох років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після закінчення строку його дії, ні при яких обставинах не розголо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шувати конфіденційну інформацію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забезпечувати її захист.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9.4. Сторона, що порушує умови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розкриття конфіденційної інформації, несе відповідальність відповідно до Договору та чинного законодавства України, а також зобов’язана відшкодувати збитки, що були завдані внаслідок розкриття конфіденційної інформації.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правовідносин,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10.2. Після підписання цього Договору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братися до уваги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10.3. Сторони несуть повну відповідальність за правильність вказаних ними у цьому Договорі реквізитів та зобов’язую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 своєчасно (не пізніше ______________) у письмовій формі повідомляти іншу Сторону про їх зміну, а у разі неповідомлення несуть ризик настання пов'язаних із ним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10.4. Відступлення права вимоги та (або) переведення боргу за цим Договором однією із Сторін до третіх осіб допускається виключно за умови письмового погодження цього із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10.5. Додаткові угоди та додатки до цього Договору є його невід'ємними частинами і мають юридичну силу у разі, якщо вони викладені у письмовій формі, підписані Сторонами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10.6. Всі виправлення за текстом цього Договору мають силу та можуть братися до уваги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ff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Цей Договір складений при повному розумінні Сторонами його умов та термінології українською мовою у ____ автентичних примірниках, які мають однакову юридичну силу.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Банк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Позичальник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1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