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r>
        <w:rPr>
          <w:rFonts w:ascii="Arial" w:hAnsi="Arial" w:cs="Arial"/>
          <w:b/>
        </w:rPr>
        <w:t>İLTİZAM</w:t>
      </w: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BB2D69">
      <w:pPr>
        <w:spacing w:after="0" w:line="240" w:lineRule="auto"/>
        <w:jc w:val="both"/>
        <w:rPr>
          <w:rFonts w:ascii="Arial" w:hAnsi="Arial" w:cs="Arial"/>
          <w:color w:val="000000"/>
          <w:szCs w:val="20"/>
        </w:rPr>
      </w:pPr>
      <w:r>
        <w:rPr>
          <w:rFonts w:ascii="Arial" w:hAnsi="Arial" w:cs="Arial"/>
        </w:rPr>
        <w:tab/>
      </w:r>
      <w:proofErr w:type="spellStart"/>
      <w:r w:rsidRPr="000B774C">
        <w:rPr>
          <w:rFonts w:ascii="Arial" w:hAnsi="Arial" w:cs="Arial"/>
          <w:color w:val="000000"/>
          <w:szCs w:val="20"/>
        </w:rPr>
        <w:t>Mən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verirəm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iltizamı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ona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görə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ki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Faktor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MMC </w:t>
      </w:r>
      <w:proofErr w:type="spellStart"/>
      <w:r w:rsidRPr="000B774C">
        <w:rPr>
          <w:rFonts w:ascii="Arial" w:hAnsi="Arial" w:cs="Arial"/>
          <w:color w:val="000000"/>
          <w:szCs w:val="20"/>
        </w:rPr>
        <w:t>ilə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w:t>
      </w:r>
      <w:r w:rsidR="00BB2D69">
        <w:rPr>
          <w:rFonts w:ascii="Arial" w:hAnsi="Arial" w:cs="Arial"/>
          <w:color w:val="000000"/>
          <w:szCs w:val="20"/>
        </w:rPr>
        <w:t>nim</w:t>
      </w:r>
      <w:proofErr w:type="spellEnd"/>
      <w:r w:rsidR="00BB2D69">
        <w:rPr>
          <w:rFonts w:ascii="Arial" w:hAnsi="Arial" w:cs="Arial"/>
          <w:color w:val="000000"/>
          <w:szCs w:val="20"/>
        </w:rPr>
        <w:t xml:space="preserve"> </w:t>
      </w:r>
      <w:proofErr w:type="spellStart"/>
      <w:r w:rsidR="00BB2D69">
        <w:rPr>
          <w:rFonts w:ascii="Arial" w:hAnsi="Arial" w:cs="Arial"/>
          <w:color w:val="000000"/>
          <w:szCs w:val="20"/>
        </w:rPr>
        <w:t>aramda</w:t>
      </w:r>
      <w:proofErr w:type="spellEnd"/>
      <w:r w:rsidR="00BB2D69">
        <w:rPr>
          <w:rFonts w:ascii="Arial" w:hAnsi="Arial" w:cs="Arial"/>
          <w:color w:val="000000"/>
          <w:szCs w:val="20"/>
        </w:rPr>
        <w:t xml:space="preserve"> </w:t>
      </w:r>
      <w:proofErr w:type="spellStart"/>
      <w:r w:rsidR="00BB2D69">
        <w:rPr>
          <w:rFonts w:ascii="Arial" w:hAnsi="Arial" w:cs="Arial"/>
          <w:color w:val="000000"/>
          <w:szCs w:val="20"/>
        </w:rPr>
        <w:t>bağlanmış</w:t>
      </w:r>
      <w:proofErr w:type="spellEnd"/>
      <w:r w:rsidR="00BB2D69">
        <w:rPr>
          <w:rFonts w:ascii="Arial" w:hAnsi="Arial" w:cs="Arial"/>
          <w:color w:val="000000"/>
          <w:szCs w:val="20"/>
        </w:rPr>
        <w:t xml:space="preserve"> </w:t>
      </w:r>
      <w:proofErr w:type="spellStart"/>
      <w:r w:rsidR="00BB2D69">
        <w:rPr>
          <w:rFonts w:ascii="Arial" w:hAnsi="Arial" w:cs="Arial"/>
          <w:color w:val="000000"/>
          <w:szCs w:val="20"/>
        </w:rPr>
        <w:t>olan</w:t>
      </w:r>
      <w:proofErr w:type="spellEnd"/>
      <w:r w:rsidR="00BB2D69">
        <w:rPr>
          <w:rFonts w:ascii="Arial" w:hAnsi="Arial" w:cs="Arial"/>
          <w:color w:val="000000"/>
          <w:szCs w:val="20"/>
        </w:rPr>
        <w:t xml:space="preserve"> [$c</w:t>
      </w:r>
      <w:r w:rsidRPr="000B774C">
        <w:rPr>
          <w:rFonts w:ascii="Arial" w:hAnsi="Arial" w:cs="Arial"/>
          <w:color w:val="000000"/>
          <w:szCs w:val="20"/>
        </w:rPr>
        <w:t xml:space="preserve">ode] </w:t>
      </w:r>
      <w:proofErr w:type="spellStart"/>
      <w:r w:rsidRPr="000B774C">
        <w:rPr>
          <w:rFonts w:ascii="Arial" w:hAnsi="Arial" w:cs="Arial"/>
          <w:color w:val="000000"/>
          <w:szCs w:val="20"/>
        </w:rPr>
        <w:t>saylı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Daxili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Maliyyə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Müqaviləsinə</w:t>
      </w:r>
      <w:proofErr w:type="spellEnd"/>
      <w:r w:rsidR="00BB2D69">
        <w:rPr>
          <w:rFonts w:ascii="Arial" w:hAnsi="Arial" w:cs="Arial"/>
          <w:color w:val="000000"/>
          <w:szCs w:val="20"/>
        </w:rPr>
        <w:t xml:space="preserve"> [$</w:t>
      </w:r>
      <w:proofErr w:type="spellStart"/>
      <w:r w:rsidR="00BB2D69">
        <w:rPr>
          <w:rFonts w:ascii="Arial" w:hAnsi="Arial" w:cs="Arial"/>
          <w:color w:val="000000"/>
          <w:szCs w:val="20"/>
        </w:rPr>
        <w:t>currentd</w:t>
      </w:r>
      <w:r w:rsidRPr="000B774C">
        <w:rPr>
          <w:rFonts w:ascii="Arial" w:hAnsi="Arial" w:cs="Arial"/>
          <w:color w:val="000000"/>
          <w:szCs w:val="20"/>
        </w:rPr>
        <w:t>ate</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tarixli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əlavə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razılaşmaya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əsasən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götürdüyüm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lazımı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qaydada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yoxlanılmışdır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yoxlama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zamanı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əmlakda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heç</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bir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qüsur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aşkar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edilməmişdir</w:t>
      </w:r>
      <w:proofErr w:type="spellEnd"/>
      <w:r w:rsidRPr="000B774C">
        <w:rPr>
          <w:rFonts w:ascii="Arial" w:hAnsi="Arial" w:cs="Arial"/>
          <w:color w:val="000000"/>
          <w:szCs w:val="20"/>
        </w:rPr>
        <w:t>.</w:t>
      </w:r>
    </w:p>
    <w:p w:rsidR="000B774C" w:rsidRPr="000B774C" w:rsidRDefault="000B774C" w:rsidP="00BB2D69">
      <w:pPr>
        <w:spacing w:after="0" w:line="240" w:lineRule="auto"/>
        <w:jc w:val="both"/>
        <w:rPr>
          <w:rFonts w:ascii="Arial" w:hAnsi="Arial" w:cs="Arial"/>
          <w:color w:val="000000"/>
          <w:sz w:val="10"/>
          <w:szCs w:val="20"/>
        </w:rPr>
      </w:pPr>
    </w:p>
    <w:p w:rsidR="000B774C" w:rsidRDefault="000B774C" w:rsidP="00BB2D69">
      <w:pPr>
        <w:spacing w:after="0" w:line="240" w:lineRule="auto"/>
        <w:ind w:firstLine="720"/>
        <w:jc w:val="both"/>
        <w:rPr>
          <w:rFonts w:ascii="Arial" w:hAnsi="Arial" w:cs="Arial"/>
          <w:color w:val="000000"/>
          <w:szCs w:val="20"/>
        </w:rPr>
      </w:pP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istifadəsi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zamanı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hər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hansı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qüsur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aşkarlanarsa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w:t>
      </w:r>
      <w:r w:rsidR="00BB2D69">
        <w:rPr>
          <w:rFonts w:ascii="Arial" w:hAnsi="Arial" w:cs="Arial"/>
          <w:color w:val="000000"/>
          <w:szCs w:val="20"/>
        </w:rPr>
        <w:t>n</w:t>
      </w:r>
      <w:proofErr w:type="spellEnd"/>
      <w:r w:rsidR="00BB2D69">
        <w:rPr>
          <w:rFonts w:ascii="Arial" w:hAnsi="Arial" w:cs="Arial"/>
          <w:color w:val="000000"/>
          <w:szCs w:val="20"/>
        </w:rPr>
        <w:t>, [$c</w:t>
      </w:r>
      <w:r w:rsidRPr="000B774C">
        <w:rPr>
          <w:rFonts w:ascii="Arial" w:hAnsi="Arial" w:cs="Arial"/>
          <w:color w:val="000000"/>
          <w:szCs w:val="20"/>
        </w:rPr>
        <w:t xml:space="preserve">ommitment] </w:t>
      </w:r>
      <w:proofErr w:type="spellStart"/>
      <w:r w:rsidRPr="000B774C">
        <w:rPr>
          <w:rFonts w:ascii="Arial" w:hAnsi="Arial" w:cs="Arial"/>
          <w:color w:val="000000"/>
          <w:szCs w:val="20"/>
        </w:rPr>
        <w:t>bunu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öz</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hesabıma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aradan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qaldıracağam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obyektini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istismara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yararlı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vəziyyətdə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saxlayacağam</w:t>
      </w:r>
      <w:proofErr w:type="spellEnd"/>
      <w:r w:rsidRPr="000B774C">
        <w:rPr>
          <w:rFonts w:ascii="Arial" w:hAnsi="Arial" w:cs="Arial"/>
          <w:color w:val="000000"/>
          <w:szCs w:val="20"/>
        </w:rPr>
        <w:t>.</w:t>
      </w:r>
    </w:p>
    <w:p w:rsidR="000B774C" w:rsidRPr="000B774C" w:rsidRDefault="000B774C" w:rsidP="00BB2D69">
      <w:pPr>
        <w:spacing w:after="0" w:line="240" w:lineRule="auto"/>
        <w:ind w:firstLine="720"/>
        <w:jc w:val="both"/>
        <w:rPr>
          <w:rFonts w:ascii="Arial" w:hAnsi="Arial" w:cs="Arial"/>
          <w:color w:val="000000"/>
          <w:sz w:val="10"/>
          <w:szCs w:val="20"/>
        </w:rPr>
      </w:pPr>
    </w:p>
    <w:p w:rsidR="000B774C" w:rsidRDefault="000B774C" w:rsidP="00BB2D69">
      <w:pPr>
        <w:spacing w:after="0" w:line="240" w:lineRule="auto"/>
        <w:ind w:firstLine="720"/>
        <w:jc w:val="both"/>
        <w:rPr>
          <w:rFonts w:ascii="Arial" w:hAnsi="Arial" w:cs="Arial"/>
          <w:color w:val="000000"/>
          <w:szCs w:val="20"/>
        </w:rPr>
      </w:pPr>
      <w:proofErr w:type="spellStart"/>
      <w:r w:rsidRPr="000B774C">
        <w:rPr>
          <w:rFonts w:ascii="Arial" w:hAnsi="Arial" w:cs="Arial"/>
          <w:color w:val="000000"/>
          <w:szCs w:val="20"/>
        </w:rPr>
        <w:t>Faktor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MMC-</w:t>
      </w:r>
      <w:proofErr w:type="spellStart"/>
      <w:r w:rsidRPr="000B774C">
        <w:rPr>
          <w:rFonts w:ascii="Arial" w:hAnsi="Arial" w:cs="Arial"/>
          <w:color w:val="000000"/>
          <w:szCs w:val="20"/>
        </w:rPr>
        <w:t>yə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məxsus</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olan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əmlakı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saz</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vəziyyətdə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saxlanılmasını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Faktor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MMC </w:t>
      </w:r>
      <w:proofErr w:type="spellStart"/>
      <w:r w:rsidRPr="000B774C">
        <w:rPr>
          <w:rFonts w:ascii="Arial" w:hAnsi="Arial" w:cs="Arial"/>
          <w:color w:val="000000"/>
          <w:szCs w:val="20"/>
        </w:rPr>
        <w:t>tərəfindən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avtomobilə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baxış</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lazım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olduğu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halda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dərhal</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həmin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baxışa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şərait</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yaradacağımı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öhdəmə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götürərəm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Əmlakın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istifadəsinin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heç</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bir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halda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heç</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bir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şəxsə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verməyəcəyimi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öhdəmə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götürərək</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halın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vəsatinin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məqsədli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şəkildə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başqa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istiqamətə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yönəldilməsi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kimi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başa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düşürəm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halın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dələduzluq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faktı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olmasını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dərk</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edirəm</w:t>
      </w:r>
      <w:proofErr w:type="spellEnd"/>
      <w:r w:rsidRPr="000B774C">
        <w:rPr>
          <w:rFonts w:ascii="Arial" w:hAnsi="Arial" w:cs="Arial"/>
          <w:color w:val="000000"/>
          <w:szCs w:val="20"/>
        </w:rPr>
        <w:t>.</w:t>
      </w:r>
    </w:p>
    <w:p w:rsidR="000B774C" w:rsidRPr="000B774C" w:rsidRDefault="000B774C" w:rsidP="00BB2D69">
      <w:pPr>
        <w:spacing w:after="0" w:line="240" w:lineRule="auto"/>
        <w:ind w:firstLine="720"/>
        <w:jc w:val="both"/>
        <w:rPr>
          <w:rFonts w:ascii="Arial" w:hAnsi="Arial" w:cs="Arial"/>
          <w:color w:val="000000"/>
          <w:sz w:val="10"/>
          <w:szCs w:val="20"/>
        </w:rPr>
      </w:pPr>
    </w:p>
    <w:p w:rsidR="000B774C" w:rsidRPr="000B774C" w:rsidRDefault="000B774C" w:rsidP="00BB2D69">
      <w:pPr>
        <w:spacing w:after="0" w:line="240" w:lineRule="auto"/>
        <w:ind w:firstLine="720"/>
        <w:jc w:val="both"/>
        <w:rPr>
          <w:rFonts w:ascii="Arial" w:hAnsi="Arial" w:cs="Arial"/>
          <w:sz w:val="24"/>
        </w:rPr>
      </w:pP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müqaviləsinin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qüvvədə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olduğu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müddətdə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sığortası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üzrə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ödənişləri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vaxtlı-vaxtında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ödəyəcəyəm</w:t>
      </w:r>
      <w:proofErr w:type="spellEnd"/>
      <w:r w:rsidRPr="000B774C">
        <w:rPr>
          <w:rFonts w:ascii="Arial" w:hAnsi="Arial" w:cs="Arial"/>
          <w:color w:val="000000"/>
          <w:szCs w:val="20"/>
        </w:rPr>
        <w:t xml:space="preserve">. </w:t>
      </w:r>
      <w:proofErr w:type="spellStart"/>
      <w:proofErr w:type="gramStart"/>
      <w:r w:rsidRPr="000B774C">
        <w:rPr>
          <w:rFonts w:ascii="Arial" w:hAnsi="Arial" w:cs="Arial"/>
          <w:color w:val="000000"/>
          <w:szCs w:val="20"/>
        </w:rPr>
        <w:t>Əgər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həmin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müqavilə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üzrə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hər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hansı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sığorta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ödənişini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ödəməkdən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imtina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etsəm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sığorta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ödənişini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gecikdirsəm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müqaviləsinə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əlavə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olunan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ödənişləri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Qrafiki”nə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əsasən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mənim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tərəfimdən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ödənilmiş</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ödənişini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tərəfindən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Faktor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MMC </w:t>
      </w:r>
      <w:proofErr w:type="spellStart"/>
      <w:r w:rsidRPr="000B774C">
        <w:rPr>
          <w:rFonts w:ascii="Arial" w:hAnsi="Arial" w:cs="Arial"/>
          <w:color w:val="000000"/>
          <w:szCs w:val="20"/>
        </w:rPr>
        <w:t>sığorta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ödənişlərinə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silinməsinə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heç</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bir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etirazım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yoxdur</w:t>
      </w:r>
      <w:proofErr w:type="spellEnd"/>
      <w:r w:rsidRPr="000B774C">
        <w:rPr>
          <w:rFonts w:ascii="Arial" w:hAnsi="Arial" w:cs="Arial"/>
          <w:color w:val="000000"/>
          <w:szCs w:val="20"/>
        </w:rPr>
        <w:t>.</w:t>
      </w:r>
      <w:proofErr w:type="gramEnd"/>
    </w:p>
    <w:p w:rsidR="00617F38" w:rsidRDefault="00617F38" w:rsidP="00BB2D69">
      <w:pPr>
        <w:spacing w:after="0" w:line="240" w:lineRule="auto"/>
        <w:jc w:val="both"/>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BB2D69">
      <w:pPr>
        <w:spacing w:after="0" w:line="240" w:lineRule="auto"/>
        <w:rPr>
          <w:rFonts w:ascii="Arial" w:hAnsi="Arial" w:cs="Arial"/>
          <w:b/>
        </w:rPr>
      </w:pPr>
    </w:p>
    <w:p w:rsidR="00BB2D69" w:rsidRDefault="00BB2D69" w:rsidP="00BB2D69">
      <w:pPr>
        <w:spacing w:after="0" w:line="240" w:lineRule="auto"/>
        <w:rPr>
          <w:rFonts w:ascii="Arial" w:hAnsi="Arial" w:cs="Arial"/>
          <w:lang w:val="az-Latn-AZ"/>
        </w:rPr>
      </w:pPr>
      <w:r>
        <w:rPr>
          <w:rFonts w:ascii="Arial" w:hAnsi="Arial" w:cs="Arial"/>
          <w:lang w:val="az-Latn-AZ"/>
        </w:rPr>
        <w:t>İltizamı öz imzamla təsdiq edirəm.</w:t>
      </w:r>
    </w:p>
    <w:p w:rsidR="00BB2D69" w:rsidRDefault="00BB2D69" w:rsidP="00BB2D69">
      <w:pPr>
        <w:spacing w:after="0" w:line="240" w:lineRule="auto"/>
        <w:rPr>
          <w:rFonts w:ascii="Arial" w:hAnsi="Arial" w:cs="Arial"/>
          <w:lang w:val="az-Latn-AZ"/>
        </w:rPr>
      </w:pPr>
    </w:p>
    <w:p w:rsidR="00BB2D69" w:rsidRDefault="00BB2D69" w:rsidP="00BB2D69">
      <w:pPr>
        <w:spacing w:after="0" w:line="240" w:lineRule="auto"/>
        <w:rPr>
          <w:rFonts w:ascii="Arial" w:hAnsi="Arial" w:cs="Arial"/>
          <w:lang w:val="az-Latn-AZ"/>
        </w:rPr>
      </w:pPr>
    </w:p>
    <w:p w:rsidR="00BB2D69" w:rsidRDefault="00BB2D69" w:rsidP="00BB2D69">
      <w:pPr>
        <w:spacing w:after="0" w:line="240" w:lineRule="auto"/>
        <w:rPr>
          <w:rFonts w:ascii="Arial" w:hAnsi="Arial" w:cs="Arial"/>
          <w:lang w:val="az-Latn-AZ"/>
        </w:rPr>
      </w:pPr>
      <w:r>
        <w:rPr>
          <w:rFonts w:ascii="Arial" w:hAnsi="Arial" w:cs="Arial"/>
          <w:lang w:val="az-Latn-AZ"/>
        </w:rPr>
        <w:t>İmza _____________________________</w:t>
      </w:r>
      <w:r>
        <w:rPr>
          <w:rFonts w:ascii="Arial" w:hAnsi="Arial" w:cs="Arial"/>
          <w:lang w:val="az-Latn-AZ"/>
        </w:rPr>
        <w:tab/>
      </w:r>
      <w:r>
        <w:rPr>
          <w:rFonts w:ascii="Arial" w:hAnsi="Arial" w:cs="Arial"/>
          <w:lang w:val="az-Latn-AZ"/>
        </w:rPr>
        <w:tab/>
        <w:t>Ad, soyad _________________________________________</w:t>
      </w:r>
    </w:p>
    <w:p w:rsidR="00BB2D69" w:rsidRDefault="00BB2D69" w:rsidP="00BB2D69">
      <w:pPr>
        <w:spacing w:after="0" w:line="240" w:lineRule="auto"/>
        <w:rPr>
          <w:rFonts w:ascii="Arial" w:hAnsi="Arial" w:cs="Arial"/>
          <w:lang w:val="az-Latn-AZ"/>
        </w:rPr>
      </w:pPr>
    </w:p>
    <w:p w:rsidR="00BB2D69" w:rsidRDefault="00BB2D69" w:rsidP="00BB2D69">
      <w:pPr>
        <w:spacing w:after="0" w:line="240" w:lineRule="auto"/>
        <w:rPr>
          <w:rFonts w:ascii="Arial" w:hAnsi="Arial" w:cs="Arial"/>
          <w:lang w:val="az-Latn-AZ"/>
        </w:rPr>
      </w:pPr>
    </w:p>
    <w:p w:rsidR="00BB2D69" w:rsidRPr="00BB2D69" w:rsidRDefault="00BB2D69" w:rsidP="00BB2D69">
      <w:pPr>
        <w:spacing w:after="0" w:line="240" w:lineRule="auto"/>
        <w:rPr>
          <w:rFonts w:ascii="Arial" w:hAnsi="Arial" w:cs="Arial"/>
          <w:lang w:val="az-Latn-AZ"/>
        </w:rPr>
      </w:pPr>
      <w:r>
        <w:rPr>
          <w:rFonts w:ascii="Arial" w:hAnsi="Arial" w:cs="Arial"/>
          <w:lang w:val="az-Latn-AZ"/>
        </w:rPr>
        <w:t>Tarix ____________________________il</w:t>
      </w: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Default="009B7580" w:rsidP="009B7580">
      <w:pPr>
        <w:spacing w:after="0" w:line="360" w:lineRule="auto"/>
        <w:jc w:val="center"/>
        <w:rPr>
          <w:rFonts w:ascii="Arial" w:hAnsi="Arial" w:cs="Arial"/>
          <w:b/>
          <w:lang w:val="az-Latn-AZ"/>
        </w:rPr>
      </w:pPr>
      <w:r w:rsidRPr="009B7580">
        <w:rPr>
          <w:rFonts w:ascii="Arial" w:hAnsi="Arial" w:cs="Arial"/>
          <w:b/>
          <w:lang w:val="az-Latn-AZ"/>
        </w:rPr>
        <w:t>[$code] SA</w:t>
      </w:r>
      <w:r>
        <w:rPr>
          <w:rFonts w:ascii="Arial" w:hAnsi="Arial" w:cs="Arial"/>
          <w:b/>
          <w:lang w:val="az-Latn-AZ"/>
        </w:rPr>
        <w:t>YLI DAXİLİ MALİYYƏ LİZİNQİ MÜQAVİLƏSİNƏ</w:t>
      </w:r>
    </w:p>
    <w:p w:rsidR="009B7580" w:rsidRDefault="009B7580" w:rsidP="009B7580">
      <w:pPr>
        <w:spacing w:after="0" w:line="360" w:lineRule="auto"/>
        <w:jc w:val="center"/>
        <w:rPr>
          <w:rFonts w:ascii="Arial" w:hAnsi="Arial" w:cs="Arial"/>
          <w:b/>
          <w:lang w:val="az-Latn-AZ"/>
        </w:rPr>
      </w:pPr>
      <w:r>
        <w:rPr>
          <w:rFonts w:ascii="Arial" w:hAnsi="Arial" w:cs="Arial"/>
          <w:b/>
          <w:lang w:val="az-Latn-AZ"/>
        </w:rPr>
        <w:t>Əlavə 3</w:t>
      </w:r>
    </w:p>
    <w:p w:rsidR="009B7580" w:rsidRDefault="009B7580" w:rsidP="009B7580">
      <w:pPr>
        <w:spacing w:after="0" w:line="360" w:lineRule="auto"/>
        <w:jc w:val="center"/>
        <w:rPr>
          <w:rFonts w:ascii="Arial" w:hAnsi="Arial" w:cs="Arial"/>
          <w:b/>
          <w:lang w:val="az-Latn-AZ"/>
        </w:rPr>
      </w:pPr>
      <w:r>
        <w:rPr>
          <w:rFonts w:ascii="Arial" w:hAnsi="Arial" w:cs="Arial"/>
          <w:b/>
          <w:lang w:val="az-Latn-AZ"/>
        </w:rPr>
        <w:t>Qəbul və istifadəyə verilmə protokolu</w:t>
      </w:r>
    </w:p>
    <w:p w:rsidR="009B7580" w:rsidRDefault="009B7580" w:rsidP="00075F94">
      <w:pPr>
        <w:spacing w:after="0" w:line="240" w:lineRule="auto"/>
        <w:jc w:val="center"/>
        <w:rPr>
          <w:rFonts w:ascii="Arial" w:hAnsi="Arial" w:cs="Arial"/>
          <w:b/>
          <w:lang w:val="az-Latn-AZ"/>
        </w:rPr>
      </w:pPr>
    </w:p>
    <w:p w:rsidR="009B7580" w:rsidRPr="00B278F9" w:rsidRDefault="009B7580" w:rsidP="009B7580">
      <w:pPr>
        <w:spacing w:after="0" w:line="240" w:lineRule="auto"/>
        <w:rPr>
          <w:rFonts w:ascii="Arial" w:hAnsi="Arial" w:cs="Arial"/>
          <w:lang w:val="az-Latn-AZ"/>
        </w:rPr>
      </w:pPr>
      <w:r w:rsidRPr="00B278F9">
        <w:rPr>
          <w:rFonts w:ascii="Arial" w:hAnsi="Arial" w:cs="Arial"/>
          <w:lang w:val="az-Latn-AZ"/>
        </w:rPr>
        <w:t xml:space="preserve">Bakı şəhəri </w:t>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0F18C6">
        <w:rPr>
          <w:rFonts w:ascii="Arial" w:hAnsi="Arial" w:cs="Arial"/>
          <w:szCs w:val="20"/>
          <w:lang w:val="az-Latn-AZ"/>
        </w:rPr>
        <w:t>[$currentdate]</w:t>
      </w:r>
    </w:p>
    <w:p w:rsidR="009B7580" w:rsidRDefault="009B7580" w:rsidP="00075F94">
      <w:pPr>
        <w:spacing w:after="0" w:line="240" w:lineRule="auto"/>
        <w:jc w:val="center"/>
        <w:rPr>
          <w:rFonts w:ascii="Arial" w:hAnsi="Arial" w:cs="Arial"/>
          <w:b/>
          <w:lang w:val="az-Latn-AZ"/>
        </w:rPr>
      </w:pPr>
    </w:p>
    <w:p w:rsidR="009B7580" w:rsidRPr="009B7580" w:rsidRDefault="009B7580" w:rsidP="00B278F9">
      <w:pPr>
        <w:spacing w:after="0" w:line="240" w:lineRule="auto"/>
        <w:ind w:firstLine="720"/>
        <w:jc w:val="both"/>
        <w:rPr>
          <w:rFonts w:ascii="Arial" w:hAnsi="Arial" w:cs="Arial"/>
          <w:b/>
          <w:sz w:val="10"/>
          <w:lang w:val="az-Latn-AZ"/>
        </w:rPr>
      </w:pPr>
    </w:p>
    <w:p w:rsidR="009B7580" w:rsidRDefault="009B7580" w:rsidP="00B278F9">
      <w:pPr>
        <w:autoSpaceDE w:val="0"/>
        <w:autoSpaceDN w:val="0"/>
        <w:adjustRightInd w:val="0"/>
        <w:spacing w:after="0" w:line="240" w:lineRule="auto"/>
        <w:jc w:val="both"/>
        <w:rPr>
          <w:rFonts w:ascii="Arial" w:hAnsi="Arial" w:cs="Arial"/>
          <w:color w:val="000000"/>
          <w:szCs w:val="20"/>
          <w:lang w:val="az-Latn-AZ"/>
        </w:rPr>
      </w:pPr>
      <w:r>
        <w:rPr>
          <w:rFonts w:ascii="Arial" w:hAnsi="Arial" w:cs="Arial"/>
          <w:b/>
          <w:lang w:val="az-Latn-AZ"/>
        </w:rPr>
        <w:tab/>
      </w:r>
      <w:r w:rsidRPr="009B7580">
        <w:rPr>
          <w:rFonts w:ascii="Arial" w:hAnsi="Arial" w:cs="Arial"/>
          <w:color w:val="000000"/>
          <w:szCs w:val="20"/>
          <w:lang w:val="az-Latn-AZ"/>
        </w:rPr>
        <w:t xml:space="preserve">Hazırkı </w:t>
      </w:r>
      <w:r w:rsidR="00C65F2D">
        <w:rPr>
          <w:rFonts w:ascii="Arial" w:hAnsi="Arial" w:cs="Arial"/>
          <w:color w:val="000000"/>
          <w:szCs w:val="20"/>
          <w:lang w:val="az-Latn-AZ"/>
        </w:rPr>
        <w:t>Akt</w:t>
      </w:r>
      <w:r w:rsidRPr="009B7580">
        <w:rPr>
          <w:rFonts w:ascii="Arial" w:hAnsi="Arial" w:cs="Arial"/>
          <w:color w:val="000000"/>
          <w:szCs w:val="20"/>
          <w:lang w:val="az-Latn-AZ"/>
        </w:rPr>
        <w:t xml:space="preserve"> Tərəflər və Satıcı tərəfində</w:t>
      </w:r>
      <w:r>
        <w:rPr>
          <w:rFonts w:ascii="Arial" w:hAnsi="Arial" w:cs="Arial"/>
          <w:color w:val="000000"/>
          <w:szCs w:val="20"/>
          <w:lang w:val="az-Latn-AZ"/>
        </w:rPr>
        <w:t xml:space="preserve">n Lizinq Obyektinin </w:t>
      </w:r>
      <w:r w:rsidR="00B278F9">
        <w:rPr>
          <w:rFonts w:ascii="Arial" w:hAnsi="Arial" w:cs="Arial"/>
          <w:color w:val="000000"/>
          <w:szCs w:val="20"/>
          <w:lang w:val="az-Latn-AZ"/>
        </w:rPr>
        <w:t>Bakı şəhəri</w:t>
      </w:r>
      <w:r w:rsidR="0047049F">
        <w:rPr>
          <w:rFonts w:ascii="Arial" w:hAnsi="Arial" w:cs="Arial"/>
          <w:color w:val="000000"/>
          <w:szCs w:val="20"/>
          <w:lang w:val="az-Latn-AZ"/>
        </w:rPr>
        <w:t>ndə</w:t>
      </w:r>
      <w:r w:rsidR="00B278F9">
        <w:rPr>
          <w:rFonts w:ascii="Arial" w:hAnsi="Arial" w:cs="Arial"/>
          <w:color w:val="000000"/>
          <w:szCs w:val="20"/>
          <w:lang w:val="az-Latn-AZ"/>
        </w:rPr>
        <w:t xml:space="preserve"> </w:t>
      </w:r>
      <w:r w:rsidRPr="009B7580">
        <w:rPr>
          <w:rFonts w:ascii="Arial" w:hAnsi="Arial" w:cs="Arial"/>
          <w:color w:val="000000"/>
          <w:szCs w:val="20"/>
          <w:lang w:val="az-Latn-AZ"/>
        </w:rPr>
        <w:t>təhvil-təslimi və istifadəyə verilməsi üçün imzalanmışdır.</w:t>
      </w:r>
    </w:p>
    <w:p w:rsidR="009B7580" w:rsidRPr="009B7580" w:rsidRDefault="009B7580" w:rsidP="00B278F9">
      <w:pPr>
        <w:spacing w:after="0" w:line="240" w:lineRule="auto"/>
        <w:jc w:val="both"/>
        <w:rPr>
          <w:rFonts w:ascii="Arial" w:hAnsi="Arial" w:cs="Arial"/>
          <w:color w:val="000000"/>
          <w:sz w:val="10"/>
          <w:szCs w:val="20"/>
          <w:lang w:val="az-Latn-AZ"/>
        </w:rPr>
      </w:pPr>
    </w:p>
    <w:p w:rsidR="009B7580" w:rsidRPr="009B7580" w:rsidRDefault="009B7580" w:rsidP="00B278F9">
      <w:pPr>
        <w:spacing w:after="0" w:line="240" w:lineRule="auto"/>
        <w:ind w:firstLine="720"/>
        <w:jc w:val="both"/>
        <w:rPr>
          <w:rFonts w:ascii="Arial" w:hAnsi="Arial" w:cs="Arial"/>
          <w:b/>
          <w:sz w:val="28"/>
          <w:lang w:val="az-Latn-AZ"/>
        </w:rPr>
      </w:pPr>
      <w:r w:rsidRPr="009B7580">
        <w:rPr>
          <w:rFonts w:ascii="Arial" w:hAnsi="Arial" w:cs="Arial"/>
          <w:color w:val="000000"/>
          <w:szCs w:val="20"/>
          <w:lang w:val="az-Latn-AZ"/>
        </w:rPr>
        <w:t xml:space="preserve">1. Lizinq Obyekti Müqavilə üzrə aşağıda göstərilən tərkibdə </w:t>
      </w:r>
      <w:r w:rsidRPr="000F18C6">
        <w:rPr>
          <w:rFonts w:ascii="Arial" w:hAnsi="Arial" w:cs="Arial"/>
          <w:szCs w:val="20"/>
          <w:lang w:val="az-Latn-AZ"/>
        </w:rPr>
        <w:t>[$currentdate]</w:t>
      </w:r>
      <w:r>
        <w:rPr>
          <w:rFonts w:ascii="Arial" w:hAnsi="Arial" w:cs="Arial"/>
          <w:szCs w:val="20"/>
          <w:lang w:val="az-Latn-AZ"/>
        </w:rPr>
        <w:t xml:space="preserve"> </w:t>
      </w:r>
      <w:r w:rsidRPr="009B7580">
        <w:rPr>
          <w:rFonts w:ascii="Arial" w:hAnsi="Arial" w:cs="Arial"/>
          <w:color w:val="000000"/>
          <w:szCs w:val="20"/>
          <w:lang w:val="az-Latn-AZ"/>
        </w:rPr>
        <w:t>tarixdə müvəffəqiyyətlə Lizinq verən istifadəyə təhvil verib, Lizinq alan qəbul edib</w:t>
      </w:r>
    </w:p>
    <w:p w:rsidR="009B7580" w:rsidRDefault="009B7580" w:rsidP="00075F94">
      <w:pPr>
        <w:spacing w:after="0" w:line="240" w:lineRule="auto"/>
        <w:jc w:val="center"/>
        <w:rPr>
          <w:rFonts w:ascii="Arial" w:hAnsi="Arial" w:cs="Arial"/>
          <w:b/>
          <w:lang w:val="az-Latn-AZ"/>
        </w:rPr>
      </w:pPr>
    </w:p>
    <w:tbl>
      <w:tblPr>
        <w:tblStyle w:val="aa"/>
        <w:tblW w:w="11160" w:type="dxa"/>
        <w:tblInd w:w="-5" w:type="dxa"/>
        <w:tblLayout w:type="fixed"/>
        <w:tblLook w:val="04A0" w:firstRow="1" w:lastRow="0" w:firstColumn="1" w:lastColumn="0" w:noHBand="0" w:noVBand="1"/>
      </w:tblPr>
      <w:tblGrid>
        <w:gridCol w:w="630"/>
        <w:gridCol w:w="2340"/>
        <w:gridCol w:w="5040"/>
        <w:gridCol w:w="2070"/>
        <w:gridCol w:w="1080"/>
      </w:tblGrid>
      <w:tr w:rsidR="00FC0FD1" w:rsidRPr="00413CB4" w:rsidTr="00FC0FD1">
        <w:trPr>
          <w:trHeight w:val="266"/>
        </w:trPr>
        <w:tc>
          <w:tcPr>
            <w:tcW w:w="630" w:type="dxa"/>
            <w:vAlign w:val="center"/>
          </w:tcPr>
          <w:p w:rsidR="00FC0FD1" w:rsidRDefault="00FC0FD1" w:rsidP="00FC0FD1">
            <w:pPr>
              <w:rPr>
                <w:rFonts w:ascii="Arial" w:hAnsi="Arial" w:cs="Arial"/>
                <w:lang w:val="az-Latn-AZ"/>
              </w:rPr>
            </w:pPr>
            <w:r>
              <w:rPr>
                <w:rFonts w:ascii="Arial" w:hAnsi="Arial" w:cs="Arial"/>
                <w:lang w:val="az-Latn-AZ"/>
              </w:rPr>
              <w:t>Sıra sayı</w:t>
            </w:r>
          </w:p>
        </w:tc>
        <w:tc>
          <w:tcPr>
            <w:tcW w:w="2340" w:type="dxa"/>
            <w:vAlign w:val="center"/>
          </w:tcPr>
          <w:p w:rsidR="00FC0FD1" w:rsidRPr="00413CB4" w:rsidRDefault="00FC0FD1" w:rsidP="00FC0FD1">
            <w:pPr>
              <w:rPr>
                <w:rFonts w:ascii="Arial" w:hAnsi="Arial" w:cs="Arial"/>
                <w:lang w:val="az-Latn-AZ"/>
              </w:rPr>
            </w:pPr>
            <w:r>
              <w:rPr>
                <w:rFonts w:ascii="Arial" w:hAnsi="Arial" w:cs="Arial"/>
                <w:lang w:val="az-Latn-AZ"/>
              </w:rPr>
              <w:t>Lizinq</w:t>
            </w:r>
            <w:r w:rsidRPr="00413CB4">
              <w:rPr>
                <w:rFonts w:ascii="Arial" w:hAnsi="Arial" w:cs="Arial"/>
                <w:lang w:val="az-Latn-AZ"/>
              </w:rPr>
              <w:t xml:space="preserve"> </w:t>
            </w:r>
            <w:r>
              <w:rPr>
                <w:rFonts w:ascii="Arial" w:hAnsi="Arial" w:cs="Arial"/>
                <w:lang w:val="az-Latn-AZ"/>
              </w:rPr>
              <w:t>Obyektinin adı</w:t>
            </w:r>
          </w:p>
        </w:tc>
        <w:tc>
          <w:tcPr>
            <w:tcW w:w="5040" w:type="dxa"/>
            <w:vAlign w:val="center"/>
          </w:tcPr>
          <w:p w:rsidR="00FC0FD1" w:rsidRPr="00413CB4" w:rsidRDefault="00FC0FD1" w:rsidP="00FC0FD1">
            <w:pPr>
              <w:jc w:val="center"/>
              <w:rPr>
                <w:rFonts w:ascii="Arial" w:hAnsi="Arial" w:cs="Arial"/>
                <w:lang w:val="az-Latn-AZ"/>
              </w:rPr>
            </w:pPr>
            <w:r>
              <w:rPr>
                <w:rFonts w:ascii="Arial" w:hAnsi="Arial" w:cs="Arial"/>
                <w:lang w:val="az-Latn-AZ"/>
              </w:rPr>
              <w:t>Göstərici</w:t>
            </w:r>
          </w:p>
        </w:tc>
        <w:tc>
          <w:tcPr>
            <w:tcW w:w="2070" w:type="dxa"/>
            <w:vAlign w:val="center"/>
          </w:tcPr>
          <w:p w:rsidR="00FC0FD1" w:rsidRDefault="00FC0FD1" w:rsidP="00FC0FD1">
            <w:pPr>
              <w:jc w:val="center"/>
              <w:rPr>
                <w:rFonts w:ascii="Arial" w:hAnsi="Arial" w:cs="Arial"/>
                <w:lang w:val="az-Latn-AZ"/>
              </w:rPr>
            </w:pPr>
            <w:r>
              <w:rPr>
                <w:rFonts w:ascii="Arial" w:hAnsi="Arial" w:cs="Arial"/>
                <w:lang w:val="az-Latn-AZ"/>
              </w:rPr>
              <w:t>Qiyməti</w:t>
            </w:r>
          </w:p>
        </w:tc>
        <w:tc>
          <w:tcPr>
            <w:tcW w:w="1080" w:type="dxa"/>
            <w:vAlign w:val="center"/>
          </w:tcPr>
          <w:p w:rsidR="00FC0FD1" w:rsidRDefault="00FC0FD1" w:rsidP="00FC0FD1">
            <w:pPr>
              <w:jc w:val="center"/>
              <w:rPr>
                <w:rFonts w:ascii="Arial" w:hAnsi="Arial" w:cs="Arial"/>
                <w:lang w:val="az-Latn-AZ"/>
              </w:rPr>
            </w:pPr>
            <w:r>
              <w:rPr>
                <w:rFonts w:ascii="Arial" w:hAnsi="Arial" w:cs="Arial"/>
                <w:lang w:val="az-Latn-AZ"/>
              </w:rPr>
              <w:t>1 ədədin miqdarı</w:t>
            </w:r>
          </w:p>
        </w:tc>
      </w:tr>
      <w:tr w:rsidR="00FC0FD1" w:rsidRPr="00413CB4" w:rsidTr="00FC0FD1">
        <w:trPr>
          <w:trHeight w:val="980"/>
        </w:trPr>
        <w:tc>
          <w:tcPr>
            <w:tcW w:w="630" w:type="dxa"/>
          </w:tcPr>
          <w:p w:rsidR="00FC0FD1" w:rsidRDefault="00FC0FD1" w:rsidP="00FC0FD1">
            <w:pPr>
              <w:jc w:val="center"/>
              <w:rPr>
                <w:rFonts w:ascii="Arial" w:hAnsi="Arial" w:cs="Arial"/>
                <w:lang w:val="az-Latn-AZ"/>
              </w:rPr>
            </w:pPr>
            <w:r>
              <w:rPr>
                <w:rFonts w:ascii="Arial" w:hAnsi="Arial" w:cs="Arial"/>
                <w:lang w:val="az-Latn-AZ"/>
              </w:rPr>
              <w:t>1</w:t>
            </w:r>
          </w:p>
        </w:tc>
        <w:tc>
          <w:tcPr>
            <w:tcW w:w="2340" w:type="dxa"/>
          </w:tcPr>
          <w:p w:rsidR="00FC0FD1" w:rsidRPr="00E2794A" w:rsidRDefault="00FC0FD1" w:rsidP="00FC0FD1">
            <w:pPr>
              <w:rPr>
                <w:rFonts w:ascii="Arial" w:hAnsi="Arial" w:cs="Arial"/>
                <w:lang w:val="az-Latn-AZ"/>
              </w:rPr>
            </w:pPr>
            <w:r w:rsidRPr="00413CB4">
              <w:rPr>
                <w:rFonts w:ascii="Arial" w:hAnsi="Arial" w:cs="Arial"/>
                <w:lang w:val="az-Latn-AZ"/>
              </w:rPr>
              <w:t>[$</w:t>
            </w:r>
            <w:r>
              <w:rPr>
                <w:rFonts w:ascii="Arial" w:hAnsi="Arial" w:cs="Arial"/>
                <w:lang w:val="az-Latn-AZ"/>
              </w:rPr>
              <w:t>objectt</w:t>
            </w:r>
            <w:r w:rsidRPr="00413CB4">
              <w:rPr>
                <w:rFonts w:ascii="Arial" w:hAnsi="Arial" w:cs="Arial"/>
                <w:lang w:val="az-Latn-AZ"/>
              </w:rPr>
              <w:t>ype]</w:t>
            </w:r>
          </w:p>
        </w:tc>
        <w:tc>
          <w:tcPr>
            <w:tcW w:w="5040" w:type="dxa"/>
          </w:tcPr>
          <w:p w:rsidR="00FC0FD1" w:rsidRPr="00413CB4" w:rsidRDefault="00FC0FD1" w:rsidP="00FC0FD1">
            <w:pPr>
              <w:rPr>
                <w:rFonts w:ascii="Arial" w:hAnsi="Arial" w:cs="Arial"/>
                <w:lang w:val="az-Latn-AZ"/>
              </w:rPr>
            </w:pPr>
            <w:r w:rsidRPr="00413CB4">
              <w:rPr>
                <w:rFonts w:ascii="Arial" w:hAnsi="Arial" w:cs="Arial"/>
                <w:lang w:val="az-Latn-AZ"/>
              </w:rPr>
              <w:t>[$object]</w:t>
            </w:r>
          </w:p>
        </w:tc>
        <w:tc>
          <w:tcPr>
            <w:tcW w:w="2070" w:type="dxa"/>
          </w:tcPr>
          <w:p w:rsidR="00FC0FD1" w:rsidRPr="00413CB4" w:rsidRDefault="00FC0FD1" w:rsidP="00FC0FD1">
            <w:pPr>
              <w:rPr>
                <w:rFonts w:ascii="Arial" w:hAnsi="Arial" w:cs="Arial"/>
                <w:lang w:val="az-Latn-AZ"/>
              </w:rPr>
            </w:pPr>
            <w:r>
              <w:rPr>
                <w:rFonts w:ascii="Arial" w:hAnsi="Arial" w:cs="Arial"/>
                <w:lang w:val="az-Latn-AZ"/>
              </w:rPr>
              <w:t>[$amount</w:t>
            </w:r>
            <w:r w:rsidRPr="00413CB4">
              <w:rPr>
                <w:rFonts w:ascii="Arial" w:hAnsi="Arial" w:cs="Arial"/>
                <w:lang w:val="az-Latn-AZ"/>
              </w:rPr>
              <w:t>]</w:t>
            </w:r>
          </w:p>
        </w:tc>
        <w:tc>
          <w:tcPr>
            <w:tcW w:w="1080" w:type="dxa"/>
          </w:tcPr>
          <w:p w:rsidR="00FC0FD1" w:rsidRPr="00413CB4" w:rsidRDefault="00FC0FD1" w:rsidP="00FC0FD1">
            <w:pPr>
              <w:jc w:val="center"/>
              <w:rPr>
                <w:rFonts w:ascii="Arial" w:hAnsi="Arial" w:cs="Arial"/>
                <w:lang w:val="az-Latn-AZ"/>
              </w:rPr>
            </w:pPr>
            <w:r w:rsidRPr="00413CB4">
              <w:rPr>
                <w:rFonts w:ascii="Arial" w:hAnsi="Arial" w:cs="Arial"/>
                <w:lang w:val="az-Latn-AZ"/>
              </w:rPr>
              <w:t>[$object</w:t>
            </w:r>
            <w:r>
              <w:rPr>
                <w:rFonts w:ascii="Arial" w:hAnsi="Arial" w:cs="Arial"/>
                <w:lang w:val="az-Latn-AZ"/>
              </w:rPr>
              <w:t>count</w:t>
            </w:r>
            <w:r w:rsidRPr="00413CB4">
              <w:rPr>
                <w:rFonts w:ascii="Arial" w:hAnsi="Arial" w:cs="Arial"/>
                <w:lang w:val="az-Latn-AZ"/>
              </w:rPr>
              <w:t>]</w:t>
            </w:r>
          </w:p>
        </w:tc>
      </w:tr>
    </w:tbl>
    <w:p w:rsidR="009B7580" w:rsidRDefault="009B7580" w:rsidP="00075F94">
      <w:pPr>
        <w:spacing w:after="0" w:line="240" w:lineRule="auto"/>
        <w:jc w:val="center"/>
        <w:rPr>
          <w:rFonts w:ascii="Arial" w:hAnsi="Arial" w:cs="Arial"/>
          <w:b/>
          <w:lang w:val="az-Latn-AZ"/>
        </w:rPr>
      </w:pPr>
    </w:p>
    <w:p w:rsidR="009B7580" w:rsidRDefault="00857D1D" w:rsidP="00857D1D">
      <w:pPr>
        <w:spacing w:after="0" w:line="240" w:lineRule="auto"/>
        <w:ind w:firstLine="720"/>
        <w:jc w:val="both"/>
        <w:rPr>
          <w:rFonts w:ascii="Arial" w:hAnsi="Arial" w:cs="Arial"/>
          <w:color w:val="000000"/>
          <w:szCs w:val="20"/>
          <w:lang w:val="az-Latn-AZ"/>
        </w:rPr>
      </w:pPr>
      <w:r>
        <w:rPr>
          <w:rFonts w:ascii="Arial" w:hAnsi="Arial" w:cs="Arial"/>
          <w:color w:val="000000"/>
          <w:szCs w:val="20"/>
          <w:lang w:val="az-Latn-AZ"/>
        </w:rPr>
        <w:t>2</w:t>
      </w:r>
      <w:r w:rsidRPr="009B7580">
        <w:rPr>
          <w:rFonts w:ascii="Arial" w:hAnsi="Arial" w:cs="Arial"/>
          <w:color w:val="000000"/>
          <w:szCs w:val="20"/>
          <w:lang w:val="az-Latn-AZ"/>
        </w:rPr>
        <w:t xml:space="preserve">. </w:t>
      </w:r>
      <w:r w:rsidRPr="00857D1D">
        <w:rPr>
          <w:rFonts w:ascii="Arial" w:hAnsi="Arial" w:cs="Arial"/>
          <w:color w:val="000000"/>
          <w:szCs w:val="20"/>
          <w:lang w:val="az-Latn-AZ"/>
        </w:rPr>
        <w:t>Müqavilə üzrə Lizinq Obyektinin qiymə</w:t>
      </w:r>
      <w:r>
        <w:rPr>
          <w:rFonts w:ascii="Arial" w:hAnsi="Arial" w:cs="Arial"/>
          <w:color w:val="000000"/>
          <w:szCs w:val="20"/>
          <w:lang w:val="az-Latn-AZ"/>
        </w:rPr>
        <w:t>ti [</w:t>
      </w:r>
      <w:r w:rsidRPr="00857D1D">
        <w:rPr>
          <w:rFonts w:ascii="Arial" w:hAnsi="Arial" w:cs="Arial"/>
          <w:color w:val="000000"/>
          <w:szCs w:val="20"/>
          <w:lang w:val="az-Latn-AZ"/>
        </w:rPr>
        <w:t>$a</w:t>
      </w:r>
      <w:r>
        <w:rPr>
          <w:rFonts w:ascii="Arial" w:hAnsi="Arial" w:cs="Arial"/>
          <w:color w:val="000000"/>
          <w:szCs w:val="20"/>
          <w:lang w:val="az-Latn-AZ"/>
        </w:rPr>
        <w:t>mountwiths</w:t>
      </w:r>
      <w:r w:rsidRPr="00857D1D">
        <w:rPr>
          <w:rFonts w:ascii="Arial" w:hAnsi="Arial" w:cs="Arial"/>
          <w:color w:val="000000"/>
          <w:szCs w:val="20"/>
          <w:lang w:val="az-Latn-AZ"/>
        </w:rPr>
        <w:t>tring].</w:t>
      </w:r>
    </w:p>
    <w:p w:rsidR="00857D1D" w:rsidRPr="00857D1D" w:rsidRDefault="00857D1D" w:rsidP="00857D1D">
      <w:pPr>
        <w:spacing w:after="0" w:line="240" w:lineRule="auto"/>
        <w:ind w:firstLine="720"/>
        <w:jc w:val="both"/>
        <w:rPr>
          <w:rFonts w:ascii="Arial" w:hAnsi="Arial" w:cs="Arial"/>
          <w:color w:val="000000"/>
          <w:sz w:val="10"/>
          <w:szCs w:val="20"/>
          <w:lang w:val="az-Latn-AZ"/>
        </w:rPr>
      </w:pPr>
    </w:p>
    <w:p w:rsidR="00857D1D" w:rsidRDefault="00857D1D" w:rsidP="00857D1D">
      <w:pPr>
        <w:spacing w:after="0" w:line="240" w:lineRule="auto"/>
        <w:ind w:firstLine="720"/>
        <w:rPr>
          <w:rFonts w:ascii="Arial" w:eastAsia="Times New Roman" w:hAnsi="Arial" w:cs="Arial"/>
          <w:color w:val="000000"/>
          <w:szCs w:val="20"/>
          <w:lang w:val="az-Latn-AZ"/>
        </w:rPr>
      </w:pPr>
      <w:r w:rsidRPr="00857D1D">
        <w:rPr>
          <w:rFonts w:ascii="Arial" w:eastAsia="Times New Roman" w:hAnsi="Arial" w:cs="Arial"/>
          <w:color w:val="000000"/>
          <w:szCs w:val="20"/>
          <w:lang w:val="az-Latn-AZ"/>
        </w:rPr>
        <w:t>3. Bununla təsdiq edilir ki:</w:t>
      </w:r>
    </w:p>
    <w:p w:rsidR="009B7580" w:rsidRDefault="00857D1D" w:rsidP="003D7F02">
      <w:pPr>
        <w:spacing w:after="0" w:line="240" w:lineRule="auto"/>
        <w:ind w:firstLine="720"/>
        <w:jc w:val="both"/>
        <w:rPr>
          <w:rFonts w:ascii="Arial" w:hAnsi="Arial" w:cs="Arial"/>
          <w:b/>
          <w:lang w:val="az-Latn-AZ"/>
        </w:rPr>
      </w:pPr>
      <w:r>
        <w:rPr>
          <w:rFonts w:ascii="Arial" w:eastAsia="Times New Roman" w:hAnsi="Arial" w:cs="Arial"/>
          <w:color w:val="000000"/>
          <w:szCs w:val="20"/>
          <w:lang w:val="az-Latn-AZ"/>
        </w:rPr>
        <w:t xml:space="preserve">    </w:t>
      </w:r>
      <w:r w:rsidRPr="00857D1D">
        <w:rPr>
          <w:rFonts w:ascii="Arial" w:eastAsia="Times New Roman" w:hAnsi="Arial" w:cs="Arial"/>
          <w:color w:val="000000"/>
          <w:szCs w:val="20"/>
          <w:lang w:val="az-Latn-AZ"/>
        </w:rPr>
        <w:t>Lizinqin Obyekti Müqavilə şərtlərinə uyğundur. Lizinq alan tərəfindən Lizinq Obyektinin tərkibi, komplektliliyi, miqdarı, keyfiyyəti haqqında heç bir iddia yoxdur, Lizinq Obyekti tam saz vəziyyətdədir və onda heç bir çatışmazlıq aşkar edilməmişdir. Lizinq Obyekti üçüncü şəxslərin hər hansı bir hüquqi iddialardan azaddır.</w:t>
      </w:r>
    </w:p>
    <w:p w:rsidR="009B7580" w:rsidRDefault="009B7580" w:rsidP="00075F94">
      <w:pPr>
        <w:spacing w:after="0" w:line="240" w:lineRule="auto"/>
        <w:jc w:val="center"/>
        <w:rPr>
          <w:rFonts w:ascii="Arial" w:hAnsi="Arial" w:cs="Arial"/>
          <w:b/>
          <w:lang w:val="az-Latn-AZ"/>
        </w:rPr>
      </w:pPr>
    </w:p>
    <w:tbl>
      <w:tblPr>
        <w:tblStyle w:val="aa"/>
        <w:tblW w:w="11160" w:type="dxa"/>
        <w:tblInd w:w="-5" w:type="dxa"/>
        <w:tblLayout w:type="fixed"/>
        <w:tblLook w:val="04A0" w:firstRow="1" w:lastRow="0" w:firstColumn="1" w:lastColumn="0" w:noHBand="0" w:noVBand="1"/>
      </w:tblPr>
      <w:tblGrid>
        <w:gridCol w:w="3150"/>
        <w:gridCol w:w="4320"/>
        <w:gridCol w:w="3690"/>
      </w:tblGrid>
      <w:tr w:rsidR="003D7F02" w:rsidRPr="00413CB4" w:rsidTr="003D7F02">
        <w:trPr>
          <w:trHeight w:val="266"/>
        </w:trPr>
        <w:tc>
          <w:tcPr>
            <w:tcW w:w="3150" w:type="dxa"/>
            <w:vAlign w:val="center"/>
          </w:tcPr>
          <w:p w:rsidR="003D7F02" w:rsidRPr="00413CB4" w:rsidRDefault="003D7F02" w:rsidP="003D7F02">
            <w:pPr>
              <w:jc w:val="center"/>
              <w:rPr>
                <w:rFonts w:ascii="Arial" w:hAnsi="Arial" w:cs="Arial"/>
                <w:lang w:val="az-Latn-AZ"/>
              </w:rPr>
            </w:pPr>
            <w:r>
              <w:rPr>
                <w:rFonts w:ascii="Arial" w:hAnsi="Arial" w:cs="Arial"/>
                <w:lang w:val="az-Latn-AZ"/>
              </w:rPr>
              <w:t>Lizinq</w:t>
            </w:r>
            <w:r w:rsidRPr="00413CB4">
              <w:rPr>
                <w:rFonts w:ascii="Arial" w:hAnsi="Arial" w:cs="Arial"/>
                <w:lang w:val="az-Latn-AZ"/>
              </w:rPr>
              <w:t xml:space="preserve"> </w:t>
            </w:r>
            <w:r>
              <w:rPr>
                <w:rFonts w:ascii="Arial" w:hAnsi="Arial" w:cs="Arial"/>
                <w:lang w:val="az-Latn-AZ"/>
              </w:rPr>
              <w:t>verən</w:t>
            </w:r>
          </w:p>
        </w:tc>
        <w:tc>
          <w:tcPr>
            <w:tcW w:w="4320" w:type="dxa"/>
            <w:vAlign w:val="center"/>
          </w:tcPr>
          <w:p w:rsidR="003D7F02" w:rsidRPr="00413CB4" w:rsidRDefault="003D7F02" w:rsidP="005167F3">
            <w:pPr>
              <w:jc w:val="center"/>
              <w:rPr>
                <w:rFonts w:ascii="Arial" w:hAnsi="Arial" w:cs="Arial"/>
                <w:lang w:val="az-Latn-AZ"/>
              </w:rPr>
            </w:pPr>
            <w:r>
              <w:rPr>
                <w:rFonts w:ascii="Arial" w:hAnsi="Arial" w:cs="Arial"/>
                <w:lang w:val="az-Latn-AZ"/>
              </w:rPr>
              <w:t>Öhdəlik ötürən</w:t>
            </w:r>
          </w:p>
        </w:tc>
        <w:tc>
          <w:tcPr>
            <w:tcW w:w="3690" w:type="dxa"/>
            <w:vAlign w:val="center"/>
          </w:tcPr>
          <w:p w:rsidR="003D7F02" w:rsidRDefault="003D7F02" w:rsidP="005167F3">
            <w:pPr>
              <w:jc w:val="center"/>
              <w:rPr>
                <w:rFonts w:ascii="Arial" w:hAnsi="Arial" w:cs="Arial"/>
                <w:lang w:val="az-Latn-AZ"/>
              </w:rPr>
            </w:pPr>
            <w:r>
              <w:rPr>
                <w:rFonts w:ascii="Arial" w:hAnsi="Arial" w:cs="Arial"/>
                <w:lang w:val="az-Latn-AZ"/>
              </w:rPr>
              <w:t>Öhdəlik götürən</w:t>
            </w:r>
          </w:p>
        </w:tc>
      </w:tr>
      <w:tr w:rsidR="003D7F02" w:rsidRPr="00413CB4" w:rsidTr="003D7F02">
        <w:trPr>
          <w:trHeight w:val="1502"/>
        </w:trPr>
        <w:tc>
          <w:tcPr>
            <w:tcW w:w="3150" w:type="dxa"/>
            <w:vAlign w:val="bottom"/>
          </w:tcPr>
          <w:p w:rsidR="003D7F02" w:rsidRDefault="003D7F02" w:rsidP="003D7F02">
            <w:pPr>
              <w:jc w:val="center"/>
              <w:rPr>
                <w:rFonts w:ascii="Arial" w:hAnsi="Arial" w:cs="Arial"/>
                <w:lang w:val="az-Latn-AZ"/>
              </w:rPr>
            </w:pPr>
            <w:r>
              <w:rPr>
                <w:rFonts w:ascii="Arial" w:hAnsi="Arial" w:cs="Arial"/>
                <w:lang w:val="az-Latn-AZ"/>
              </w:rPr>
              <w:t>Faktor Lizinq MMC</w:t>
            </w:r>
          </w:p>
          <w:p w:rsidR="003D7F02" w:rsidRDefault="003D7F02" w:rsidP="003D7F02">
            <w:pPr>
              <w:jc w:val="center"/>
              <w:rPr>
                <w:rFonts w:ascii="Arial" w:hAnsi="Arial" w:cs="Arial"/>
                <w:lang w:val="az-Latn-AZ"/>
              </w:rPr>
            </w:pPr>
          </w:p>
          <w:p w:rsidR="003D7F02" w:rsidRDefault="003D7F02" w:rsidP="003D7F02">
            <w:pPr>
              <w:jc w:val="center"/>
              <w:rPr>
                <w:rFonts w:ascii="Arial" w:hAnsi="Arial" w:cs="Arial"/>
                <w:lang w:val="az-Latn-AZ"/>
              </w:rPr>
            </w:pPr>
          </w:p>
          <w:p w:rsidR="003D7F02" w:rsidRDefault="003D7F02" w:rsidP="003D7F02">
            <w:pPr>
              <w:jc w:val="center"/>
              <w:rPr>
                <w:rFonts w:ascii="Arial" w:hAnsi="Arial" w:cs="Arial"/>
                <w:lang w:val="az-Latn-AZ"/>
              </w:rPr>
            </w:pPr>
          </w:p>
          <w:p w:rsidR="003D7F02" w:rsidRDefault="003D7F02" w:rsidP="003D7F02">
            <w:pPr>
              <w:jc w:val="center"/>
              <w:rPr>
                <w:rFonts w:ascii="Arial" w:hAnsi="Arial" w:cs="Arial"/>
                <w:lang w:val="az-Latn-AZ"/>
              </w:rPr>
            </w:pPr>
          </w:p>
          <w:p w:rsidR="003D7F02" w:rsidRPr="00E2794A" w:rsidRDefault="003D7F02" w:rsidP="003D7F02">
            <w:pPr>
              <w:jc w:val="center"/>
              <w:rPr>
                <w:rFonts w:ascii="Arial" w:hAnsi="Arial" w:cs="Arial"/>
                <w:lang w:val="az-Latn-AZ"/>
              </w:rPr>
            </w:pPr>
            <w:r>
              <w:rPr>
                <w:rFonts w:ascii="Arial" w:hAnsi="Arial" w:cs="Arial"/>
                <w:lang w:val="az-Latn-AZ"/>
              </w:rPr>
              <w:t>M.Y.</w:t>
            </w:r>
          </w:p>
        </w:tc>
        <w:tc>
          <w:tcPr>
            <w:tcW w:w="4320" w:type="dxa"/>
          </w:tcPr>
          <w:p w:rsidR="003D7F02" w:rsidRPr="00413CB4" w:rsidRDefault="003D7F02" w:rsidP="003D7F02">
            <w:pPr>
              <w:jc w:val="center"/>
              <w:rPr>
                <w:rFonts w:ascii="Arial" w:hAnsi="Arial" w:cs="Arial"/>
                <w:lang w:val="az-Latn-AZ"/>
              </w:rPr>
            </w:pPr>
            <w:r>
              <w:rPr>
                <w:rFonts w:ascii="Arial" w:hAnsi="Arial" w:cs="Arial"/>
                <w:lang w:val="az-Latn-AZ"/>
              </w:rPr>
              <w:t>[$customername</w:t>
            </w:r>
            <w:r w:rsidRPr="00413CB4">
              <w:rPr>
                <w:rFonts w:ascii="Arial" w:hAnsi="Arial" w:cs="Arial"/>
                <w:lang w:val="az-Latn-AZ"/>
              </w:rPr>
              <w:t>]</w:t>
            </w:r>
          </w:p>
        </w:tc>
        <w:tc>
          <w:tcPr>
            <w:tcW w:w="3690" w:type="dxa"/>
          </w:tcPr>
          <w:p w:rsidR="003D7F02" w:rsidRPr="00413CB4" w:rsidRDefault="003D7F02" w:rsidP="003D7F02">
            <w:pPr>
              <w:jc w:val="center"/>
              <w:rPr>
                <w:rFonts w:ascii="Arial" w:hAnsi="Arial" w:cs="Arial"/>
                <w:lang w:val="az-Latn-AZ"/>
              </w:rPr>
            </w:pPr>
            <w:r>
              <w:rPr>
                <w:rFonts w:ascii="Arial" w:hAnsi="Arial" w:cs="Arial"/>
                <w:lang w:val="az-Latn-AZ"/>
              </w:rPr>
              <w:t>[$seller</w:t>
            </w:r>
            <w:r w:rsidRPr="00413CB4">
              <w:rPr>
                <w:rFonts w:ascii="Arial" w:hAnsi="Arial" w:cs="Arial"/>
                <w:lang w:val="az-Latn-AZ"/>
              </w:rPr>
              <w:t>]</w:t>
            </w:r>
          </w:p>
        </w:tc>
      </w:tr>
    </w:tbl>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586201" w:rsidRDefault="00586201"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Pr="00BB2D69" w:rsidRDefault="009B7580"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C51E27" w:rsidRPr="00BB2D69" w:rsidRDefault="00C51E27"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075F94" w:rsidRPr="001F214E" w:rsidRDefault="00075F94" w:rsidP="00075F94">
      <w:pPr>
        <w:spacing w:after="0" w:line="240" w:lineRule="auto"/>
        <w:jc w:val="center"/>
        <w:rPr>
          <w:rFonts w:ascii="Arial" w:hAnsi="Arial" w:cs="Arial"/>
          <w:b/>
          <w:lang w:val="az-Latn-AZ"/>
        </w:rPr>
      </w:pPr>
      <w:r w:rsidRPr="00BB2D69">
        <w:rPr>
          <w:rFonts w:ascii="Arial" w:hAnsi="Arial" w:cs="Arial"/>
          <w:b/>
          <w:lang w:val="az-Latn-AZ"/>
        </w:rPr>
        <w:lastRenderedPageBreak/>
        <w:t xml:space="preserve">[$code] </w:t>
      </w:r>
      <w:r w:rsidRPr="001F214E">
        <w:rPr>
          <w:rFonts w:ascii="Arial" w:hAnsi="Arial" w:cs="Arial"/>
          <w:b/>
          <w:lang w:val="az-Latn-AZ"/>
        </w:rPr>
        <w:t>SAYLI DAXİLİ LİZİNQ MÜQAVİLƏSİNƏ</w:t>
      </w:r>
    </w:p>
    <w:p w:rsidR="00075F94" w:rsidRPr="001F214E" w:rsidRDefault="00075F94" w:rsidP="00075F94">
      <w:pPr>
        <w:spacing w:after="0" w:line="240" w:lineRule="auto"/>
        <w:jc w:val="center"/>
        <w:rPr>
          <w:rFonts w:ascii="Arial" w:hAnsi="Arial" w:cs="Arial"/>
          <w:b/>
          <w:lang w:val="az-Latn-AZ"/>
        </w:rPr>
      </w:pPr>
      <w:r w:rsidRPr="001F214E">
        <w:rPr>
          <w:rFonts w:ascii="Arial" w:hAnsi="Arial" w:cs="Arial"/>
          <w:b/>
          <w:lang w:val="az-Latn-AZ"/>
        </w:rPr>
        <w:t>ƏLAVƏ RAZILAŞMA</w:t>
      </w:r>
    </w:p>
    <w:p w:rsidR="000D738B" w:rsidRPr="00F406DF" w:rsidRDefault="00075F94" w:rsidP="00075F94">
      <w:pPr>
        <w:jc w:val="center"/>
        <w:rPr>
          <w:rFonts w:ascii="Times New Roman" w:hAnsi="Times New Roman" w:cs="Times New Roman"/>
          <w:b/>
          <w:szCs w:val="16"/>
          <w:lang w:val="az-Latn-AZ"/>
        </w:rPr>
      </w:pPr>
      <w:r w:rsidRPr="001F214E">
        <w:rPr>
          <w:rFonts w:ascii="Arial" w:hAnsi="Arial" w:cs="Arial"/>
          <w:i/>
          <w:lang w:val="az-Latn-AZ"/>
        </w:rPr>
        <w:t>(Öhdəliyin ötürülməsi haqqında)</w:t>
      </w:r>
    </w:p>
    <w:p w:rsidR="00355F81" w:rsidRPr="00CD3EAF" w:rsidRDefault="006F127E" w:rsidP="005B2257">
      <w:pPr>
        <w:spacing w:after="0" w:line="276" w:lineRule="auto"/>
        <w:rPr>
          <w:rFonts w:ascii="Arial" w:hAnsi="Arial" w:cs="Arial"/>
          <w:sz w:val="18"/>
          <w:szCs w:val="16"/>
          <w:lang w:val="az-Latn-AZ"/>
        </w:rPr>
      </w:pPr>
      <w:r w:rsidRPr="00CD3EAF">
        <w:rPr>
          <w:rFonts w:ascii="Arial" w:hAnsi="Arial" w:cs="Arial"/>
          <w:sz w:val="20"/>
          <w:szCs w:val="20"/>
          <w:lang w:val="az-Latn-AZ"/>
        </w:rPr>
        <w:t>Bakı şəhəri</w:t>
      </w:r>
      <w:r w:rsidR="00675F6D" w:rsidRPr="00CD3EAF">
        <w:rPr>
          <w:rFonts w:ascii="Arial" w:hAnsi="Arial" w:cs="Arial"/>
          <w:sz w:val="20"/>
          <w:szCs w:val="20"/>
          <w:lang w:val="az-Latn-AZ"/>
        </w:rPr>
        <w:t xml:space="preserve">    </w:t>
      </w:r>
      <w:r w:rsidR="003C04B4" w:rsidRPr="00CD3EAF">
        <w:rPr>
          <w:rFonts w:ascii="Arial" w:hAnsi="Arial" w:cs="Arial"/>
          <w:sz w:val="20"/>
          <w:szCs w:val="20"/>
          <w:lang w:val="az-Latn-AZ"/>
        </w:rPr>
        <w:t xml:space="preserve">                                                                                                                                              [$</w:t>
      </w:r>
      <w:r w:rsidR="00CD3EAF" w:rsidRPr="007B24F8">
        <w:rPr>
          <w:rFonts w:ascii="Arial" w:hAnsi="Arial" w:cs="Arial"/>
          <w:sz w:val="20"/>
          <w:szCs w:val="20"/>
          <w:lang w:val="az-Latn-AZ"/>
        </w:rPr>
        <w:t>current</w:t>
      </w:r>
      <w:r w:rsidR="003C04B4" w:rsidRPr="00CD3EAF">
        <w:rPr>
          <w:rFonts w:ascii="Arial" w:hAnsi="Arial" w:cs="Arial"/>
          <w:sz w:val="20"/>
          <w:szCs w:val="20"/>
          <w:lang w:val="az-Latn-AZ"/>
        </w:rPr>
        <w:t>date]</w:t>
      </w:r>
    </w:p>
    <w:p w:rsidR="00061B58" w:rsidRPr="00CD3EAF" w:rsidRDefault="00061B58" w:rsidP="00F57D1B">
      <w:pPr>
        <w:spacing w:after="0" w:line="276" w:lineRule="auto"/>
        <w:ind w:hanging="270"/>
        <w:rPr>
          <w:rFonts w:ascii="Arial" w:hAnsi="Arial" w:cs="Arial"/>
          <w:b/>
          <w:sz w:val="20"/>
          <w:szCs w:val="16"/>
          <w:lang w:val="az-Latn-AZ"/>
        </w:rPr>
      </w:pPr>
    </w:p>
    <w:p w:rsidR="00D85E46" w:rsidRPr="00CD3EAF" w:rsidRDefault="00BC150E" w:rsidP="00D85E46">
      <w:pPr>
        <w:jc w:val="both"/>
        <w:rPr>
          <w:rFonts w:ascii="Arial" w:hAnsi="Arial" w:cs="Arial"/>
          <w:sz w:val="20"/>
          <w:lang w:val="az-Latn-AZ"/>
        </w:rPr>
      </w:pPr>
      <w:r w:rsidRPr="00CD3EAF">
        <w:rPr>
          <w:rFonts w:ascii="Arial" w:hAnsi="Arial" w:cs="Arial"/>
          <w:b/>
          <w:sz w:val="18"/>
          <w:szCs w:val="16"/>
          <w:lang w:val="az-Latn-AZ"/>
        </w:rPr>
        <w:tab/>
      </w:r>
      <w:r w:rsidR="00D85E46" w:rsidRPr="00CD3EAF">
        <w:rPr>
          <w:rFonts w:ascii="Arial" w:hAnsi="Arial" w:cs="Arial"/>
          <w:sz w:val="20"/>
          <w:lang w:val="az-Latn-AZ"/>
        </w:rPr>
        <w:t>“Lizinq alan</w:t>
      </w:r>
      <w:r w:rsidR="008128BA" w:rsidRPr="00CD3EAF">
        <w:rPr>
          <w:rFonts w:ascii="Arial" w:hAnsi="Arial" w:cs="Arial"/>
          <w:sz w:val="20"/>
          <w:lang w:val="az-Latn-AZ"/>
        </w:rPr>
        <w:t>” bundan sonra</w:t>
      </w:r>
      <w:r w:rsidR="00D85E46" w:rsidRPr="00CD3EAF">
        <w:rPr>
          <w:rFonts w:ascii="Arial" w:hAnsi="Arial" w:cs="Arial"/>
          <w:sz w:val="20"/>
          <w:lang w:val="az-Latn-AZ"/>
        </w:rPr>
        <w:t xml:space="preserve"> “Öhdəlik ötürən” adlandırılacaq, fiziki şəxs [$customer] bir tərəfdən, bundan sonra “Lizinq verən” adlandırılacaq, direktor Alıyev Ruslan Nizami oğlu şəxsində “Faktor Lizinq” MMC ikinci tərəfdən və bundan sonra “Öhdəlik götürə</w:t>
      </w:r>
      <w:r w:rsidR="001030AA">
        <w:rPr>
          <w:rFonts w:ascii="Arial" w:hAnsi="Arial" w:cs="Arial"/>
          <w:sz w:val="20"/>
          <w:lang w:val="az-Latn-AZ"/>
        </w:rPr>
        <w:t>n” adlandırılacaq [$persontype</w:t>
      </w:r>
      <w:r w:rsidR="001030AA" w:rsidRPr="00CD3EAF">
        <w:rPr>
          <w:rFonts w:ascii="Arial" w:hAnsi="Arial" w:cs="Arial"/>
          <w:sz w:val="20"/>
          <w:lang w:val="az-Latn-AZ"/>
        </w:rPr>
        <w:t>]</w:t>
      </w:r>
      <w:r w:rsidR="00D85E46" w:rsidRPr="00CD3EAF">
        <w:rPr>
          <w:rFonts w:ascii="Arial" w:hAnsi="Arial" w:cs="Arial"/>
          <w:sz w:val="20"/>
          <w:lang w:val="az-Latn-AZ"/>
        </w:rPr>
        <w:t xml:space="preserve"> [$commitment] digər tərəfdən, (birlikdə “Tərəflər”), bu Əlavə Razılaşmanı aşağıda göstərilən şərtlərlə bağladılar.</w:t>
      </w:r>
    </w:p>
    <w:p w:rsidR="00D85E46" w:rsidRPr="00CD3EAF" w:rsidRDefault="00D85E46" w:rsidP="00D85E46">
      <w:pPr>
        <w:pStyle w:val="a7"/>
        <w:numPr>
          <w:ilvl w:val="0"/>
          <w:numId w:val="12"/>
        </w:numPr>
        <w:jc w:val="both"/>
        <w:rPr>
          <w:rFonts w:ascii="Arial" w:hAnsi="Arial" w:cs="Arial"/>
          <w:sz w:val="20"/>
          <w:lang w:val="az-Latn-AZ"/>
        </w:rPr>
      </w:pPr>
      <w:r w:rsidRPr="00CD3EAF">
        <w:rPr>
          <w:rFonts w:ascii="Arial" w:hAnsi="Arial" w:cs="Arial"/>
          <w:sz w:val="20"/>
          <w:lang w:val="az-Latn-AZ"/>
        </w:rPr>
        <w:t>Bu razılaşma əsasən “Öhdəlik ötürən” “Lizinq verən”in razılığı ilə [$code] saylı daxili Lizinq Müqaviləsi üzrə bütün hüquq və öhdəliklərini, borcunu “Öhdəlik götürən”ə verir və “Öhdəlik götürən” də bütünlüklə qəbul edir.</w:t>
      </w:r>
    </w:p>
    <w:p w:rsidR="00D85E46" w:rsidRPr="00CD3EAF" w:rsidRDefault="00D85E46" w:rsidP="00D85E46">
      <w:pPr>
        <w:pStyle w:val="a7"/>
        <w:numPr>
          <w:ilvl w:val="0"/>
          <w:numId w:val="12"/>
        </w:numPr>
        <w:jc w:val="both"/>
        <w:rPr>
          <w:rFonts w:ascii="Arial" w:hAnsi="Arial" w:cs="Arial"/>
          <w:sz w:val="20"/>
          <w:lang w:val="az-Latn-AZ"/>
        </w:rPr>
      </w:pPr>
      <w:r w:rsidRPr="00CD3EAF">
        <w:rPr>
          <w:rFonts w:ascii="Arial" w:hAnsi="Arial" w:cs="Arial"/>
          <w:sz w:val="20"/>
          <w:lang w:val="az-Latn-AZ"/>
        </w:rPr>
        <w:t>Lizinq müddəti bitdikdən sonra “Öhdəlik götürən” üzərinə götürdüyü bütün öhdəlikləri yerinə yetirdikdə və ya müqavilə şərtlərini vaxtından əvvəl icra etdikdə, lizinq obyektinə mülkiyyət hüququ lizinq obyektinin müvafiq dövlət orqanlarında yenidən qeydiyyatı ilə bağlı bütün xərclərin “Öhdəlik götürən”in ödəməsi şərtilə “Öhdəlik götürən”ə keçir.</w:t>
      </w:r>
    </w:p>
    <w:p w:rsidR="00D85E46" w:rsidRPr="00CD3EAF" w:rsidRDefault="00D85E46" w:rsidP="00D85E46">
      <w:pPr>
        <w:pStyle w:val="a7"/>
        <w:numPr>
          <w:ilvl w:val="0"/>
          <w:numId w:val="12"/>
        </w:numPr>
        <w:jc w:val="both"/>
        <w:rPr>
          <w:rFonts w:ascii="Arial" w:hAnsi="Arial" w:cs="Arial"/>
          <w:sz w:val="20"/>
          <w:lang w:val="az-Latn-AZ"/>
        </w:rPr>
      </w:pPr>
      <w:r w:rsidRPr="00CD3EAF">
        <w:rPr>
          <w:rFonts w:ascii="Arial" w:hAnsi="Arial" w:cs="Arial"/>
          <w:sz w:val="20"/>
          <w:lang w:val="az-Latn-AZ"/>
        </w:rPr>
        <w:t>Bu razılaşma imzalandığı anda [$code] saylı daxili Lizinq Müqaviləsi üzrə “Öhdəlik ötürən”in qalıq borcu [$debt] təşkil edir və “Öhdəlik götürən” həmin məbləği aşağıdakı şərtlərlə</w:t>
      </w:r>
      <w:r w:rsidR="00F4309F" w:rsidRPr="00CD3EAF">
        <w:rPr>
          <w:rFonts w:ascii="Arial" w:hAnsi="Arial" w:cs="Arial"/>
          <w:sz w:val="20"/>
          <w:lang w:val="az-Latn-AZ"/>
        </w:rPr>
        <w:t xml:space="preserve"> ö</w:t>
      </w:r>
      <w:r w:rsidRPr="00CD3EAF">
        <w:rPr>
          <w:rFonts w:ascii="Arial" w:hAnsi="Arial" w:cs="Arial"/>
          <w:sz w:val="20"/>
          <w:lang w:val="az-Latn-AZ"/>
        </w:rPr>
        <w:t>dəməyi öhdəsinə götürür.</w:t>
      </w:r>
    </w:p>
    <w:p w:rsidR="00D85E46" w:rsidRPr="00CD3EAF" w:rsidRDefault="00D85E46" w:rsidP="00D85E46">
      <w:pPr>
        <w:pStyle w:val="a7"/>
        <w:jc w:val="both"/>
        <w:rPr>
          <w:rFonts w:ascii="Arial" w:hAnsi="Arial" w:cs="Arial"/>
          <w:sz w:val="8"/>
          <w:lang w:val="az-Latn-AZ"/>
        </w:rPr>
      </w:pPr>
    </w:p>
    <w:p w:rsidR="00D85E46" w:rsidRPr="00CD3EAF" w:rsidRDefault="00D85E46" w:rsidP="00D85E46">
      <w:pPr>
        <w:pStyle w:val="a7"/>
        <w:numPr>
          <w:ilvl w:val="0"/>
          <w:numId w:val="13"/>
        </w:numPr>
        <w:jc w:val="both"/>
        <w:rPr>
          <w:rFonts w:ascii="Arial" w:hAnsi="Arial" w:cs="Arial"/>
          <w:sz w:val="20"/>
        </w:rPr>
      </w:pPr>
      <w:proofErr w:type="spellStart"/>
      <w:r w:rsidRPr="00CD3EAF">
        <w:rPr>
          <w:rFonts w:ascii="Arial" w:hAnsi="Arial" w:cs="Arial"/>
          <w:sz w:val="20"/>
        </w:rPr>
        <w:t>Avans</w:t>
      </w:r>
      <w:proofErr w:type="spellEnd"/>
      <w:r w:rsidRPr="00CD3EAF">
        <w:rPr>
          <w:rFonts w:ascii="Arial" w:hAnsi="Arial" w:cs="Arial"/>
          <w:sz w:val="20"/>
        </w:rPr>
        <w:t xml:space="preserve"> </w:t>
      </w:r>
      <w:proofErr w:type="spellStart"/>
      <w:r w:rsidRPr="00CD3EAF">
        <w:rPr>
          <w:rFonts w:ascii="Arial" w:hAnsi="Arial" w:cs="Arial"/>
          <w:sz w:val="20"/>
        </w:rPr>
        <w:t>ödənişi</w:t>
      </w:r>
      <w:proofErr w:type="spellEnd"/>
      <w:r w:rsidRPr="00CD3EAF">
        <w:rPr>
          <w:rFonts w:ascii="Arial" w:hAnsi="Arial" w:cs="Arial"/>
          <w:sz w:val="20"/>
        </w:rPr>
        <w:t xml:space="preserve"> </w:t>
      </w:r>
      <w:r w:rsidRPr="00CD3EAF">
        <w:rPr>
          <w:rFonts w:ascii="Arial" w:hAnsi="Arial" w:cs="Arial"/>
          <w:sz w:val="20"/>
        </w:rPr>
        <w:tab/>
      </w:r>
      <w:r w:rsidRPr="00CD3EAF">
        <w:rPr>
          <w:rFonts w:ascii="Arial" w:hAnsi="Arial" w:cs="Arial"/>
          <w:sz w:val="20"/>
        </w:rPr>
        <w:tab/>
        <w:t xml:space="preserve">- </w:t>
      </w:r>
      <w:r w:rsidRPr="00CD3EAF">
        <w:rPr>
          <w:rFonts w:ascii="Arial" w:hAnsi="Arial" w:cs="Arial"/>
          <w:sz w:val="20"/>
        </w:rPr>
        <w:tab/>
      </w:r>
      <w:r w:rsidRPr="00CD3EAF">
        <w:rPr>
          <w:rFonts w:ascii="Arial" w:hAnsi="Arial" w:cs="Arial"/>
          <w:sz w:val="20"/>
        </w:rPr>
        <w:tab/>
        <w:t>[$</w:t>
      </w:r>
      <w:proofErr w:type="spellStart"/>
      <w:r w:rsidRPr="00CD3EAF">
        <w:rPr>
          <w:rFonts w:ascii="Arial" w:hAnsi="Arial" w:cs="Arial"/>
          <w:sz w:val="20"/>
        </w:rPr>
        <w:t>advancepayment</w:t>
      </w:r>
      <w:proofErr w:type="spellEnd"/>
      <w:r w:rsidRPr="00CD3EAF">
        <w:rPr>
          <w:rFonts w:ascii="Arial" w:hAnsi="Arial" w:cs="Arial"/>
          <w:sz w:val="20"/>
        </w:rPr>
        <w:t>]</w:t>
      </w:r>
    </w:p>
    <w:p w:rsidR="00D85E46" w:rsidRPr="00CD3EAF" w:rsidRDefault="00D85E46" w:rsidP="00D85E46">
      <w:pPr>
        <w:pStyle w:val="a7"/>
        <w:numPr>
          <w:ilvl w:val="0"/>
          <w:numId w:val="13"/>
        </w:numPr>
        <w:jc w:val="both"/>
        <w:rPr>
          <w:rFonts w:ascii="Arial" w:hAnsi="Arial" w:cs="Arial"/>
          <w:sz w:val="20"/>
        </w:rPr>
      </w:pPr>
      <w:r w:rsidRPr="00CD3EAF">
        <w:rPr>
          <w:rFonts w:ascii="Arial" w:hAnsi="Arial" w:cs="Arial"/>
          <w:sz w:val="20"/>
        </w:rPr>
        <w:t>Li</w:t>
      </w:r>
      <w:r w:rsidRPr="00CD3EAF">
        <w:rPr>
          <w:rFonts w:ascii="Arial" w:hAnsi="Arial" w:cs="Arial"/>
          <w:sz w:val="20"/>
          <w:lang w:val="az-Latn-AZ"/>
        </w:rPr>
        <w:t>zinq müddəti</w:t>
      </w:r>
      <w:r w:rsidRPr="00CD3EAF">
        <w:rPr>
          <w:rFonts w:ascii="Arial" w:hAnsi="Arial" w:cs="Arial"/>
          <w:sz w:val="20"/>
          <w:lang w:val="az-Latn-AZ"/>
        </w:rPr>
        <w:tab/>
      </w:r>
      <w:r w:rsidRPr="00CD3EAF">
        <w:rPr>
          <w:rFonts w:ascii="Arial" w:hAnsi="Arial" w:cs="Arial"/>
          <w:sz w:val="20"/>
          <w:lang w:val="az-Latn-AZ"/>
        </w:rPr>
        <w:tab/>
        <w:t>-</w:t>
      </w:r>
      <w:r w:rsidRPr="00CD3EAF">
        <w:rPr>
          <w:rFonts w:ascii="Arial" w:hAnsi="Arial" w:cs="Arial"/>
          <w:sz w:val="20"/>
          <w:lang w:val="az-Latn-AZ"/>
        </w:rPr>
        <w:tab/>
      </w:r>
      <w:r w:rsidRPr="00CD3EAF">
        <w:rPr>
          <w:rFonts w:ascii="Arial" w:hAnsi="Arial" w:cs="Arial"/>
          <w:sz w:val="20"/>
          <w:lang w:val="az-Latn-AZ"/>
        </w:rPr>
        <w:tab/>
      </w:r>
      <w:r w:rsidRPr="00CD3EAF">
        <w:rPr>
          <w:rFonts w:ascii="Arial" w:hAnsi="Arial" w:cs="Arial"/>
          <w:sz w:val="20"/>
        </w:rPr>
        <w:t>[$period]</w:t>
      </w:r>
      <w:r w:rsidRPr="00CD3EAF">
        <w:rPr>
          <w:rFonts w:ascii="Arial" w:hAnsi="Arial" w:cs="Arial"/>
          <w:sz w:val="20"/>
          <w:lang w:val="az-Latn-AZ"/>
        </w:rPr>
        <w:t xml:space="preserve"> </w:t>
      </w:r>
    </w:p>
    <w:p w:rsidR="00D85E46" w:rsidRPr="00CD3EAF" w:rsidRDefault="00D85E46" w:rsidP="00D85E46">
      <w:pPr>
        <w:pStyle w:val="a7"/>
        <w:numPr>
          <w:ilvl w:val="0"/>
          <w:numId w:val="13"/>
        </w:numPr>
        <w:jc w:val="both"/>
        <w:rPr>
          <w:rFonts w:ascii="Arial" w:hAnsi="Arial" w:cs="Arial"/>
          <w:sz w:val="20"/>
        </w:rPr>
      </w:pPr>
      <w:r w:rsidRPr="00CD3EAF">
        <w:rPr>
          <w:rFonts w:ascii="Arial" w:hAnsi="Arial" w:cs="Arial"/>
          <w:sz w:val="20"/>
          <w:lang w:val="az-Latn-AZ"/>
        </w:rPr>
        <w:t>Lizinq verənin mükafatı</w:t>
      </w:r>
      <w:r w:rsidRPr="00CD3EAF">
        <w:rPr>
          <w:rFonts w:ascii="Arial" w:hAnsi="Arial" w:cs="Arial"/>
          <w:sz w:val="20"/>
          <w:lang w:val="az-Latn-AZ"/>
        </w:rPr>
        <w:tab/>
        <w:t>-</w:t>
      </w:r>
      <w:r w:rsidRPr="00CD3EAF">
        <w:rPr>
          <w:rFonts w:ascii="Arial" w:hAnsi="Arial" w:cs="Arial"/>
          <w:sz w:val="20"/>
          <w:lang w:val="az-Latn-AZ"/>
        </w:rPr>
        <w:tab/>
      </w:r>
      <w:r w:rsidRPr="00CD3EAF">
        <w:rPr>
          <w:rFonts w:ascii="Arial" w:hAnsi="Arial" w:cs="Arial"/>
          <w:sz w:val="20"/>
          <w:lang w:val="az-Latn-AZ"/>
        </w:rPr>
        <w:tab/>
      </w:r>
      <w:r w:rsidRPr="00CD3EAF">
        <w:rPr>
          <w:rFonts w:ascii="Arial" w:hAnsi="Arial" w:cs="Arial"/>
          <w:sz w:val="20"/>
        </w:rPr>
        <w:t>[$</w:t>
      </w:r>
      <w:proofErr w:type="spellStart"/>
      <w:r w:rsidRPr="00CD3EAF">
        <w:rPr>
          <w:rFonts w:ascii="Arial" w:hAnsi="Arial" w:cs="Arial"/>
          <w:sz w:val="20"/>
        </w:rPr>
        <w:t>prizeinterest</w:t>
      </w:r>
      <w:proofErr w:type="spellEnd"/>
      <w:r w:rsidRPr="00CD3EAF">
        <w:rPr>
          <w:rFonts w:ascii="Arial" w:hAnsi="Arial" w:cs="Arial"/>
          <w:sz w:val="20"/>
        </w:rPr>
        <w:t>]</w:t>
      </w:r>
    </w:p>
    <w:p w:rsidR="00D85E46" w:rsidRPr="00CD3EAF" w:rsidRDefault="00D85E46" w:rsidP="00D85E46">
      <w:pPr>
        <w:pStyle w:val="a7"/>
        <w:numPr>
          <w:ilvl w:val="0"/>
          <w:numId w:val="13"/>
        </w:numPr>
        <w:jc w:val="both"/>
        <w:rPr>
          <w:rFonts w:ascii="Arial" w:hAnsi="Arial" w:cs="Arial"/>
          <w:sz w:val="20"/>
        </w:rPr>
      </w:pPr>
      <w:r w:rsidRPr="00CD3EAF">
        <w:rPr>
          <w:rFonts w:ascii="Arial" w:hAnsi="Arial" w:cs="Arial"/>
          <w:sz w:val="20"/>
        </w:rPr>
        <w:t>Xi</w:t>
      </w:r>
      <w:r w:rsidRPr="00CD3EAF">
        <w:rPr>
          <w:rFonts w:ascii="Arial" w:hAnsi="Arial" w:cs="Arial"/>
          <w:sz w:val="20"/>
          <w:lang w:val="az-Latn-AZ"/>
        </w:rPr>
        <w:t>dmət haqqı</w:t>
      </w:r>
      <w:r w:rsidRPr="00CD3EAF">
        <w:rPr>
          <w:rFonts w:ascii="Arial" w:hAnsi="Arial" w:cs="Arial"/>
          <w:sz w:val="20"/>
          <w:lang w:val="az-Latn-AZ"/>
        </w:rPr>
        <w:tab/>
      </w:r>
      <w:r w:rsidRPr="00CD3EAF">
        <w:rPr>
          <w:rFonts w:ascii="Arial" w:hAnsi="Arial" w:cs="Arial"/>
          <w:sz w:val="20"/>
          <w:lang w:val="az-Latn-AZ"/>
        </w:rPr>
        <w:tab/>
        <w:t>-</w:t>
      </w:r>
      <w:r w:rsidRPr="00CD3EAF">
        <w:rPr>
          <w:rFonts w:ascii="Arial" w:hAnsi="Arial" w:cs="Arial"/>
          <w:sz w:val="20"/>
          <w:lang w:val="az-Latn-AZ"/>
        </w:rPr>
        <w:tab/>
      </w:r>
      <w:r w:rsidRPr="00CD3EAF">
        <w:rPr>
          <w:rFonts w:ascii="Arial" w:hAnsi="Arial" w:cs="Arial"/>
          <w:sz w:val="20"/>
          <w:lang w:val="az-Latn-AZ"/>
        </w:rPr>
        <w:tab/>
      </w:r>
      <w:r w:rsidRPr="00CD3EAF">
        <w:rPr>
          <w:rFonts w:ascii="Arial" w:hAnsi="Arial" w:cs="Arial"/>
          <w:sz w:val="20"/>
        </w:rPr>
        <w:t>[$</w:t>
      </w:r>
      <w:proofErr w:type="spellStart"/>
      <w:r w:rsidRPr="00CD3EAF">
        <w:rPr>
          <w:rFonts w:ascii="Arial" w:hAnsi="Arial" w:cs="Arial"/>
          <w:sz w:val="20"/>
        </w:rPr>
        <w:t>serviceamount</w:t>
      </w:r>
      <w:proofErr w:type="spellEnd"/>
      <w:r w:rsidRPr="00CD3EAF">
        <w:rPr>
          <w:rFonts w:ascii="Arial" w:hAnsi="Arial" w:cs="Arial"/>
          <w:sz w:val="20"/>
        </w:rPr>
        <w:t>]</w:t>
      </w:r>
    </w:p>
    <w:p w:rsidR="00D85E46" w:rsidRPr="00CD3EAF" w:rsidRDefault="00D85E46" w:rsidP="00D85E46">
      <w:pPr>
        <w:pStyle w:val="a7"/>
        <w:ind w:left="2160"/>
        <w:jc w:val="both"/>
        <w:rPr>
          <w:rFonts w:ascii="Arial" w:hAnsi="Arial" w:cs="Arial"/>
          <w:sz w:val="8"/>
        </w:rPr>
      </w:pPr>
    </w:p>
    <w:p w:rsidR="00D85E46" w:rsidRPr="00CD3EAF" w:rsidRDefault="00D85E46" w:rsidP="00D85E46">
      <w:pPr>
        <w:pStyle w:val="a7"/>
        <w:numPr>
          <w:ilvl w:val="0"/>
          <w:numId w:val="12"/>
        </w:numPr>
        <w:jc w:val="both"/>
        <w:rPr>
          <w:rFonts w:ascii="Arial" w:hAnsi="Arial" w:cs="Arial"/>
          <w:sz w:val="20"/>
        </w:rPr>
      </w:pPr>
      <w:r w:rsidRPr="00CD3EAF">
        <w:rPr>
          <w:rFonts w:ascii="Arial" w:hAnsi="Arial" w:cs="Arial"/>
          <w:sz w:val="20"/>
        </w:rPr>
        <w:t>“</w:t>
      </w:r>
      <w:r w:rsidRPr="00CD3EAF">
        <w:rPr>
          <w:rFonts w:ascii="Arial" w:hAnsi="Arial" w:cs="Arial"/>
          <w:sz w:val="20"/>
          <w:lang w:val="az-Latn-AZ"/>
        </w:rPr>
        <w:t>Öhdəlik ötürən</w:t>
      </w:r>
      <w:r w:rsidRPr="00CD3EAF">
        <w:rPr>
          <w:rFonts w:ascii="Arial" w:hAnsi="Arial" w:cs="Arial"/>
          <w:sz w:val="20"/>
        </w:rPr>
        <w:t xml:space="preserve">” </w:t>
      </w:r>
      <w:proofErr w:type="spellStart"/>
      <w:r w:rsidRPr="00CD3EAF">
        <w:rPr>
          <w:rFonts w:ascii="Arial" w:hAnsi="Arial" w:cs="Arial"/>
          <w:sz w:val="20"/>
        </w:rPr>
        <w:t>bu</w:t>
      </w:r>
      <w:proofErr w:type="spellEnd"/>
      <w:r w:rsidRPr="00CD3EAF">
        <w:rPr>
          <w:rFonts w:ascii="Arial" w:hAnsi="Arial" w:cs="Arial"/>
          <w:sz w:val="20"/>
        </w:rPr>
        <w:t xml:space="preserve"> </w:t>
      </w:r>
      <w:proofErr w:type="spellStart"/>
      <w:r w:rsidRPr="00CD3EAF">
        <w:rPr>
          <w:rFonts w:ascii="Arial" w:hAnsi="Arial" w:cs="Arial"/>
          <w:sz w:val="20"/>
        </w:rPr>
        <w:t>raz</w:t>
      </w:r>
      <w:proofErr w:type="spellEnd"/>
      <w:r w:rsidRPr="00CD3EAF">
        <w:rPr>
          <w:rFonts w:ascii="Arial" w:hAnsi="Arial" w:cs="Arial"/>
          <w:sz w:val="20"/>
          <w:lang w:val="az-Latn-AZ"/>
        </w:rPr>
        <w:t xml:space="preserve">ılaşma imzalandığı andan </w:t>
      </w:r>
      <w:r w:rsidRPr="00CD3EAF">
        <w:rPr>
          <w:rFonts w:ascii="Arial" w:hAnsi="Arial" w:cs="Arial"/>
          <w:sz w:val="20"/>
        </w:rPr>
        <w:t>[$code]</w:t>
      </w:r>
      <w:r w:rsidRPr="00CD3EAF">
        <w:rPr>
          <w:rFonts w:ascii="Arial" w:hAnsi="Arial" w:cs="Arial"/>
          <w:sz w:val="20"/>
          <w:lang w:val="az-Latn-AZ"/>
        </w:rPr>
        <w:t xml:space="preserve"> saylı daxili Lizinq Müqaviləsini, ona əlavə olunmuş Əlavə və qoşmaları və həmin müqavilə üzrə lizinq obyektini </w:t>
      </w:r>
      <w:r w:rsidRPr="00CD3EAF">
        <w:rPr>
          <w:rFonts w:ascii="Arial" w:hAnsi="Arial" w:cs="Arial"/>
          <w:sz w:val="20"/>
        </w:rPr>
        <w:t>“</w:t>
      </w:r>
      <w:proofErr w:type="spellStart"/>
      <w:r w:rsidRPr="00CD3EAF">
        <w:rPr>
          <w:rFonts w:ascii="Arial" w:hAnsi="Arial" w:cs="Arial"/>
          <w:sz w:val="20"/>
        </w:rPr>
        <w:t>Öhdəlik</w:t>
      </w:r>
      <w:proofErr w:type="spellEnd"/>
      <w:r w:rsidRPr="00CD3EAF">
        <w:rPr>
          <w:rFonts w:ascii="Arial" w:hAnsi="Arial" w:cs="Arial"/>
          <w:sz w:val="20"/>
        </w:rPr>
        <w:t xml:space="preserve"> </w:t>
      </w:r>
      <w:proofErr w:type="spellStart"/>
      <w:r w:rsidRPr="00CD3EAF">
        <w:rPr>
          <w:rFonts w:ascii="Arial" w:hAnsi="Arial" w:cs="Arial"/>
          <w:sz w:val="20"/>
        </w:rPr>
        <w:t>götürən”ə</w:t>
      </w:r>
      <w:proofErr w:type="spellEnd"/>
      <w:r w:rsidRPr="00CD3EAF">
        <w:rPr>
          <w:rFonts w:ascii="Arial" w:hAnsi="Arial" w:cs="Arial"/>
          <w:sz w:val="20"/>
        </w:rPr>
        <w:t xml:space="preserve"> </w:t>
      </w:r>
      <w:proofErr w:type="spellStart"/>
      <w:r w:rsidRPr="00CD3EAF">
        <w:rPr>
          <w:rFonts w:ascii="Arial" w:hAnsi="Arial" w:cs="Arial"/>
          <w:sz w:val="20"/>
        </w:rPr>
        <w:t>təhvil</w:t>
      </w:r>
      <w:proofErr w:type="spellEnd"/>
      <w:r w:rsidRPr="00CD3EAF">
        <w:rPr>
          <w:rFonts w:ascii="Arial" w:hAnsi="Arial" w:cs="Arial"/>
          <w:sz w:val="20"/>
        </w:rPr>
        <w:t xml:space="preserve"> </w:t>
      </w:r>
      <w:proofErr w:type="spellStart"/>
      <w:r w:rsidRPr="00CD3EAF">
        <w:rPr>
          <w:rFonts w:ascii="Arial" w:hAnsi="Arial" w:cs="Arial"/>
          <w:sz w:val="20"/>
        </w:rPr>
        <w:t>verməlidir</w:t>
      </w:r>
      <w:proofErr w:type="spellEnd"/>
      <w:r w:rsidRPr="00CD3EAF">
        <w:rPr>
          <w:rFonts w:ascii="Arial" w:hAnsi="Arial" w:cs="Arial"/>
          <w:sz w:val="20"/>
        </w:rPr>
        <w:t>.</w:t>
      </w:r>
    </w:p>
    <w:p w:rsidR="00D85E46" w:rsidRPr="00CD3EAF" w:rsidRDefault="00D85E46" w:rsidP="00D85E46">
      <w:pPr>
        <w:pStyle w:val="a7"/>
        <w:numPr>
          <w:ilvl w:val="0"/>
          <w:numId w:val="12"/>
        </w:numPr>
        <w:jc w:val="both"/>
        <w:rPr>
          <w:rFonts w:ascii="Arial" w:hAnsi="Arial" w:cs="Arial"/>
          <w:sz w:val="20"/>
        </w:rPr>
      </w:pPr>
      <w:r w:rsidRPr="00CD3EAF">
        <w:rPr>
          <w:rFonts w:ascii="Arial" w:hAnsi="Arial" w:cs="Arial"/>
          <w:sz w:val="20"/>
        </w:rPr>
        <w:t>“</w:t>
      </w:r>
      <w:r w:rsidRPr="00CD3EAF">
        <w:rPr>
          <w:rFonts w:ascii="Arial" w:hAnsi="Arial" w:cs="Arial"/>
          <w:sz w:val="20"/>
          <w:lang w:val="az-Latn-AZ"/>
        </w:rPr>
        <w:t>Öhdəlik ötürən</w:t>
      </w:r>
      <w:r w:rsidRPr="00CD3EAF">
        <w:rPr>
          <w:rFonts w:ascii="Arial" w:hAnsi="Arial" w:cs="Arial"/>
          <w:sz w:val="20"/>
        </w:rPr>
        <w:t>” “</w:t>
      </w:r>
      <w:proofErr w:type="spellStart"/>
      <w:r w:rsidRPr="00CD3EAF">
        <w:rPr>
          <w:rFonts w:ascii="Arial" w:hAnsi="Arial" w:cs="Arial"/>
          <w:sz w:val="20"/>
        </w:rPr>
        <w:t>Öhdəlik</w:t>
      </w:r>
      <w:proofErr w:type="spellEnd"/>
      <w:r w:rsidRPr="00CD3EAF">
        <w:rPr>
          <w:rFonts w:ascii="Arial" w:hAnsi="Arial" w:cs="Arial"/>
          <w:sz w:val="20"/>
        </w:rPr>
        <w:t xml:space="preserve"> </w:t>
      </w:r>
      <w:proofErr w:type="spellStart"/>
      <w:r w:rsidRPr="00CD3EAF">
        <w:rPr>
          <w:rFonts w:ascii="Arial" w:hAnsi="Arial" w:cs="Arial"/>
          <w:sz w:val="20"/>
        </w:rPr>
        <w:t>götürən”i</w:t>
      </w:r>
      <w:proofErr w:type="spellEnd"/>
      <w:r w:rsidRPr="00CD3EAF">
        <w:rPr>
          <w:rFonts w:ascii="Arial" w:hAnsi="Arial" w:cs="Arial"/>
          <w:sz w:val="20"/>
        </w:rPr>
        <w:t xml:space="preserve"> [$code]</w:t>
      </w:r>
      <w:r w:rsidRPr="00CD3EAF">
        <w:rPr>
          <w:rFonts w:ascii="Arial" w:hAnsi="Arial" w:cs="Arial"/>
          <w:sz w:val="20"/>
          <w:lang w:val="az-Latn-AZ"/>
        </w:rPr>
        <w:t xml:space="preserve"> saylı daxili Lizinq Müqaviləsi ilə bağlı bütün informasiya ilə təmin etməlidir.</w:t>
      </w:r>
    </w:p>
    <w:p w:rsidR="00D85E46" w:rsidRPr="00CD3EAF" w:rsidRDefault="00D85E46" w:rsidP="00D85E46">
      <w:pPr>
        <w:pStyle w:val="a7"/>
        <w:numPr>
          <w:ilvl w:val="0"/>
          <w:numId w:val="12"/>
        </w:numPr>
        <w:jc w:val="both"/>
        <w:rPr>
          <w:rFonts w:ascii="Arial" w:hAnsi="Arial" w:cs="Arial"/>
          <w:sz w:val="20"/>
        </w:rPr>
      </w:pPr>
      <w:r w:rsidRPr="00CD3EAF">
        <w:rPr>
          <w:rFonts w:ascii="Arial" w:hAnsi="Arial" w:cs="Arial"/>
          <w:sz w:val="20"/>
        </w:rPr>
        <w:t>“</w:t>
      </w:r>
      <w:proofErr w:type="spellStart"/>
      <w:r w:rsidRPr="00CD3EAF">
        <w:rPr>
          <w:rFonts w:ascii="Arial" w:hAnsi="Arial" w:cs="Arial"/>
          <w:sz w:val="20"/>
        </w:rPr>
        <w:t>Öhdəlik</w:t>
      </w:r>
      <w:proofErr w:type="spellEnd"/>
      <w:r w:rsidRPr="00CD3EAF">
        <w:rPr>
          <w:rFonts w:ascii="Arial" w:hAnsi="Arial" w:cs="Arial"/>
          <w:sz w:val="20"/>
        </w:rPr>
        <w:t xml:space="preserve"> </w:t>
      </w:r>
      <w:proofErr w:type="spellStart"/>
      <w:r w:rsidRPr="00CD3EAF">
        <w:rPr>
          <w:rFonts w:ascii="Arial" w:hAnsi="Arial" w:cs="Arial"/>
          <w:sz w:val="20"/>
        </w:rPr>
        <w:t>götürən</w:t>
      </w:r>
      <w:proofErr w:type="spellEnd"/>
      <w:r w:rsidRPr="00CD3EAF">
        <w:rPr>
          <w:rFonts w:ascii="Arial" w:hAnsi="Arial" w:cs="Arial"/>
          <w:sz w:val="20"/>
        </w:rPr>
        <w:t xml:space="preserve">” </w:t>
      </w:r>
      <w:proofErr w:type="spellStart"/>
      <w:r w:rsidRPr="00CD3EAF">
        <w:rPr>
          <w:rFonts w:ascii="Arial" w:hAnsi="Arial" w:cs="Arial"/>
          <w:sz w:val="20"/>
        </w:rPr>
        <w:t>qəbul</w:t>
      </w:r>
      <w:proofErr w:type="spellEnd"/>
      <w:r w:rsidRPr="00CD3EAF">
        <w:rPr>
          <w:rFonts w:ascii="Arial" w:hAnsi="Arial" w:cs="Arial"/>
          <w:sz w:val="20"/>
        </w:rPr>
        <w:t xml:space="preserve"> </w:t>
      </w:r>
      <w:proofErr w:type="spellStart"/>
      <w:r w:rsidRPr="00CD3EAF">
        <w:rPr>
          <w:rFonts w:ascii="Arial" w:hAnsi="Arial" w:cs="Arial"/>
          <w:sz w:val="20"/>
        </w:rPr>
        <w:t>etdiyi</w:t>
      </w:r>
      <w:proofErr w:type="spellEnd"/>
      <w:r w:rsidRPr="00CD3EAF">
        <w:rPr>
          <w:rFonts w:ascii="Arial" w:hAnsi="Arial" w:cs="Arial"/>
          <w:sz w:val="20"/>
        </w:rPr>
        <w:t xml:space="preserve"> </w:t>
      </w:r>
      <w:proofErr w:type="spellStart"/>
      <w:r w:rsidRPr="00CD3EAF">
        <w:rPr>
          <w:rFonts w:ascii="Arial" w:hAnsi="Arial" w:cs="Arial"/>
          <w:sz w:val="20"/>
        </w:rPr>
        <w:t>hüquq</w:t>
      </w:r>
      <w:proofErr w:type="spellEnd"/>
      <w:r w:rsidRPr="00CD3EAF">
        <w:rPr>
          <w:rFonts w:ascii="Arial" w:hAnsi="Arial" w:cs="Arial"/>
          <w:sz w:val="20"/>
        </w:rPr>
        <w:t xml:space="preserve"> </w:t>
      </w:r>
      <w:proofErr w:type="spellStart"/>
      <w:r w:rsidRPr="00CD3EAF">
        <w:rPr>
          <w:rFonts w:ascii="Arial" w:hAnsi="Arial" w:cs="Arial"/>
          <w:sz w:val="20"/>
        </w:rPr>
        <w:t>və</w:t>
      </w:r>
      <w:proofErr w:type="spellEnd"/>
      <w:r w:rsidRPr="00CD3EAF">
        <w:rPr>
          <w:rFonts w:ascii="Arial" w:hAnsi="Arial" w:cs="Arial"/>
          <w:sz w:val="20"/>
        </w:rPr>
        <w:t xml:space="preserve"> </w:t>
      </w:r>
      <w:proofErr w:type="spellStart"/>
      <w:r w:rsidRPr="00CD3EAF">
        <w:rPr>
          <w:rFonts w:ascii="Arial" w:hAnsi="Arial" w:cs="Arial"/>
          <w:sz w:val="20"/>
        </w:rPr>
        <w:t>öhdəlikləri</w:t>
      </w:r>
      <w:proofErr w:type="spellEnd"/>
      <w:r w:rsidRPr="00CD3EAF">
        <w:rPr>
          <w:rFonts w:ascii="Arial" w:hAnsi="Arial" w:cs="Arial"/>
          <w:sz w:val="20"/>
        </w:rPr>
        <w:t xml:space="preserve"> “</w:t>
      </w:r>
      <w:proofErr w:type="spellStart"/>
      <w:r w:rsidRPr="00CD3EAF">
        <w:rPr>
          <w:rFonts w:ascii="Arial" w:hAnsi="Arial" w:cs="Arial"/>
          <w:sz w:val="20"/>
        </w:rPr>
        <w:t>Lizinq</w:t>
      </w:r>
      <w:proofErr w:type="spellEnd"/>
      <w:r w:rsidRPr="00CD3EAF">
        <w:rPr>
          <w:rFonts w:ascii="Arial" w:hAnsi="Arial" w:cs="Arial"/>
          <w:sz w:val="20"/>
        </w:rPr>
        <w:t xml:space="preserve"> </w:t>
      </w:r>
      <w:proofErr w:type="spellStart"/>
      <w:r w:rsidRPr="00CD3EAF">
        <w:rPr>
          <w:rFonts w:ascii="Arial" w:hAnsi="Arial" w:cs="Arial"/>
          <w:sz w:val="20"/>
        </w:rPr>
        <w:t>verən”in</w:t>
      </w:r>
      <w:proofErr w:type="spellEnd"/>
      <w:r w:rsidRPr="00CD3EAF">
        <w:rPr>
          <w:rFonts w:ascii="Arial" w:hAnsi="Arial" w:cs="Arial"/>
          <w:sz w:val="20"/>
        </w:rPr>
        <w:t xml:space="preserve"> </w:t>
      </w:r>
      <w:proofErr w:type="spellStart"/>
      <w:r w:rsidRPr="00CD3EAF">
        <w:rPr>
          <w:rFonts w:ascii="Arial" w:hAnsi="Arial" w:cs="Arial"/>
          <w:sz w:val="20"/>
        </w:rPr>
        <w:t>razılığı</w:t>
      </w:r>
      <w:proofErr w:type="spellEnd"/>
      <w:r w:rsidRPr="00CD3EAF">
        <w:rPr>
          <w:rFonts w:ascii="Arial" w:hAnsi="Arial" w:cs="Arial"/>
          <w:sz w:val="20"/>
        </w:rPr>
        <w:t xml:space="preserve"> </w:t>
      </w:r>
      <w:proofErr w:type="spellStart"/>
      <w:r w:rsidRPr="00CD3EAF">
        <w:rPr>
          <w:rFonts w:ascii="Arial" w:hAnsi="Arial" w:cs="Arial"/>
          <w:sz w:val="20"/>
        </w:rPr>
        <w:t>ilə</w:t>
      </w:r>
      <w:proofErr w:type="spellEnd"/>
      <w:r w:rsidRPr="00CD3EAF">
        <w:rPr>
          <w:rFonts w:ascii="Arial" w:hAnsi="Arial" w:cs="Arial"/>
          <w:sz w:val="20"/>
        </w:rPr>
        <w:t xml:space="preserve"> </w:t>
      </w:r>
      <w:proofErr w:type="spellStart"/>
      <w:r w:rsidRPr="00CD3EAF">
        <w:rPr>
          <w:rFonts w:ascii="Arial" w:hAnsi="Arial" w:cs="Arial"/>
          <w:sz w:val="20"/>
        </w:rPr>
        <w:t>üçüncü</w:t>
      </w:r>
      <w:proofErr w:type="spellEnd"/>
      <w:r w:rsidRPr="00CD3EAF">
        <w:rPr>
          <w:rFonts w:ascii="Arial" w:hAnsi="Arial" w:cs="Arial"/>
          <w:sz w:val="20"/>
        </w:rPr>
        <w:t xml:space="preserve"> </w:t>
      </w:r>
      <w:proofErr w:type="spellStart"/>
      <w:r w:rsidRPr="00CD3EAF">
        <w:rPr>
          <w:rFonts w:ascii="Arial" w:hAnsi="Arial" w:cs="Arial"/>
          <w:sz w:val="20"/>
        </w:rPr>
        <w:t>şəxsə</w:t>
      </w:r>
      <w:proofErr w:type="spellEnd"/>
      <w:r w:rsidRPr="00CD3EAF">
        <w:rPr>
          <w:rFonts w:ascii="Arial" w:hAnsi="Arial" w:cs="Arial"/>
          <w:sz w:val="20"/>
        </w:rPr>
        <w:t xml:space="preserve"> </w:t>
      </w:r>
      <w:proofErr w:type="spellStart"/>
      <w:r w:rsidRPr="00CD3EAF">
        <w:rPr>
          <w:rFonts w:ascii="Arial" w:hAnsi="Arial" w:cs="Arial"/>
          <w:sz w:val="20"/>
        </w:rPr>
        <w:t>verə</w:t>
      </w:r>
      <w:proofErr w:type="spellEnd"/>
      <w:r w:rsidRPr="00CD3EAF">
        <w:rPr>
          <w:rFonts w:ascii="Arial" w:hAnsi="Arial" w:cs="Arial"/>
          <w:sz w:val="20"/>
        </w:rPr>
        <w:t xml:space="preserve"> </w:t>
      </w:r>
      <w:proofErr w:type="spellStart"/>
      <w:r w:rsidRPr="00CD3EAF">
        <w:rPr>
          <w:rFonts w:ascii="Arial" w:hAnsi="Arial" w:cs="Arial"/>
          <w:sz w:val="20"/>
        </w:rPr>
        <w:t>bilər</w:t>
      </w:r>
      <w:proofErr w:type="spellEnd"/>
      <w:r w:rsidRPr="00CD3EAF">
        <w:rPr>
          <w:rFonts w:ascii="Arial" w:hAnsi="Arial" w:cs="Arial"/>
          <w:sz w:val="20"/>
        </w:rPr>
        <w:t>.</w:t>
      </w:r>
    </w:p>
    <w:p w:rsidR="00D85E46" w:rsidRPr="00CD3EAF" w:rsidRDefault="00D85E46" w:rsidP="00D85E46">
      <w:pPr>
        <w:pStyle w:val="a7"/>
        <w:numPr>
          <w:ilvl w:val="0"/>
          <w:numId w:val="12"/>
        </w:numPr>
        <w:jc w:val="both"/>
        <w:rPr>
          <w:rFonts w:ascii="Arial" w:hAnsi="Arial" w:cs="Arial"/>
          <w:sz w:val="20"/>
        </w:rPr>
      </w:pPr>
      <w:proofErr w:type="spellStart"/>
      <w:r w:rsidRPr="00CD3EAF">
        <w:rPr>
          <w:rFonts w:ascii="Arial" w:hAnsi="Arial" w:cs="Arial"/>
          <w:sz w:val="20"/>
        </w:rPr>
        <w:t>Tərəflər</w:t>
      </w:r>
      <w:proofErr w:type="spellEnd"/>
      <w:r w:rsidRPr="00CD3EAF">
        <w:rPr>
          <w:rFonts w:ascii="Arial" w:hAnsi="Arial" w:cs="Arial"/>
          <w:sz w:val="20"/>
        </w:rPr>
        <w:t xml:space="preserve"> [$code]</w:t>
      </w:r>
      <w:r w:rsidRPr="00CD3EAF">
        <w:rPr>
          <w:rFonts w:ascii="Arial" w:hAnsi="Arial" w:cs="Arial"/>
          <w:sz w:val="20"/>
          <w:lang w:val="az-Latn-AZ"/>
        </w:rPr>
        <w:t xml:space="preserve"> saylı daxili Lizinq Müqaviləsi və bu Razılaşma üzrə öhdəliklərin icra edilməsi və ya lazımı qaydada icra edilməsinə görə Azərbaycan Respublikasının qanunvericiliyinə müvafiq olaraq məsuliyyət daşıyırlar.</w:t>
      </w:r>
    </w:p>
    <w:p w:rsidR="00D85E46" w:rsidRPr="00CD3EAF" w:rsidRDefault="00D85E46" w:rsidP="00D85E46">
      <w:pPr>
        <w:pStyle w:val="a7"/>
        <w:numPr>
          <w:ilvl w:val="0"/>
          <w:numId w:val="12"/>
        </w:numPr>
        <w:jc w:val="both"/>
        <w:rPr>
          <w:rFonts w:ascii="Arial" w:hAnsi="Arial" w:cs="Arial"/>
          <w:sz w:val="20"/>
        </w:rPr>
      </w:pPr>
      <w:r w:rsidRPr="00CD3EAF">
        <w:rPr>
          <w:rFonts w:ascii="Arial" w:hAnsi="Arial" w:cs="Arial"/>
          <w:sz w:val="20"/>
        </w:rPr>
        <w:t xml:space="preserve">Bu </w:t>
      </w:r>
      <w:proofErr w:type="spellStart"/>
      <w:r w:rsidRPr="00CD3EAF">
        <w:rPr>
          <w:rFonts w:ascii="Arial" w:hAnsi="Arial" w:cs="Arial"/>
          <w:sz w:val="20"/>
        </w:rPr>
        <w:t>Razılaşma</w:t>
      </w:r>
      <w:proofErr w:type="spellEnd"/>
      <w:r w:rsidRPr="00CD3EAF">
        <w:rPr>
          <w:rFonts w:ascii="Arial" w:hAnsi="Arial" w:cs="Arial"/>
          <w:sz w:val="20"/>
        </w:rPr>
        <w:t xml:space="preserve"> </w:t>
      </w:r>
      <w:proofErr w:type="spellStart"/>
      <w:r w:rsidRPr="00CD3EAF">
        <w:rPr>
          <w:rFonts w:ascii="Arial" w:hAnsi="Arial" w:cs="Arial"/>
          <w:sz w:val="20"/>
        </w:rPr>
        <w:t>imzalandığı</w:t>
      </w:r>
      <w:proofErr w:type="spellEnd"/>
      <w:r w:rsidRPr="00CD3EAF">
        <w:rPr>
          <w:rFonts w:ascii="Arial" w:hAnsi="Arial" w:cs="Arial"/>
          <w:sz w:val="20"/>
        </w:rPr>
        <w:t xml:space="preserve"> </w:t>
      </w:r>
      <w:proofErr w:type="spellStart"/>
      <w:r w:rsidRPr="00CD3EAF">
        <w:rPr>
          <w:rFonts w:ascii="Arial" w:hAnsi="Arial" w:cs="Arial"/>
          <w:sz w:val="20"/>
        </w:rPr>
        <w:t>andan</w:t>
      </w:r>
      <w:proofErr w:type="spellEnd"/>
      <w:r w:rsidRPr="00CD3EAF">
        <w:rPr>
          <w:rFonts w:ascii="Arial" w:hAnsi="Arial" w:cs="Arial"/>
          <w:sz w:val="20"/>
        </w:rPr>
        <w:t xml:space="preserve"> </w:t>
      </w:r>
      <w:proofErr w:type="spellStart"/>
      <w:r w:rsidRPr="00CD3EAF">
        <w:rPr>
          <w:rFonts w:ascii="Arial" w:hAnsi="Arial" w:cs="Arial"/>
          <w:sz w:val="20"/>
        </w:rPr>
        <w:t>qüvvəyə</w:t>
      </w:r>
      <w:proofErr w:type="spellEnd"/>
      <w:r w:rsidRPr="00CD3EAF">
        <w:rPr>
          <w:rFonts w:ascii="Arial" w:hAnsi="Arial" w:cs="Arial"/>
          <w:sz w:val="20"/>
        </w:rPr>
        <w:t xml:space="preserve"> </w:t>
      </w:r>
      <w:proofErr w:type="spellStart"/>
      <w:r w:rsidRPr="00CD3EAF">
        <w:rPr>
          <w:rFonts w:ascii="Arial" w:hAnsi="Arial" w:cs="Arial"/>
          <w:sz w:val="20"/>
        </w:rPr>
        <w:t>minir</w:t>
      </w:r>
      <w:proofErr w:type="spellEnd"/>
      <w:r w:rsidRPr="00CD3EAF">
        <w:rPr>
          <w:rFonts w:ascii="Arial" w:hAnsi="Arial" w:cs="Arial"/>
          <w:sz w:val="20"/>
        </w:rPr>
        <w:t xml:space="preserve"> </w:t>
      </w:r>
      <w:proofErr w:type="spellStart"/>
      <w:r w:rsidRPr="00CD3EAF">
        <w:rPr>
          <w:rFonts w:ascii="Arial" w:hAnsi="Arial" w:cs="Arial"/>
          <w:sz w:val="20"/>
        </w:rPr>
        <w:t>və</w:t>
      </w:r>
      <w:proofErr w:type="spellEnd"/>
      <w:r w:rsidRPr="00CD3EAF">
        <w:rPr>
          <w:rFonts w:ascii="Arial" w:hAnsi="Arial" w:cs="Arial"/>
          <w:sz w:val="20"/>
        </w:rPr>
        <w:t xml:space="preserve"> </w:t>
      </w:r>
      <w:proofErr w:type="spellStart"/>
      <w:r w:rsidRPr="00CD3EAF">
        <w:rPr>
          <w:rFonts w:ascii="Arial" w:hAnsi="Arial" w:cs="Arial"/>
          <w:sz w:val="20"/>
        </w:rPr>
        <w:t>tərəflərin</w:t>
      </w:r>
      <w:proofErr w:type="spellEnd"/>
      <w:r w:rsidRPr="00CD3EAF">
        <w:rPr>
          <w:rFonts w:ascii="Arial" w:hAnsi="Arial" w:cs="Arial"/>
          <w:sz w:val="20"/>
        </w:rPr>
        <w:t xml:space="preserve"> </w:t>
      </w:r>
      <w:proofErr w:type="spellStart"/>
      <w:r w:rsidRPr="00CD3EAF">
        <w:rPr>
          <w:rFonts w:ascii="Arial" w:hAnsi="Arial" w:cs="Arial"/>
          <w:sz w:val="20"/>
        </w:rPr>
        <w:t>bu</w:t>
      </w:r>
      <w:proofErr w:type="spellEnd"/>
      <w:r w:rsidRPr="00CD3EAF">
        <w:rPr>
          <w:rFonts w:ascii="Arial" w:hAnsi="Arial" w:cs="Arial"/>
          <w:sz w:val="20"/>
        </w:rPr>
        <w:t xml:space="preserve"> </w:t>
      </w:r>
      <w:proofErr w:type="spellStart"/>
      <w:r w:rsidRPr="00CD3EAF">
        <w:rPr>
          <w:rFonts w:ascii="Arial" w:hAnsi="Arial" w:cs="Arial"/>
          <w:sz w:val="20"/>
        </w:rPr>
        <w:t>Razılaşma</w:t>
      </w:r>
      <w:proofErr w:type="spellEnd"/>
      <w:r w:rsidRPr="00CD3EAF">
        <w:rPr>
          <w:rFonts w:ascii="Arial" w:hAnsi="Arial" w:cs="Arial"/>
          <w:sz w:val="20"/>
        </w:rPr>
        <w:t xml:space="preserve"> </w:t>
      </w:r>
      <w:proofErr w:type="spellStart"/>
      <w:r w:rsidRPr="00CD3EAF">
        <w:rPr>
          <w:rFonts w:ascii="Arial" w:hAnsi="Arial" w:cs="Arial"/>
          <w:sz w:val="20"/>
        </w:rPr>
        <w:t>və</w:t>
      </w:r>
      <w:proofErr w:type="spellEnd"/>
      <w:r w:rsidRPr="00CD3EAF">
        <w:rPr>
          <w:rFonts w:ascii="Arial" w:hAnsi="Arial" w:cs="Arial"/>
          <w:sz w:val="20"/>
        </w:rPr>
        <w:t xml:space="preserve"> [$code]</w:t>
      </w:r>
      <w:r w:rsidRPr="00CD3EAF">
        <w:rPr>
          <w:rFonts w:ascii="Arial" w:hAnsi="Arial" w:cs="Arial"/>
          <w:sz w:val="20"/>
          <w:lang w:val="az-Latn-AZ"/>
        </w:rPr>
        <w:t xml:space="preserve"> saylı daxili Lizinq Müqaviləsi üzrə öhdəliklər tam icra edilənədək qüvvədədir.</w:t>
      </w:r>
    </w:p>
    <w:p w:rsidR="00D85E46" w:rsidRPr="00CD3EAF" w:rsidRDefault="00D85E46" w:rsidP="00D85E46">
      <w:pPr>
        <w:pStyle w:val="a7"/>
        <w:numPr>
          <w:ilvl w:val="0"/>
          <w:numId w:val="12"/>
        </w:numPr>
        <w:jc w:val="both"/>
        <w:rPr>
          <w:rFonts w:ascii="Arial" w:hAnsi="Arial" w:cs="Arial"/>
          <w:sz w:val="20"/>
        </w:rPr>
      </w:pPr>
      <w:proofErr w:type="spellStart"/>
      <w:r w:rsidRPr="00CD3EAF">
        <w:rPr>
          <w:rFonts w:ascii="Arial" w:hAnsi="Arial" w:cs="Arial"/>
          <w:sz w:val="20"/>
        </w:rPr>
        <w:t>Hesablaşma</w:t>
      </w:r>
      <w:proofErr w:type="spellEnd"/>
      <w:r w:rsidRPr="00CD3EAF">
        <w:rPr>
          <w:rFonts w:ascii="Arial" w:hAnsi="Arial" w:cs="Arial"/>
          <w:sz w:val="20"/>
        </w:rPr>
        <w:t xml:space="preserve"> </w:t>
      </w:r>
      <w:proofErr w:type="spellStart"/>
      <w:r w:rsidRPr="00CD3EAF">
        <w:rPr>
          <w:rFonts w:ascii="Arial" w:hAnsi="Arial" w:cs="Arial"/>
          <w:sz w:val="20"/>
        </w:rPr>
        <w:t>qaydasını</w:t>
      </w:r>
      <w:proofErr w:type="spellEnd"/>
      <w:r w:rsidRPr="00CD3EAF">
        <w:rPr>
          <w:rFonts w:ascii="Arial" w:hAnsi="Arial" w:cs="Arial"/>
          <w:sz w:val="20"/>
        </w:rPr>
        <w:t xml:space="preserve"> </w:t>
      </w:r>
      <w:proofErr w:type="spellStart"/>
      <w:r w:rsidRPr="00CD3EAF">
        <w:rPr>
          <w:rFonts w:ascii="Arial" w:hAnsi="Arial" w:cs="Arial"/>
          <w:sz w:val="20"/>
        </w:rPr>
        <w:t>əks</w:t>
      </w:r>
      <w:proofErr w:type="spellEnd"/>
      <w:r w:rsidRPr="00CD3EAF">
        <w:rPr>
          <w:rFonts w:ascii="Arial" w:hAnsi="Arial" w:cs="Arial"/>
          <w:sz w:val="20"/>
        </w:rPr>
        <w:t xml:space="preserve"> </w:t>
      </w:r>
      <w:proofErr w:type="spellStart"/>
      <w:r w:rsidRPr="00CD3EAF">
        <w:rPr>
          <w:rFonts w:ascii="Arial" w:hAnsi="Arial" w:cs="Arial"/>
          <w:sz w:val="20"/>
        </w:rPr>
        <w:t>etdirən</w:t>
      </w:r>
      <w:proofErr w:type="spellEnd"/>
      <w:r w:rsidRPr="00CD3EAF">
        <w:rPr>
          <w:rFonts w:ascii="Arial" w:hAnsi="Arial" w:cs="Arial"/>
          <w:sz w:val="20"/>
        </w:rPr>
        <w:t xml:space="preserve"> </w:t>
      </w:r>
      <w:proofErr w:type="spellStart"/>
      <w:r w:rsidRPr="00CD3EAF">
        <w:rPr>
          <w:rFonts w:ascii="Arial" w:hAnsi="Arial" w:cs="Arial"/>
          <w:sz w:val="20"/>
        </w:rPr>
        <w:t>lizinq</w:t>
      </w:r>
      <w:proofErr w:type="spellEnd"/>
      <w:r w:rsidRPr="00CD3EAF">
        <w:rPr>
          <w:rFonts w:ascii="Arial" w:hAnsi="Arial" w:cs="Arial"/>
          <w:sz w:val="20"/>
        </w:rPr>
        <w:t xml:space="preserve"> </w:t>
      </w:r>
      <w:proofErr w:type="spellStart"/>
      <w:r w:rsidRPr="00CD3EAF">
        <w:rPr>
          <w:rFonts w:ascii="Arial" w:hAnsi="Arial" w:cs="Arial"/>
          <w:sz w:val="20"/>
        </w:rPr>
        <w:t>ödənişlərinin</w:t>
      </w:r>
      <w:proofErr w:type="spellEnd"/>
      <w:r w:rsidRPr="00CD3EAF">
        <w:rPr>
          <w:rFonts w:ascii="Arial" w:hAnsi="Arial" w:cs="Arial"/>
          <w:sz w:val="20"/>
        </w:rPr>
        <w:t xml:space="preserve"> </w:t>
      </w:r>
      <w:proofErr w:type="spellStart"/>
      <w:r w:rsidRPr="00CD3EAF">
        <w:rPr>
          <w:rFonts w:ascii="Arial" w:hAnsi="Arial" w:cs="Arial"/>
          <w:sz w:val="20"/>
        </w:rPr>
        <w:t>qrafiki</w:t>
      </w:r>
      <w:proofErr w:type="spellEnd"/>
      <w:r w:rsidRPr="00CD3EAF">
        <w:rPr>
          <w:rFonts w:ascii="Arial" w:hAnsi="Arial" w:cs="Arial"/>
          <w:sz w:val="20"/>
        </w:rPr>
        <w:t xml:space="preserve"> </w:t>
      </w:r>
      <w:proofErr w:type="spellStart"/>
      <w:r w:rsidRPr="00CD3EAF">
        <w:rPr>
          <w:rFonts w:ascii="Arial" w:hAnsi="Arial" w:cs="Arial"/>
          <w:sz w:val="20"/>
        </w:rPr>
        <w:t>bu</w:t>
      </w:r>
      <w:proofErr w:type="spellEnd"/>
      <w:r w:rsidRPr="00CD3EAF">
        <w:rPr>
          <w:rFonts w:ascii="Arial" w:hAnsi="Arial" w:cs="Arial"/>
          <w:sz w:val="20"/>
        </w:rPr>
        <w:t xml:space="preserve"> </w:t>
      </w:r>
      <w:proofErr w:type="spellStart"/>
      <w:r w:rsidRPr="00CD3EAF">
        <w:rPr>
          <w:rFonts w:ascii="Arial" w:hAnsi="Arial" w:cs="Arial"/>
          <w:sz w:val="20"/>
        </w:rPr>
        <w:t>Müqavilənin</w:t>
      </w:r>
      <w:proofErr w:type="spellEnd"/>
      <w:r w:rsidRPr="00CD3EAF">
        <w:rPr>
          <w:rFonts w:ascii="Arial" w:hAnsi="Arial" w:cs="Arial"/>
          <w:sz w:val="20"/>
        </w:rPr>
        <w:t xml:space="preserve"> </w:t>
      </w:r>
      <w:proofErr w:type="spellStart"/>
      <w:r w:rsidRPr="00CD3EAF">
        <w:rPr>
          <w:rFonts w:ascii="Arial" w:hAnsi="Arial" w:cs="Arial"/>
          <w:sz w:val="20"/>
        </w:rPr>
        <w:t>ayrılmaz</w:t>
      </w:r>
      <w:proofErr w:type="spellEnd"/>
      <w:r w:rsidRPr="00CD3EAF">
        <w:rPr>
          <w:rFonts w:ascii="Arial" w:hAnsi="Arial" w:cs="Arial"/>
          <w:sz w:val="20"/>
        </w:rPr>
        <w:t xml:space="preserve"> </w:t>
      </w:r>
      <w:proofErr w:type="spellStart"/>
      <w:r w:rsidRPr="00CD3EAF">
        <w:rPr>
          <w:rFonts w:ascii="Arial" w:hAnsi="Arial" w:cs="Arial"/>
          <w:sz w:val="20"/>
        </w:rPr>
        <w:t>hissəsi</w:t>
      </w:r>
      <w:proofErr w:type="spellEnd"/>
      <w:r w:rsidRPr="00CD3EAF">
        <w:rPr>
          <w:rFonts w:ascii="Arial" w:hAnsi="Arial" w:cs="Arial"/>
          <w:sz w:val="20"/>
        </w:rPr>
        <w:t xml:space="preserve"> </w:t>
      </w:r>
      <w:proofErr w:type="spellStart"/>
      <w:r w:rsidRPr="00CD3EAF">
        <w:rPr>
          <w:rFonts w:ascii="Arial" w:hAnsi="Arial" w:cs="Arial"/>
          <w:sz w:val="20"/>
        </w:rPr>
        <w:t>olan</w:t>
      </w:r>
      <w:proofErr w:type="spellEnd"/>
      <w:r w:rsidRPr="00CD3EAF">
        <w:rPr>
          <w:rFonts w:ascii="Arial" w:hAnsi="Arial" w:cs="Arial"/>
          <w:sz w:val="20"/>
        </w:rPr>
        <w:t xml:space="preserve"> 1 </w:t>
      </w:r>
      <w:proofErr w:type="spellStart"/>
      <w:r w:rsidRPr="00CD3EAF">
        <w:rPr>
          <w:rFonts w:ascii="Arial" w:hAnsi="Arial" w:cs="Arial"/>
          <w:sz w:val="20"/>
        </w:rPr>
        <w:t>saylı</w:t>
      </w:r>
      <w:proofErr w:type="spellEnd"/>
      <w:r w:rsidRPr="00CD3EAF">
        <w:rPr>
          <w:rFonts w:ascii="Arial" w:hAnsi="Arial" w:cs="Arial"/>
          <w:sz w:val="20"/>
        </w:rPr>
        <w:t xml:space="preserve"> </w:t>
      </w:r>
      <w:proofErr w:type="spellStart"/>
      <w:r w:rsidRPr="00CD3EAF">
        <w:rPr>
          <w:rFonts w:ascii="Arial" w:hAnsi="Arial" w:cs="Arial"/>
          <w:sz w:val="20"/>
        </w:rPr>
        <w:t>əlavəsində</w:t>
      </w:r>
      <w:proofErr w:type="spellEnd"/>
      <w:r w:rsidRPr="00CD3EAF">
        <w:rPr>
          <w:rFonts w:ascii="Arial" w:hAnsi="Arial" w:cs="Arial"/>
          <w:sz w:val="20"/>
        </w:rPr>
        <w:t xml:space="preserve"> </w:t>
      </w:r>
      <w:proofErr w:type="spellStart"/>
      <w:r w:rsidRPr="00CD3EAF">
        <w:rPr>
          <w:rFonts w:ascii="Arial" w:hAnsi="Arial" w:cs="Arial"/>
          <w:sz w:val="20"/>
        </w:rPr>
        <w:t>göstərilir</w:t>
      </w:r>
      <w:proofErr w:type="spellEnd"/>
      <w:r w:rsidRPr="00CD3EAF">
        <w:rPr>
          <w:rFonts w:ascii="Arial" w:hAnsi="Arial" w:cs="Arial"/>
          <w:sz w:val="20"/>
        </w:rPr>
        <w:t>.</w:t>
      </w:r>
    </w:p>
    <w:p w:rsidR="00D85E46" w:rsidRPr="00CD3EAF" w:rsidRDefault="00D85E46" w:rsidP="00D85E46">
      <w:pPr>
        <w:pStyle w:val="a7"/>
        <w:numPr>
          <w:ilvl w:val="0"/>
          <w:numId w:val="12"/>
        </w:numPr>
        <w:jc w:val="both"/>
        <w:rPr>
          <w:rFonts w:ascii="Arial" w:hAnsi="Arial" w:cs="Arial"/>
          <w:sz w:val="20"/>
        </w:rPr>
      </w:pPr>
      <w:r w:rsidRPr="00CD3EAF">
        <w:rPr>
          <w:rFonts w:ascii="Arial" w:hAnsi="Arial" w:cs="Arial"/>
          <w:sz w:val="20"/>
        </w:rPr>
        <w:t xml:space="preserve">Bu </w:t>
      </w:r>
      <w:proofErr w:type="spellStart"/>
      <w:r w:rsidRPr="00CD3EAF">
        <w:rPr>
          <w:rFonts w:ascii="Arial" w:hAnsi="Arial" w:cs="Arial"/>
          <w:sz w:val="20"/>
        </w:rPr>
        <w:t>Razılaşma</w:t>
      </w:r>
      <w:proofErr w:type="spellEnd"/>
      <w:r w:rsidRPr="00CD3EAF">
        <w:rPr>
          <w:rFonts w:ascii="Arial" w:hAnsi="Arial" w:cs="Arial"/>
          <w:sz w:val="20"/>
        </w:rPr>
        <w:t xml:space="preserve"> </w:t>
      </w:r>
      <w:proofErr w:type="spellStart"/>
      <w:r w:rsidRPr="00CD3EAF">
        <w:rPr>
          <w:rFonts w:ascii="Arial" w:hAnsi="Arial" w:cs="Arial"/>
          <w:sz w:val="20"/>
        </w:rPr>
        <w:t>azərbaycan</w:t>
      </w:r>
      <w:proofErr w:type="spellEnd"/>
      <w:r w:rsidRPr="00CD3EAF">
        <w:rPr>
          <w:rFonts w:ascii="Arial" w:hAnsi="Arial" w:cs="Arial"/>
          <w:sz w:val="20"/>
        </w:rPr>
        <w:t xml:space="preserve"> </w:t>
      </w:r>
      <w:proofErr w:type="spellStart"/>
      <w:r w:rsidRPr="00CD3EAF">
        <w:rPr>
          <w:rFonts w:ascii="Arial" w:hAnsi="Arial" w:cs="Arial"/>
          <w:sz w:val="20"/>
        </w:rPr>
        <w:t>dilində</w:t>
      </w:r>
      <w:proofErr w:type="spellEnd"/>
      <w:r w:rsidRPr="00CD3EAF">
        <w:rPr>
          <w:rFonts w:ascii="Arial" w:hAnsi="Arial" w:cs="Arial"/>
          <w:sz w:val="20"/>
        </w:rPr>
        <w:t xml:space="preserve">, </w:t>
      </w:r>
      <w:proofErr w:type="spellStart"/>
      <w:r w:rsidRPr="00CD3EAF">
        <w:rPr>
          <w:rFonts w:ascii="Arial" w:hAnsi="Arial" w:cs="Arial"/>
          <w:sz w:val="20"/>
        </w:rPr>
        <w:t>eyni</w:t>
      </w:r>
      <w:proofErr w:type="spellEnd"/>
      <w:r w:rsidRPr="00CD3EAF">
        <w:rPr>
          <w:rFonts w:ascii="Arial" w:hAnsi="Arial" w:cs="Arial"/>
          <w:sz w:val="20"/>
        </w:rPr>
        <w:t xml:space="preserve"> </w:t>
      </w:r>
      <w:proofErr w:type="spellStart"/>
      <w:r w:rsidRPr="00CD3EAF">
        <w:rPr>
          <w:rFonts w:ascii="Arial" w:hAnsi="Arial" w:cs="Arial"/>
          <w:sz w:val="20"/>
        </w:rPr>
        <w:t>hüquqi</w:t>
      </w:r>
      <w:proofErr w:type="spellEnd"/>
      <w:r w:rsidRPr="00CD3EAF">
        <w:rPr>
          <w:rFonts w:ascii="Arial" w:hAnsi="Arial" w:cs="Arial"/>
          <w:sz w:val="20"/>
        </w:rPr>
        <w:t xml:space="preserve"> </w:t>
      </w:r>
      <w:proofErr w:type="spellStart"/>
      <w:r w:rsidRPr="00CD3EAF">
        <w:rPr>
          <w:rFonts w:ascii="Arial" w:hAnsi="Arial" w:cs="Arial"/>
          <w:sz w:val="20"/>
        </w:rPr>
        <w:t>qüvvəyə</w:t>
      </w:r>
      <w:proofErr w:type="spellEnd"/>
      <w:r w:rsidRPr="00CD3EAF">
        <w:rPr>
          <w:rFonts w:ascii="Arial" w:hAnsi="Arial" w:cs="Arial"/>
          <w:sz w:val="20"/>
        </w:rPr>
        <w:t xml:space="preserve"> </w:t>
      </w:r>
      <w:proofErr w:type="spellStart"/>
      <w:r w:rsidRPr="00CD3EAF">
        <w:rPr>
          <w:rFonts w:ascii="Arial" w:hAnsi="Arial" w:cs="Arial"/>
          <w:sz w:val="20"/>
        </w:rPr>
        <w:t>malik</w:t>
      </w:r>
      <w:proofErr w:type="spellEnd"/>
      <w:r w:rsidRPr="00CD3EAF">
        <w:rPr>
          <w:rFonts w:ascii="Arial" w:hAnsi="Arial" w:cs="Arial"/>
          <w:sz w:val="20"/>
        </w:rPr>
        <w:t xml:space="preserve"> 3 (</w:t>
      </w:r>
      <w:proofErr w:type="spellStart"/>
      <w:r w:rsidRPr="00CD3EAF">
        <w:rPr>
          <w:rFonts w:ascii="Arial" w:hAnsi="Arial" w:cs="Arial"/>
          <w:sz w:val="20"/>
        </w:rPr>
        <w:t>üç</w:t>
      </w:r>
      <w:proofErr w:type="spellEnd"/>
      <w:r w:rsidRPr="00CD3EAF">
        <w:rPr>
          <w:rFonts w:ascii="Arial" w:hAnsi="Arial" w:cs="Arial"/>
          <w:sz w:val="20"/>
        </w:rPr>
        <w:t xml:space="preserve">) </w:t>
      </w:r>
      <w:proofErr w:type="spellStart"/>
      <w:r w:rsidRPr="00CD3EAF">
        <w:rPr>
          <w:rFonts w:ascii="Arial" w:hAnsi="Arial" w:cs="Arial"/>
          <w:sz w:val="20"/>
        </w:rPr>
        <w:t>nüsxədə</w:t>
      </w:r>
      <w:proofErr w:type="spellEnd"/>
      <w:r w:rsidRPr="00CD3EAF">
        <w:rPr>
          <w:rFonts w:ascii="Arial" w:hAnsi="Arial" w:cs="Arial"/>
          <w:sz w:val="20"/>
        </w:rPr>
        <w:t xml:space="preserve"> </w:t>
      </w:r>
      <w:proofErr w:type="spellStart"/>
      <w:r w:rsidRPr="00CD3EAF">
        <w:rPr>
          <w:rFonts w:ascii="Arial" w:hAnsi="Arial" w:cs="Arial"/>
          <w:sz w:val="20"/>
        </w:rPr>
        <w:t>tərtib</w:t>
      </w:r>
      <w:proofErr w:type="spellEnd"/>
      <w:r w:rsidRPr="00CD3EAF">
        <w:rPr>
          <w:rFonts w:ascii="Arial" w:hAnsi="Arial" w:cs="Arial"/>
          <w:sz w:val="20"/>
        </w:rPr>
        <w:t xml:space="preserve"> </w:t>
      </w:r>
      <w:proofErr w:type="spellStart"/>
      <w:r w:rsidRPr="00CD3EAF">
        <w:rPr>
          <w:rFonts w:ascii="Arial" w:hAnsi="Arial" w:cs="Arial"/>
          <w:sz w:val="20"/>
        </w:rPr>
        <w:t>edilib</w:t>
      </w:r>
      <w:proofErr w:type="spellEnd"/>
      <w:r w:rsidRPr="00CD3EAF">
        <w:rPr>
          <w:rFonts w:ascii="Arial" w:hAnsi="Arial" w:cs="Arial"/>
          <w:sz w:val="20"/>
        </w:rPr>
        <w:t xml:space="preserve"> </w:t>
      </w:r>
      <w:proofErr w:type="spellStart"/>
      <w:r w:rsidRPr="00CD3EAF">
        <w:rPr>
          <w:rFonts w:ascii="Arial" w:hAnsi="Arial" w:cs="Arial"/>
          <w:sz w:val="20"/>
        </w:rPr>
        <w:t>və</w:t>
      </w:r>
      <w:proofErr w:type="spellEnd"/>
      <w:r w:rsidRPr="00CD3EAF">
        <w:rPr>
          <w:rFonts w:ascii="Arial" w:hAnsi="Arial" w:cs="Arial"/>
          <w:sz w:val="20"/>
        </w:rPr>
        <w:t xml:space="preserve"> </w:t>
      </w:r>
      <w:proofErr w:type="spellStart"/>
      <w:r w:rsidRPr="00CD3EAF">
        <w:rPr>
          <w:rFonts w:ascii="Arial" w:hAnsi="Arial" w:cs="Arial"/>
          <w:sz w:val="20"/>
        </w:rPr>
        <w:t>hər</w:t>
      </w:r>
      <w:proofErr w:type="spellEnd"/>
      <w:r w:rsidRPr="00CD3EAF">
        <w:rPr>
          <w:rFonts w:ascii="Arial" w:hAnsi="Arial" w:cs="Arial"/>
          <w:sz w:val="20"/>
        </w:rPr>
        <w:t xml:space="preserve"> </w:t>
      </w:r>
      <w:proofErr w:type="spellStart"/>
      <w:r w:rsidRPr="00CD3EAF">
        <w:rPr>
          <w:rFonts w:ascii="Arial" w:hAnsi="Arial" w:cs="Arial"/>
          <w:sz w:val="20"/>
        </w:rPr>
        <w:t>bir</w:t>
      </w:r>
      <w:proofErr w:type="spellEnd"/>
      <w:r w:rsidR="001D2FB2" w:rsidRPr="00CD3EAF">
        <w:rPr>
          <w:rFonts w:ascii="Arial" w:hAnsi="Arial" w:cs="Arial"/>
          <w:sz w:val="20"/>
        </w:rPr>
        <w:t xml:space="preserve"> </w:t>
      </w:r>
      <w:proofErr w:type="spellStart"/>
      <w:r w:rsidR="001D2FB2" w:rsidRPr="00CD3EAF">
        <w:rPr>
          <w:rFonts w:ascii="Arial" w:hAnsi="Arial" w:cs="Arial"/>
          <w:sz w:val="20"/>
        </w:rPr>
        <w:t>nü</w:t>
      </w:r>
      <w:r w:rsidRPr="00CD3EAF">
        <w:rPr>
          <w:rFonts w:ascii="Arial" w:hAnsi="Arial" w:cs="Arial"/>
          <w:sz w:val="20"/>
        </w:rPr>
        <w:t>sxəsi</w:t>
      </w:r>
      <w:proofErr w:type="spellEnd"/>
      <w:r w:rsidRPr="00CD3EAF">
        <w:rPr>
          <w:rFonts w:ascii="Arial" w:hAnsi="Arial" w:cs="Arial"/>
          <w:sz w:val="20"/>
        </w:rPr>
        <w:t xml:space="preserve"> </w:t>
      </w:r>
      <w:proofErr w:type="spellStart"/>
      <w:r w:rsidRPr="00CD3EAF">
        <w:rPr>
          <w:rFonts w:ascii="Arial" w:hAnsi="Arial" w:cs="Arial"/>
          <w:sz w:val="20"/>
        </w:rPr>
        <w:t>tərəflərdə</w:t>
      </w:r>
      <w:proofErr w:type="spellEnd"/>
      <w:r w:rsidRPr="00CD3EAF">
        <w:rPr>
          <w:rFonts w:ascii="Arial" w:hAnsi="Arial" w:cs="Arial"/>
          <w:sz w:val="20"/>
        </w:rPr>
        <w:t xml:space="preserve"> </w:t>
      </w:r>
      <w:proofErr w:type="spellStart"/>
      <w:r w:rsidRPr="00CD3EAF">
        <w:rPr>
          <w:rFonts w:ascii="Arial" w:hAnsi="Arial" w:cs="Arial"/>
          <w:sz w:val="20"/>
        </w:rPr>
        <w:t>saxlanılır</w:t>
      </w:r>
      <w:proofErr w:type="spellEnd"/>
      <w:r w:rsidRPr="00CD3EAF">
        <w:rPr>
          <w:rFonts w:ascii="Arial" w:hAnsi="Arial" w:cs="Arial"/>
          <w:sz w:val="20"/>
        </w:rPr>
        <w:t>.</w:t>
      </w:r>
    </w:p>
    <w:p w:rsidR="003C04B4" w:rsidRPr="00CD3EAF" w:rsidRDefault="003C04B4" w:rsidP="00BC150E">
      <w:pPr>
        <w:spacing w:after="0"/>
        <w:ind w:hanging="270"/>
        <w:rPr>
          <w:rFonts w:ascii="Arial" w:hAnsi="Arial" w:cs="Arial"/>
          <w:b/>
          <w:sz w:val="8"/>
          <w:szCs w:val="8"/>
        </w:rPr>
        <w:sectPr w:rsidR="003C04B4" w:rsidRPr="00CD3EAF" w:rsidSect="00D85E46">
          <w:headerReference w:type="default" r:id="rId9"/>
          <w:pgSz w:w="12240" w:h="15840" w:code="1"/>
          <w:pgMar w:top="-450" w:right="540" w:bottom="230" w:left="288" w:header="720" w:footer="720" w:gutter="288"/>
          <w:cols w:space="720"/>
          <w:docGrid w:linePitch="360"/>
        </w:sectPr>
      </w:pPr>
    </w:p>
    <w:p w:rsidR="00D85E46" w:rsidRPr="00CD3EAF" w:rsidRDefault="00D85E46" w:rsidP="00C61E9F">
      <w:pPr>
        <w:spacing w:after="0" w:line="240" w:lineRule="auto"/>
        <w:rPr>
          <w:rFonts w:ascii="Arial" w:hAnsi="Arial" w:cs="Arial"/>
          <w:b/>
          <w:sz w:val="18"/>
          <w:szCs w:val="16"/>
          <w:lang w:val="az-Latn-AZ"/>
        </w:rPr>
        <w:sectPr w:rsidR="00D85E46" w:rsidRPr="00CD3EAF" w:rsidSect="00D85E46">
          <w:type w:val="continuous"/>
          <w:pgSz w:w="12240" w:h="15840" w:code="1"/>
          <w:pgMar w:top="-270" w:right="450" w:bottom="90" w:left="288" w:header="720" w:footer="720" w:gutter="288"/>
          <w:cols w:space="720"/>
          <w:docGrid w:linePitch="360"/>
        </w:sectPr>
      </w:pPr>
      <w:r w:rsidRPr="00CD3EAF">
        <w:rPr>
          <w:rFonts w:ascii="Arial" w:hAnsi="Arial" w:cs="Arial"/>
          <w:b/>
          <w:noProof/>
          <w:sz w:val="18"/>
          <w:szCs w:val="16"/>
          <w:lang w:val="ru-RU" w:eastAsia="ru-RU"/>
        </w:rPr>
        <w:lastRenderedPageBreak/>
        <mc:AlternateContent>
          <mc:Choice Requires="wps">
            <w:drawing>
              <wp:anchor distT="0" distB="0" distL="114300" distR="114300" simplePos="0" relativeHeight="251662336" behindDoc="0" locked="0" layoutInCell="1" allowOverlap="1" wp14:anchorId="37C8486D" wp14:editId="198F3E0A">
                <wp:simplePos x="0" y="0"/>
                <wp:positionH relativeFrom="margin">
                  <wp:posOffset>0</wp:posOffset>
                </wp:positionH>
                <wp:positionV relativeFrom="paragraph">
                  <wp:posOffset>51435</wp:posOffset>
                </wp:positionV>
                <wp:extent cx="70961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2DD78754"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05pt" to="558.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" strokecolor="black [3200]" strokeweight="1pt">
                <v:stroke joinstyle="miter"/>
                <w10:wrap anchorx="margin"/>
              </v:line>
            </w:pict>
          </mc:Fallback>
        </mc:AlternateContent>
      </w:r>
    </w:p>
    <w:p w:rsidR="00061B58" w:rsidRPr="00CD3EAF" w:rsidRDefault="00D85E46" w:rsidP="004B3E81">
      <w:pPr>
        <w:pStyle w:val="a7"/>
        <w:numPr>
          <w:ilvl w:val="0"/>
          <w:numId w:val="11"/>
        </w:numPr>
        <w:spacing w:after="0" w:line="240" w:lineRule="auto"/>
        <w:jc w:val="center"/>
        <w:rPr>
          <w:rFonts w:ascii="Arial" w:hAnsi="Arial" w:cs="Arial"/>
          <w:b/>
          <w:sz w:val="16"/>
          <w:szCs w:val="16"/>
          <w:lang w:val="az-Latn-AZ"/>
        </w:rPr>
      </w:pPr>
      <w:r w:rsidRPr="00CD3EAF">
        <w:rPr>
          <w:rFonts w:ascii="Arial" w:hAnsi="Arial" w:cs="Arial"/>
          <w:b/>
          <w:sz w:val="20"/>
          <w:szCs w:val="16"/>
          <w:lang w:val="az-Latn-AZ"/>
        </w:rPr>
        <w:lastRenderedPageBreak/>
        <w:t>Tərəflərin rekvizitləri</w:t>
      </w:r>
    </w:p>
    <w:p w:rsidR="004831E1" w:rsidRPr="00CD3EAF" w:rsidRDefault="001A09BE" w:rsidP="00C61E9F">
      <w:pPr>
        <w:spacing w:after="0" w:line="240" w:lineRule="auto"/>
        <w:rPr>
          <w:rFonts w:ascii="Arial" w:hAnsi="Arial" w:cs="Arial"/>
          <w:b/>
          <w:sz w:val="16"/>
          <w:szCs w:val="16"/>
          <w:lang w:val="az-Latn-AZ"/>
        </w:rPr>
        <w:sectPr w:rsidR="004831E1" w:rsidRPr="00CD3EAF" w:rsidSect="00061B58">
          <w:type w:val="continuous"/>
          <w:pgSz w:w="12240" w:h="15840" w:code="1"/>
          <w:pgMar w:top="-450" w:right="288" w:bottom="90" w:left="288" w:header="720" w:footer="720" w:gutter="288"/>
          <w:cols w:space="720"/>
          <w:docGrid w:linePitch="360"/>
        </w:sectPr>
      </w:pPr>
      <w:r w:rsidRPr="00CD3EAF">
        <w:rPr>
          <w:rFonts w:ascii="Arial" w:hAnsi="Arial" w:cs="Arial"/>
          <w:b/>
          <w:sz w:val="16"/>
          <w:szCs w:val="16"/>
          <w:lang w:val="az-Latn-AZ"/>
        </w:rPr>
        <w:t xml:space="preserve"> </w:t>
      </w:r>
    </w:p>
    <w:p w:rsidR="008A59E0" w:rsidRPr="00CD3EAF" w:rsidRDefault="00D85E46" w:rsidP="00C61E9F">
      <w:pPr>
        <w:spacing w:after="0"/>
        <w:jc w:val="center"/>
        <w:rPr>
          <w:rFonts w:ascii="Arial" w:hAnsi="Arial" w:cs="Arial"/>
          <w:b/>
          <w:sz w:val="18"/>
          <w:szCs w:val="16"/>
          <w:lang w:val="az-Latn-AZ"/>
        </w:rPr>
      </w:pPr>
      <w:r w:rsidRPr="00CD3EAF">
        <w:rPr>
          <w:rFonts w:ascii="Arial" w:hAnsi="Arial" w:cs="Arial"/>
          <w:b/>
          <w:sz w:val="18"/>
          <w:szCs w:val="16"/>
          <w:lang w:val="az-Latn-AZ"/>
        </w:rPr>
        <w:lastRenderedPageBreak/>
        <w:t xml:space="preserve">Lizinq </w:t>
      </w:r>
      <w:r w:rsidRPr="00966EEA">
        <w:rPr>
          <w:rFonts w:ascii="Arial" w:hAnsi="Arial" w:cs="Arial"/>
          <w:b/>
          <w:sz w:val="16"/>
          <w:szCs w:val="16"/>
          <w:lang w:val="az-Latn-AZ"/>
        </w:rPr>
        <w:t>verən</w:t>
      </w:r>
    </w:p>
    <w:p w:rsidR="008A59E0" w:rsidRPr="00966EEA" w:rsidRDefault="008A59E0" w:rsidP="001A09BE">
      <w:pPr>
        <w:spacing w:after="0" w:line="240" w:lineRule="auto"/>
        <w:rPr>
          <w:rFonts w:ascii="Arial" w:hAnsi="Arial" w:cs="Arial"/>
          <w:sz w:val="14"/>
          <w:szCs w:val="16"/>
          <w:lang w:val="az-Latn-AZ"/>
        </w:rPr>
      </w:pPr>
      <w:r w:rsidRPr="00966EEA">
        <w:rPr>
          <w:rFonts w:ascii="Arial" w:hAnsi="Arial" w:cs="Arial"/>
          <w:b/>
          <w:sz w:val="14"/>
          <w:szCs w:val="16"/>
          <w:lang w:val="az-Latn-AZ"/>
        </w:rPr>
        <w:t>“Faktor Lizinq” MMC</w:t>
      </w:r>
      <w:r w:rsidRPr="00966EEA">
        <w:rPr>
          <w:rFonts w:ascii="Arial" w:hAnsi="Arial" w:cs="Arial"/>
          <w:sz w:val="14"/>
          <w:szCs w:val="16"/>
          <w:lang w:val="az-Latn-AZ"/>
        </w:rPr>
        <w:t>, VÖEN: 19019965</w:t>
      </w:r>
      <w:r w:rsidRPr="00966EEA">
        <w:rPr>
          <w:rFonts w:ascii="Arial" w:hAnsi="Arial" w:cs="Arial"/>
          <w:sz w:val="14"/>
          <w:szCs w:val="16"/>
          <w:lang w:val="az-Latn-AZ"/>
        </w:rPr>
        <w:tab/>
      </w:r>
      <w:r w:rsidRPr="00966EEA">
        <w:rPr>
          <w:rFonts w:ascii="Arial" w:hAnsi="Arial" w:cs="Arial"/>
          <w:sz w:val="14"/>
          <w:szCs w:val="16"/>
          <w:lang w:val="az-Latn-AZ"/>
        </w:rPr>
        <w:tab/>
      </w:r>
    </w:p>
    <w:p w:rsidR="008A59E0" w:rsidRPr="00966EEA" w:rsidRDefault="008A59E0" w:rsidP="001A09BE">
      <w:pPr>
        <w:spacing w:after="0" w:line="240" w:lineRule="auto"/>
        <w:rPr>
          <w:rFonts w:ascii="Arial" w:hAnsi="Arial" w:cs="Arial"/>
          <w:sz w:val="14"/>
          <w:szCs w:val="16"/>
          <w:lang w:val="az-Latn-AZ"/>
        </w:rPr>
      </w:pPr>
      <w:r w:rsidRPr="00966EEA">
        <w:rPr>
          <w:rFonts w:ascii="Arial" w:hAnsi="Arial" w:cs="Arial"/>
          <w:sz w:val="14"/>
          <w:szCs w:val="16"/>
          <w:lang w:val="az-Latn-AZ"/>
        </w:rPr>
        <w:t>Ünvan: Bakı ş., Qara Çuxur ştq. Məhəllə 4042/4060. ev 7. m.38</w:t>
      </w:r>
      <w:r w:rsidRPr="00966EEA">
        <w:rPr>
          <w:rFonts w:ascii="Arial" w:hAnsi="Arial" w:cs="Arial"/>
          <w:sz w:val="14"/>
          <w:szCs w:val="16"/>
          <w:lang w:val="az-Latn-AZ"/>
        </w:rPr>
        <w:tab/>
        <w:t xml:space="preserve">                      Telefon: +994 50 3670616, +994 55 260 2666</w:t>
      </w:r>
    </w:p>
    <w:p w:rsidR="001A09BE" w:rsidRPr="00CD3EAF" w:rsidRDefault="001A09BE" w:rsidP="00411E59">
      <w:pPr>
        <w:spacing w:after="0" w:line="240" w:lineRule="auto"/>
        <w:ind w:left="-270"/>
        <w:rPr>
          <w:rFonts w:ascii="Arial" w:hAnsi="Arial" w:cs="Arial"/>
          <w:sz w:val="16"/>
          <w:szCs w:val="16"/>
          <w:lang w:val="az-Latn-AZ"/>
        </w:rPr>
      </w:pPr>
    </w:p>
    <w:p w:rsidR="00CD3EAF" w:rsidRPr="002E4553" w:rsidRDefault="00CD3EAF" w:rsidP="00CD3EAF">
      <w:pPr>
        <w:spacing w:after="0" w:line="240" w:lineRule="auto"/>
        <w:rPr>
          <w:rFonts w:ascii="Arial" w:eastAsia="Times New Roman" w:hAnsi="Arial" w:cs="Arial"/>
          <w:color w:val="000000"/>
          <w:sz w:val="14"/>
          <w:szCs w:val="14"/>
        </w:rPr>
      </w:pPr>
      <w:r w:rsidRPr="002E4553">
        <w:rPr>
          <w:rFonts w:ascii="Arial" w:eastAsia="Times New Roman" w:hAnsi="Arial" w:cs="Arial"/>
          <w:color w:val="000000"/>
          <w:sz w:val="14"/>
          <w:szCs w:val="14"/>
        </w:rPr>
        <w:t>[$bankaccount1]</w:t>
      </w:r>
    </w:p>
    <w:p w:rsidR="00CD3EAF" w:rsidRPr="002E4553" w:rsidRDefault="00CD3EAF" w:rsidP="00CD3EAF">
      <w:pPr>
        <w:spacing w:after="0" w:line="240" w:lineRule="auto"/>
        <w:rPr>
          <w:rFonts w:ascii="Times New Roman" w:eastAsia="Times New Roman" w:hAnsi="Times New Roman" w:cs="Times New Roman"/>
          <w:sz w:val="24"/>
          <w:szCs w:val="24"/>
        </w:rPr>
      </w:pPr>
      <w:r w:rsidRPr="002E4553">
        <w:rPr>
          <w:rFonts w:ascii="Arial" w:eastAsia="Times New Roman" w:hAnsi="Arial" w:cs="Arial"/>
          <w:color w:val="000000"/>
          <w:sz w:val="14"/>
          <w:szCs w:val="14"/>
        </w:rPr>
        <w:t>[$bankaccount2]</w:t>
      </w:r>
    </w:p>
    <w:p w:rsidR="00CD3EAF" w:rsidRDefault="00CD3EAF" w:rsidP="00C61E9F">
      <w:pPr>
        <w:spacing w:after="0" w:line="240" w:lineRule="auto"/>
        <w:jc w:val="center"/>
        <w:rPr>
          <w:rFonts w:ascii="Arial" w:hAnsi="Arial" w:cs="Arial"/>
          <w:b/>
          <w:sz w:val="20"/>
          <w:szCs w:val="16"/>
          <w:lang w:val="az-Latn-AZ"/>
        </w:rPr>
      </w:pPr>
    </w:p>
    <w:p w:rsidR="00CD3EAF" w:rsidRDefault="00CD3EAF" w:rsidP="00C61E9F">
      <w:pPr>
        <w:spacing w:after="0" w:line="240" w:lineRule="auto"/>
        <w:jc w:val="center"/>
        <w:rPr>
          <w:rFonts w:ascii="Arial" w:hAnsi="Arial" w:cs="Arial"/>
          <w:b/>
          <w:sz w:val="20"/>
          <w:szCs w:val="16"/>
          <w:lang w:val="az-Latn-AZ"/>
        </w:rPr>
      </w:pPr>
    </w:p>
    <w:p w:rsidR="008A59E0" w:rsidRPr="00CD3EAF" w:rsidRDefault="00D85E46" w:rsidP="00C61E9F">
      <w:pPr>
        <w:spacing w:after="0" w:line="240" w:lineRule="auto"/>
        <w:jc w:val="center"/>
        <w:rPr>
          <w:rFonts w:ascii="Arial" w:hAnsi="Arial" w:cs="Arial"/>
          <w:b/>
          <w:sz w:val="20"/>
          <w:szCs w:val="16"/>
          <w:lang w:val="az-Latn-AZ"/>
        </w:rPr>
      </w:pPr>
      <w:r w:rsidRPr="00CD3EAF">
        <w:rPr>
          <w:rFonts w:ascii="Arial" w:hAnsi="Arial" w:cs="Arial"/>
          <w:b/>
          <w:sz w:val="20"/>
          <w:szCs w:val="16"/>
          <w:lang w:val="az-Latn-AZ"/>
        </w:rPr>
        <w:lastRenderedPageBreak/>
        <w:t xml:space="preserve">Öhdəlik </w:t>
      </w:r>
      <w:r w:rsidRPr="00966EEA">
        <w:rPr>
          <w:rFonts w:ascii="Arial" w:hAnsi="Arial" w:cs="Arial"/>
          <w:b/>
          <w:sz w:val="18"/>
          <w:szCs w:val="16"/>
          <w:lang w:val="az-Latn-AZ"/>
        </w:rPr>
        <w:t>ötürən</w:t>
      </w:r>
    </w:p>
    <w:p w:rsidR="008A59E0" w:rsidRPr="00966EEA" w:rsidRDefault="008A59E0" w:rsidP="008B063F">
      <w:pPr>
        <w:spacing w:after="0" w:line="240" w:lineRule="auto"/>
        <w:ind w:hanging="360"/>
        <w:rPr>
          <w:rFonts w:ascii="Arial" w:hAnsi="Arial" w:cs="Arial"/>
          <w:b/>
          <w:sz w:val="14"/>
          <w:szCs w:val="16"/>
          <w:lang w:val="az-Latn-AZ"/>
        </w:rPr>
      </w:pPr>
      <w:r w:rsidRPr="00966EEA">
        <w:rPr>
          <w:rFonts w:ascii="Arial" w:hAnsi="Arial" w:cs="Arial"/>
          <w:b/>
          <w:sz w:val="14"/>
          <w:szCs w:val="16"/>
          <w:lang w:val="az-Latn-AZ"/>
        </w:rPr>
        <w:t>[$customer1]</w:t>
      </w:r>
    </w:p>
    <w:p w:rsidR="008A59E0" w:rsidRPr="00966EEA" w:rsidRDefault="008A59E0" w:rsidP="008B063F">
      <w:pPr>
        <w:spacing w:after="0" w:line="240" w:lineRule="auto"/>
        <w:ind w:hanging="360"/>
        <w:rPr>
          <w:rFonts w:ascii="Arial" w:hAnsi="Arial" w:cs="Arial"/>
          <w:sz w:val="14"/>
          <w:szCs w:val="16"/>
          <w:lang w:val="az-Latn-AZ"/>
        </w:rPr>
      </w:pPr>
      <w:r w:rsidRPr="00966EEA">
        <w:rPr>
          <w:rFonts w:ascii="Arial" w:hAnsi="Arial" w:cs="Arial"/>
          <w:sz w:val="14"/>
          <w:szCs w:val="16"/>
          <w:lang w:val="az-Latn-AZ"/>
        </w:rPr>
        <w:t>[$sv]</w:t>
      </w:r>
    </w:p>
    <w:p w:rsidR="005171D5" w:rsidRPr="00966EEA" w:rsidRDefault="00D70B9F" w:rsidP="008B063F">
      <w:pPr>
        <w:spacing w:after="0" w:line="240" w:lineRule="auto"/>
        <w:ind w:hanging="360"/>
        <w:rPr>
          <w:rFonts w:ascii="Arial" w:hAnsi="Arial" w:cs="Arial"/>
          <w:sz w:val="14"/>
          <w:szCs w:val="16"/>
          <w:lang w:val="az-Latn-AZ"/>
        </w:rPr>
      </w:pPr>
      <w:r>
        <w:rPr>
          <w:rFonts w:ascii="Arial" w:hAnsi="Arial" w:cs="Arial"/>
          <w:sz w:val="14"/>
          <w:szCs w:val="16"/>
          <w:lang w:val="az-Latn-AZ"/>
        </w:rPr>
        <w:t>[$voen</w:t>
      </w:r>
      <w:r w:rsidRPr="00966EEA">
        <w:rPr>
          <w:rFonts w:ascii="Arial" w:hAnsi="Arial" w:cs="Arial"/>
          <w:sz w:val="14"/>
          <w:szCs w:val="16"/>
          <w:lang w:val="az-Latn-AZ"/>
        </w:rPr>
        <w:t>]</w:t>
      </w:r>
    </w:p>
    <w:p w:rsidR="008A59E0" w:rsidRPr="00966EEA" w:rsidRDefault="008A59E0" w:rsidP="008B063F">
      <w:pPr>
        <w:spacing w:after="0" w:line="240" w:lineRule="auto"/>
        <w:ind w:hanging="360"/>
        <w:rPr>
          <w:rFonts w:ascii="Arial" w:hAnsi="Arial" w:cs="Arial"/>
          <w:sz w:val="14"/>
          <w:szCs w:val="16"/>
          <w:lang w:val="az-Latn-AZ"/>
        </w:rPr>
      </w:pPr>
      <w:r w:rsidRPr="00966EEA">
        <w:rPr>
          <w:rFonts w:ascii="Arial" w:hAnsi="Arial" w:cs="Arial"/>
          <w:sz w:val="14"/>
          <w:szCs w:val="16"/>
          <w:lang w:val="az-Latn-AZ"/>
        </w:rPr>
        <w:t>[$address]</w:t>
      </w:r>
    </w:p>
    <w:p w:rsidR="005171D5" w:rsidRPr="00966EEA" w:rsidRDefault="005171D5" w:rsidP="008B063F">
      <w:pPr>
        <w:spacing w:after="0" w:line="240" w:lineRule="auto"/>
        <w:ind w:hanging="360"/>
        <w:rPr>
          <w:rFonts w:ascii="Arial" w:hAnsi="Arial" w:cs="Arial"/>
          <w:sz w:val="14"/>
          <w:szCs w:val="16"/>
          <w:lang w:val="az-Latn-AZ"/>
        </w:rPr>
      </w:pPr>
    </w:p>
    <w:p w:rsidR="008A59E0" w:rsidRPr="00966EEA" w:rsidRDefault="008A59E0" w:rsidP="008B063F">
      <w:pPr>
        <w:spacing w:after="0" w:line="240" w:lineRule="auto"/>
        <w:ind w:hanging="360"/>
        <w:jc w:val="both"/>
        <w:rPr>
          <w:rFonts w:ascii="Arial" w:hAnsi="Arial" w:cs="Arial"/>
          <w:sz w:val="14"/>
          <w:szCs w:val="16"/>
          <w:lang w:val="az-Latn-AZ"/>
        </w:rPr>
      </w:pPr>
      <w:r w:rsidRPr="00966EEA">
        <w:rPr>
          <w:rFonts w:ascii="Arial" w:hAnsi="Arial" w:cs="Arial"/>
          <w:sz w:val="14"/>
          <w:szCs w:val="16"/>
          <w:lang w:val="az-Latn-AZ"/>
        </w:rPr>
        <w:t>[$phone]</w:t>
      </w:r>
    </w:p>
    <w:p w:rsidR="005171D5" w:rsidRPr="00966EEA" w:rsidRDefault="005171D5" w:rsidP="008B063F">
      <w:pPr>
        <w:spacing w:after="0" w:line="240" w:lineRule="auto"/>
        <w:ind w:hanging="360"/>
        <w:jc w:val="both"/>
        <w:rPr>
          <w:rFonts w:ascii="Arial" w:hAnsi="Arial" w:cs="Arial"/>
          <w:sz w:val="14"/>
          <w:szCs w:val="16"/>
          <w:lang w:val="az-Latn-AZ"/>
        </w:rPr>
      </w:pPr>
    </w:p>
    <w:p w:rsidR="008A59E0" w:rsidRPr="00966EEA" w:rsidRDefault="00F406DF" w:rsidP="0047049F">
      <w:pPr>
        <w:spacing w:after="0" w:line="240" w:lineRule="auto"/>
        <w:ind w:hanging="360"/>
        <w:rPr>
          <w:rFonts w:ascii="Arial" w:hAnsi="Arial" w:cs="Arial"/>
          <w:sz w:val="14"/>
          <w:szCs w:val="16"/>
        </w:rPr>
        <w:sectPr w:rsidR="008A59E0" w:rsidRPr="00966EEA" w:rsidSect="008A59E0">
          <w:type w:val="continuous"/>
          <w:pgSz w:w="12240" w:h="15840" w:code="1"/>
          <w:pgMar w:top="-270" w:right="288" w:bottom="90" w:left="288" w:header="720" w:footer="720" w:gutter="288"/>
          <w:cols w:num="2" w:space="720"/>
          <w:docGrid w:linePitch="360"/>
        </w:sectPr>
      </w:pPr>
      <w:r w:rsidRPr="00966EEA">
        <w:rPr>
          <w:rFonts w:ascii="Arial" w:hAnsi="Arial" w:cs="Arial"/>
          <w:b/>
          <w:sz w:val="14"/>
          <w:szCs w:val="16"/>
          <w:lang w:val="az-Latn-AZ"/>
        </w:rPr>
        <w:t xml:space="preserve">Daxili hesab:  </w:t>
      </w:r>
      <w:r w:rsidRPr="00966EEA">
        <w:rPr>
          <w:rFonts w:ascii="Arial" w:hAnsi="Arial" w:cs="Arial"/>
          <w:b/>
          <w:sz w:val="14"/>
          <w:szCs w:val="16"/>
        </w:rPr>
        <w:t>[$account]</w:t>
      </w:r>
    </w:p>
    <w:p w:rsidR="005171D5" w:rsidRPr="00CD3EAF" w:rsidRDefault="005171D5" w:rsidP="00C61E9F">
      <w:pPr>
        <w:spacing w:after="0" w:line="480" w:lineRule="auto"/>
        <w:rPr>
          <w:rFonts w:ascii="Arial" w:hAnsi="Arial" w:cs="Arial"/>
          <w:sz w:val="16"/>
          <w:szCs w:val="16"/>
          <w:lang w:val="az-Latn-AZ"/>
        </w:rPr>
      </w:pPr>
    </w:p>
    <w:p w:rsidR="009378FB" w:rsidRPr="00CD3EAF" w:rsidRDefault="009378FB" w:rsidP="009378FB">
      <w:pPr>
        <w:spacing w:after="0" w:line="480" w:lineRule="auto"/>
        <w:rPr>
          <w:rFonts w:ascii="Arial" w:hAnsi="Arial" w:cs="Arial"/>
          <w:sz w:val="16"/>
          <w:szCs w:val="16"/>
          <w:lang w:val="az-Latn-AZ"/>
        </w:rPr>
      </w:pPr>
      <w:r w:rsidRPr="00CD3EAF">
        <w:rPr>
          <w:rFonts w:ascii="Arial" w:hAnsi="Arial" w:cs="Arial"/>
          <w:noProof/>
          <w:sz w:val="16"/>
          <w:szCs w:val="16"/>
          <w:lang w:val="ru-RU" w:eastAsia="ru-RU"/>
        </w:rPr>
        <mc:AlternateContent>
          <mc:Choice Requires="wps">
            <w:drawing>
              <wp:anchor distT="0" distB="0" distL="114300" distR="114300" simplePos="0" relativeHeight="251659264" behindDoc="0" locked="0" layoutInCell="1" allowOverlap="1" wp14:anchorId="6FA13B3A" wp14:editId="176A0AB2">
                <wp:simplePos x="0" y="0"/>
                <wp:positionH relativeFrom="column">
                  <wp:posOffset>-3175</wp:posOffset>
                </wp:positionH>
                <wp:positionV relativeFrom="paragraph">
                  <wp:posOffset>57785</wp:posOffset>
                </wp:positionV>
                <wp:extent cx="3390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3390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762D2F8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4.55pt" to="266.7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" strokecolor="black [3200]" strokeweight=".5pt">
                <v:stroke joinstyle="miter"/>
              </v:line>
            </w:pict>
          </mc:Fallback>
        </mc:AlternateContent>
      </w:r>
      <w:r w:rsidRPr="00CD3EAF">
        <w:rPr>
          <w:rFonts w:ascii="Arial" w:hAnsi="Arial" w:cs="Arial"/>
          <w:noProof/>
          <w:sz w:val="16"/>
          <w:szCs w:val="16"/>
          <w:lang w:val="ru-RU" w:eastAsia="ru-RU"/>
        </w:rPr>
        <mc:AlternateContent>
          <mc:Choice Requires="wps">
            <w:drawing>
              <wp:anchor distT="0" distB="0" distL="114300" distR="114300" simplePos="0" relativeHeight="251661312" behindDoc="0" locked="0" layoutInCell="1" allowOverlap="1" wp14:anchorId="5A29DCF4" wp14:editId="130E6638">
                <wp:simplePos x="0" y="0"/>
                <wp:positionH relativeFrom="column">
                  <wp:posOffset>3623945</wp:posOffset>
                </wp:positionH>
                <wp:positionV relativeFrom="paragraph">
                  <wp:posOffset>56515</wp:posOffset>
                </wp:positionV>
                <wp:extent cx="3475990" cy="0"/>
                <wp:effectExtent l="0" t="0" r="29210" b="19050"/>
                <wp:wrapNone/>
                <wp:docPr id="2" name="Straight Connector 2"/>
                <wp:cNvGraphicFramePr/>
                <a:graphic xmlns:a="http://schemas.openxmlformats.org/drawingml/2006/main">
                  <a:graphicData uri="http://schemas.microsoft.com/office/word/2010/wordprocessingShape">
                    <wps:wsp>
                      <wps:cNvCnPr/>
                      <wps:spPr>
                        <a:xfrm flipV="1">
                          <a:off x="0" y="0"/>
                          <a:ext cx="3475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6030BA38"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35pt,4.45pt" to="559.0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" strokecolor="black [3200]" strokeweight=".5pt">
                <v:stroke joinstyle="miter"/>
              </v:line>
            </w:pict>
          </mc:Fallback>
        </mc:AlternateContent>
      </w:r>
    </w:p>
    <w:p w:rsidR="009378FB" w:rsidRPr="00966EEA" w:rsidRDefault="00075F94" w:rsidP="00075F94">
      <w:pPr>
        <w:tabs>
          <w:tab w:val="left" w:pos="720"/>
          <w:tab w:val="left" w:pos="1440"/>
          <w:tab w:val="left" w:pos="2160"/>
          <w:tab w:val="left" w:pos="2880"/>
          <w:tab w:val="left" w:pos="3600"/>
          <w:tab w:val="left" w:pos="4320"/>
          <w:tab w:val="left" w:pos="5040"/>
          <w:tab w:val="center" w:pos="5688"/>
          <w:tab w:val="left" w:pos="5760"/>
          <w:tab w:val="left" w:pos="7470"/>
        </w:tabs>
        <w:spacing w:after="0" w:line="240" w:lineRule="auto"/>
        <w:rPr>
          <w:rFonts w:ascii="Arial" w:hAnsi="Arial" w:cs="Arial"/>
          <w:sz w:val="18"/>
          <w:szCs w:val="16"/>
          <w:lang w:val="az-Latn-AZ"/>
        </w:rPr>
        <w:sectPr w:rsidR="009378FB" w:rsidRPr="00966EEA" w:rsidSect="008A59E0">
          <w:type w:val="continuous"/>
          <w:pgSz w:w="12240" w:h="15840" w:code="1"/>
          <w:pgMar w:top="-270" w:right="288" w:bottom="90" w:left="288" w:header="720" w:footer="720" w:gutter="288"/>
          <w:cols w:space="720"/>
          <w:docGrid w:linePitch="360"/>
        </w:sectPr>
      </w:pP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00D85E46" w:rsidRPr="00CD3EAF">
        <w:rPr>
          <w:rFonts w:ascii="Arial" w:hAnsi="Arial" w:cs="Arial"/>
          <w:sz w:val="16"/>
          <w:szCs w:val="16"/>
          <w:lang w:val="az-Latn-AZ"/>
        </w:rPr>
        <w:tab/>
      </w:r>
      <w:r w:rsidRPr="00CD3EAF">
        <w:rPr>
          <w:rFonts w:ascii="Arial" w:hAnsi="Arial" w:cs="Arial"/>
          <w:sz w:val="16"/>
          <w:szCs w:val="16"/>
          <w:lang w:val="az-Latn-AZ"/>
        </w:rPr>
        <w:tab/>
      </w:r>
    </w:p>
    <w:p w:rsidR="009378FB" w:rsidRPr="00CD3EAF" w:rsidRDefault="009378FB" w:rsidP="00D85E46">
      <w:pPr>
        <w:spacing w:after="0" w:line="240" w:lineRule="auto"/>
        <w:jc w:val="center"/>
        <w:rPr>
          <w:rFonts w:ascii="Arial" w:hAnsi="Arial" w:cs="Arial"/>
          <w:b/>
          <w:sz w:val="20"/>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075F94" w:rsidRPr="00966EEA" w:rsidRDefault="00075F94" w:rsidP="00D85E46">
      <w:pPr>
        <w:spacing w:after="0" w:line="240" w:lineRule="auto"/>
        <w:jc w:val="center"/>
        <w:rPr>
          <w:rFonts w:ascii="Arial" w:hAnsi="Arial" w:cs="Arial"/>
          <w:b/>
          <w:sz w:val="18"/>
          <w:szCs w:val="16"/>
          <w:lang w:val="az-Latn-AZ"/>
        </w:rPr>
      </w:pPr>
    </w:p>
    <w:p w:rsidR="00824E1C" w:rsidRPr="00966EEA" w:rsidRDefault="00824E1C" w:rsidP="00075F94">
      <w:pPr>
        <w:spacing w:after="0" w:line="240" w:lineRule="auto"/>
        <w:rPr>
          <w:rFonts w:ascii="Arial" w:hAnsi="Arial" w:cs="Arial"/>
          <w:b/>
          <w:sz w:val="18"/>
          <w:szCs w:val="16"/>
          <w:lang w:val="az-Latn-AZ"/>
        </w:rPr>
      </w:pPr>
    </w:p>
    <w:p w:rsidR="00075F94" w:rsidRPr="00966EEA" w:rsidRDefault="00075F94" w:rsidP="00075F94">
      <w:pPr>
        <w:spacing w:after="0" w:line="240" w:lineRule="auto"/>
        <w:rPr>
          <w:rFonts w:ascii="Arial" w:hAnsi="Arial" w:cs="Arial"/>
          <w:b/>
          <w:sz w:val="18"/>
          <w:szCs w:val="16"/>
          <w:lang w:val="az-Latn-AZ"/>
        </w:rPr>
      </w:pPr>
      <w:r w:rsidRPr="00966EEA">
        <w:rPr>
          <w:rFonts w:ascii="Arial" w:hAnsi="Arial" w:cs="Arial"/>
          <w:noProof/>
          <w:sz w:val="14"/>
          <w:szCs w:val="16"/>
          <w:lang w:val="ru-RU" w:eastAsia="ru-RU"/>
        </w:rPr>
        <mc:AlternateContent>
          <mc:Choice Requires="wps">
            <w:drawing>
              <wp:anchor distT="0" distB="0" distL="114300" distR="114300" simplePos="0" relativeHeight="251664384" behindDoc="0" locked="0" layoutInCell="1" allowOverlap="1" wp14:anchorId="6DD8A817" wp14:editId="2BB56BE0">
                <wp:simplePos x="0" y="0"/>
                <wp:positionH relativeFrom="column">
                  <wp:posOffset>3609975</wp:posOffset>
                </wp:positionH>
                <wp:positionV relativeFrom="paragraph">
                  <wp:posOffset>129540</wp:posOffset>
                </wp:positionV>
                <wp:extent cx="3475990" cy="0"/>
                <wp:effectExtent l="0" t="0" r="29210" b="19050"/>
                <wp:wrapNone/>
                <wp:docPr id="6" name="Straight Connector 6"/>
                <wp:cNvGraphicFramePr/>
                <a:graphic xmlns:a="http://schemas.openxmlformats.org/drawingml/2006/main">
                  <a:graphicData uri="http://schemas.microsoft.com/office/word/2010/wordprocessingShape">
                    <wps:wsp>
                      <wps:cNvCnPr/>
                      <wps:spPr>
                        <a:xfrm flipV="1">
                          <a:off x="0" y="0"/>
                          <a:ext cx="3475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70C10341"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0.2pt" to="557.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" strokecolor="black [3200]" strokeweight=".5pt">
                <v:stroke joinstyle="miter"/>
              </v:line>
            </w:pict>
          </mc:Fallback>
        </mc:AlternateContent>
      </w:r>
    </w:p>
    <w:p w:rsidR="00075F94" w:rsidRPr="00966EEA" w:rsidRDefault="00075F94" w:rsidP="00075F94">
      <w:pPr>
        <w:spacing w:after="0" w:line="240" w:lineRule="auto"/>
        <w:rPr>
          <w:rFonts w:ascii="Arial" w:hAnsi="Arial" w:cs="Arial"/>
          <w:b/>
          <w:sz w:val="18"/>
          <w:szCs w:val="16"/>
          <w:lang w:val="az-Latn-AZ"/>
        </w:rPr>
      </w:pPr>
    </w:p>
    <w:p w:rsidR="00075F94" w:rsidRDefault="00075F94" w:rsidP="00075F94">
      <w:pPr>
        <w:spacing w:after="0" w:line="240" w:lineRule="auto"/>
        <w:rPr>
          <w:rFonts w:ascii="Arial" w:hAnsi="Arial" w:cs="Arial"/>
          <w:b/>
          <w:sz w:val="18"/>
          <w:szCs w:val="16"/>
          <w:lang w:val="az-Latn-AZ"/>
        </w:rPr>
      </w:pPr>
    </w:p>
    <w:p w:rsidR="00966EEA" w:rsidRPr="00966EEA" w:rsidRDefault="00966EEA" w:rsidP="00075F94">
      <w:pPr>
        <w:spacing w:after="0" w:line="240" w:lineRule="auto"/>
        <w:rPr>
          <w:rFonts w:ascii="Arial" w:hAnsi="Arial" w:cs="Arial"/>
          <w:b/>
          <w:sz w:val="18"/>
          <w:szCs w:val="16"/>
          <w:lang w:val="az-Latn-AZ"/>
        </w:rPr>
      </w:pPr>
    </w:p>
    <w:p w:rsidR="00966EEA" w:rsidRPr="00966EEA" w:rsidRDefault="00966EEA" w:rsidP="00075F94">
      <w:pPr>
        <w:spacing w:after="0" w:line="240" w:lineRule="auto"/>
        <w:rPr>
          <w:rFonts w:ascii="Arial" w:hAnsi="Arial" w:cs="Arial"/>
          <w:b/>
          <w:sz w:val="18"/>
          <w:szCs w:val="16"/>
          <w:lang w:val="az-Latn-AZ"/>
        </w:rPr>
      </w:pPr>
    </w:p>
    <w:p w:rsidR="00CD3EAF" w:rsidRPr="00966EEA" w:rsidRDefault="00CD3EAF" w:rsidP="002452CD">
      <w:pPr>
        <w:spacing w:after="0" w:line="240" w:lineRule="auto"/>
        <w:jc w:val="center"/>
        <w:rPr>
          <w:rFonts w:ascii="Arial" w:hAnsi="Arial" w:cs="Arial"/>
          <w:b/>
          <w:sz w:val="18"/>
          <w:szCs w:val="16"/>
          <w:lang w:val="az-Latn-AZ"/>
        </w:rPr>
      </w:pPr>
    </w:p>
    <w:p w:rsidR="00D85E46" w:rsidRPr="00966EEA" w:rsidRDefault="007B24F8" w:rsidP="007B24F8">
      <w:pPr>
        <w:spacing w:after="0" w:line="240" w:lineRule="auto"/>
        <w:rPr>
          <w:rFonts w:ascii="Arial" w:hAnsi="Arial" w:cs="Arial"/>
          <w:b/>
          <w:sz w:val="18"/>
          <w:szCs w:val="16"/>
          <w:lang w:val="az-Latn-AZ"/>
        </w:rPr>
      </w:pPr>
      <w:r>
        <w:rPr>
          <w:rFonts w:ascii="Arial" w:hAnsi="Arial" w:cs="Arial"/>
          <w:b/>
          <w:sz w:val="18"/>
          <w:szCs w:val="16"/>
          <w:lang w:val="az-Latn-AZ"/>
        </w:rPr>
        <w:lastRenderedPageBreak/>
        <w:t xml:space="preserve">     </w:t>
      </w:r>
      <w:bookmarkStart w:id="0" w:name="_GoBack"/>
      <w:bookmarkEnd w:id="0"/>
      <w:r w:rsidR="00966EEA">
        <w:rPr>
          <w:rFonts w:ascii="Arial" w:hAnsi="Arial" w:cs="Arial"/>
          <w:b/>
          <w:sz w:val="18"/>
          <w:szCs w:val="16"/>
          <w:lang w:val="az-Latn-AZ"/>
        </w:rPr>
        <w:t>Ö</w:t>
      </w:r>
      <w:r w:rsidR="00D85E46" w:rsidRPr="00966EEA">
        <w:rPr>
          <w:rFonts w:ascii="Arial" w:hAnsi="Arial" w:cs="Arial"/>
          <w:b/>
          <w:sz w:val="18"/>
          <w:szCs w:val="16"/>
          <w:lang w:val="az-Latn-AZ"/>
        </w:rPr>
        <w:t>hdə</w:t>
      </w:r>
      <w:r w:rsidR="009378FB" w:rsidRPr="00966EEA">
        <w:rPr>
          <w:rFonts w:ascii="Arial" w:hAnsi="Arial" w:cs="Arial"/>
          <w:b/>
          <w:sz w:val="18"/>
          <w:szCs w:val="16"/>
          <w:lang w:val="az-Latn-AZ"/>
        </w:rPr>
        <w:t>lik götürən</w:t>
      </w:r>
    </w:p>
    <w:p w:rsidR="009378FB" w:rsidRPr="00966EEA" w:rsidRDefault="009378FB" w:rsidP="00D85E46">
      <w:pPr>
        <w:spacing w:after="0" w:line="240" w:lineRule="auto"/>
        <w:ind w:hanging="360"/>
        <w:rPr>
          <w:rFonts w:ascii="Arial" w:hAnsi="Arial" w:cs="Arial"/>
          <w:b/>
          <w:sz w:val="14"/>
        </w:rPr>
      </w:pPr>
      <w:r w:rsidRPr="00966EEA">
        <w:rPr>
          <w:rFonts w:ascii="Arial" w:hAnsi="Arial" w:cs="Arial"/>
          <w:b/>
          <w:sz w:val="14"/>
        </w:rPr>
        <w:t xml:space="preserve">[$commitment1] </w:t>
      </w:r>
    </w:p>
    <w:p w:rsidR="00D85E46" w:rsidRPr="00966EEA" w:rsidRDefault="00D85E46" w:rsidP="00D85E46">
      <w:pPr>
        <w:spacing w:after="0" w:line="240" w:lineRule="auto"/>
        <w:ind w:hanging="360"/>
        <w:rPr>
          <w:rFonts w:ascii="Arial" w:hAnsi="Arial" w:cs="Arial"/>
          <w:sz w:val="14"/>
          <w:szCs w:val="16"/>
          <w:lang w:val="az-Latn-AZ"/>
        </w:rPr>
      </w:pPr>
      <w:r w:rsidRPr="00966EEA">
        <w:rPr>
          <w:rFonts w:ascii="Arial" w:hAnsi="Arial" w:cs="Arial"/>
          <w:sz w:val="14"/>
          <w:szCs w:val="16"/>
          <w:lang w:val="az-Latn-AZ"/>
        </w:rPr>
        <w:t>[$sv</w:t>
      </w:r>
      <w:r w:rsidR="009378FB" w:rsidRPr="00966EEA">
        <w:rPr>
          <w:rFonts w:ascii="Arial" w:hAnsi="Arial" w:cs="Arial"/>
          <w:sz w:val="14"/>
          <w:szCs w:val="16"/>
          <w:lang w:val="az-Latn-AZ"/>
        </w:rPr>
        <w:t>1</w:t>
      </w:r>
      <w:r w:rsidRPr="00966EEA">
        <w:rPr>
          <w:rFonts w:ascii="Arial" w:hAnsi="Arial" w:cs="Arial"/>
          <w:sz w:val="14"/>
          <w:szCs w:val="16"/>
          <w:lang w:val="az-Latn-AZ"/>
        </w:rPr>
        <w:t>]</w:t>
      </w:r>
    </w:p>
    <w:p w:rsidR="00D85E46" w:rsidRPr="00966EEA" w:rsidRDefault="00D70B9F" w:rsidP="00D85E46">
      <w:pPr>
        <w:spacing w:after="0" w:line="240" w:lineRule="auto"/>
        <w:ind w:hanging="360"/>
        <w:rPr>
          <w:rFonts w:ascii="Arial" w:hAnsi="Arial" w:cs="Arial"/>
          <w:sz w:val="14"/>
          <w:szCs w:val="16"/>
          <w:lang w:val="az-Latn-AZ"/>
        </w:rPr>
      </w:pPr>
      <w:r>
        <w:rPr>
          <w:rFonts w:ascii="Arial" w:hAnsi="Arial" w:cs="Arial"/>
          <w:sz w:val="14"/>
          <w:szCs w:val="16"/>
          <w:lang w:val="az-Latn-AZ"/>
        </w:rPr>
        <w:t>[$voen1</w:t>
      </w:r>
      <w:r w:rsidRPr="00966EEA">
        <w:rPr>
          <w:rFonts w:ascii="Arial" w:hAnsi="Arial" w:cs="Arial"/>
          <w:sz w:val="14"/>
          <w:szCs w:val="16"/>
          <w:lang w:val="az-Latn-AZ"/>
        </w:rPr>
        <w:t>]</w:t>
      </w:r>
    </w:p>
    <w:p w:rsidR="00D85E46" w:rsidRPr="00966EEA" w:rsidRDefault="00D85E46" w:rsidP="00D85E46">
      <w:pPr>
        <w:spacing w:after="0" w:line="240" w:lineRule="auto"/>
        <w:ind w:hanging="360"/>
        <w:rPr>
          <w:rFonts w:ascii="Arial" w:hAnsi="Arial" w:cs="Arial"/>
          <w:sz w:val="14"/>
          <w:szCs w:val="16"/>
          <w:lang w:val="az-Latn-AZ"/>
        </w:rPr>
      </w:pPr>
      <w:r w:rsidRPr="00966EEA">
        <w:rPr>
          <w:rFonts w:ascii="Arial" w:hAnsi="Arial" w:cs="Arial"/>
          <w:sz w:val="14"/>
          <w:szCs w:val="16"/>
          <w:lang w:val="az-Latn-AZ"/>
        </w:rPr>
        <w:t>[$address</w:t>
      </w:r>
      <w:r w:rsidR="009378FB" w:rsidRPr="00966EEA">
        <w:rPr>
          <w:rFonts w:ascii="Arial" w:hAnsi="Arial" w:cs="Arial"/>
          <w:sz w:val="14"/>
          <w:szCs w:val="16"/>
          <w:lang w:val="az-Latn-AZ"/>
        </w:rPr>
        <w:t>1</w:t>
      </w:r>
      <w:r w:rsidRPr="00966EEA">
        <w:rPr>
          <w:rFonts w:ascii="Arial" w:hAnsi="Arial" w:cs="Arial"/>
          <w:sz w:val="14"/>
          <w:szCs w:val="16"/>
          <w:lang w:val="az-Latn-AZ"/>
        </w:rPr>
        <w:t>]</w:t>
      </w:r>
    </w:p>
    <w:p w:rsidR="00D85E46" w:rsidRPr="00966EEA" w:rsidRDefault="00D85E46" w:rsidP="00D85E46">
      <w:pPr>
        <w:spacing w:after="0" w:line="240" w:lineRule="auto"/>
        <w:ind w:hanging="360"/>
        <w:rPr>
          <w:rFonts w:ascii="Arial" w:hAnsi="Arial" w:cs="Arial"/>
          <w:sz w:val="14"/>
          <w:szCs w:val="16"/>
          <w:lang w:val="az-Latn-AZ"/>
        </w:rPr>
      </w:pPr>
    </w:p>
    <w:p w:rsidR="008A59E0" w:rsidRDefault="00D85E46" w:rsidP="00075F94">
      <w:pPr>
        <w:spacing w:after="0" w:line="240" w:lineRule="auto"/>
        <w:ind w:hanging="360"/>
        <w:jc w:val="both"/>
        <w:rPr>
          <w:rFonts w:ascii="Arial" w:hAnsi="Arial" w:cs="Arial"/>
          <w:sz w:val="14"/>
          <w:szCs w:val="16"/>
          <w:lang w:val="az-Latn-AZ"/>
        </w:rPr>
      </w:pPr>
      <w:r w:rsidRPr="00966EEA">
        <w:rPr>
          <w:rFonts w:ascii="Arial" w:hAnsi="Arial" w:cs="Arial"/>
          <w:sz w:val="14"/>
          <w:szCs w:val="16"/>
          <w:lang w:val="az-Latn-AZ"/>
        </w:rPr>
        <w:t>[$phone</w:t>
      </w:r>
      <w:r w:rsidR="009378FB" w:rsidRPr="00966EEA">
        <w:rPr>
          <w:rFonts w:ascii="Arial" w:hAnsi="Arial" w:cs="Arial"/>
          <w:sz w:val="14"/>
          <w:szCs w:val="16"/>
          <w:lang w:val="az-Latn-AZ"/>
        </w:rPr>
        <w:t>1</w:t>
      </w:r>
      <w:r w:rsidRPr="00966EEA">
        <w:rPr>
          <w:rFonts w:ascii="Arial" w:hAnsi="Arial" w:cs="Arial"/>
          <w:sz w:val="14"/>
          <w:szCs w:val="16"/>
          <w:lang w:val="az-Latn-AZ"/>
        </w:rPr>
        <w:t>]</w:t>
      </w: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sectPr w:rsidR="00ED535E" w:rsidSect="009378FB">
          <w:type w:val="continuous"/>
          <w:pgSz w:w="12240" w:h="15840" w:code="1"/>
          <w:pgMar w:top="-270" w:right="288" w:bottom="90" w:left="288" w:header="720" w:footer="720" w:gutter="288"/>
          <w:cols w:num="2" w:space="720"/>
          <w:docGrid w:linePitch="360"/>
        </w:sect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sectPr w:rsidR="00ED535E" w:rsidSect="00ED535E">
          <w:type w:val="continuous"/>
          <w:pgSz w:w="12240" w:h="15840" w:code="1"/>
          <w:pgMar w:top="-270" w:right="288" w:bottom="90" w:left="288" w:header="720" w:footer="720" w:gutter="288"/>
          <w:cols w:space="720"/>
          <w:docGrid w:linePitch="360"/>
        </w:sectPr>
      </w:pPr>
    </w:p>
    <w:p w:rsidR="00ED535E" w:rsidRDefault="00ED535E" w:rsidP="00075F94">
      <w:pPr>
        <w:spacing w:after="0" w:line="240" w:lineRule="auto"/>
        <w:ind w:hanging="360"/>
        <w:jc w:val="both"/>
        <w:rPr>
          <w:rFonts w:ascii="Arial" w:hAnsi="Arial" w:cs="Arial"/>
          <w:sz w:val="14"/>
          <w:szCs w:val="16"/>
          <w:lang w:val="az-Latn-AZ"/>
        </w:rPr>
        <w:sectPr w:rsidR="00ED535E" w:rsidSect="00ED535E">
          <w:type w:val="continuous"/>
          <w:pgSz w:w="12240" w:h="15840" w:code="1"/>
          <w:pgMar w:top="-270" w:right="288" w:bottom="90" w:left="288" w:header="720" w:footer="720" w:gutter="288"/>
          <w:cols w:space="720"/>
          <w:docGrid w:linePitch="360"/>
        </w:sect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lang w:val="az-Latn-AZ"/>
        </w:rPr>
      </w:pPr>
    </w:p>
    <w:p w:rsidR="00ED535E" w:rsidRPr="00ED535E" w:rsidRDefault="00ED535E" w:rsidP="00075F94">
      <w:pPr>
        <w:spacing w:after="0" w:line="240" w:lineRule="auto"/>
        <w:ind w:hanging="360"/>
        <w:jc w:val="both"/>
        <w:rPr>
          <w:rFonts w:ascii="Arial" w:hAnsi="Arial" w:cs="Arial"/>
          <w:lang w:val="az-Latn-AZ"/>
        </w:rPr>
      </w:pPr>
    </w:p>
    <w:p w:rsidR="00ED535E" w:rsidRPr="00133852" w:rsidRDefault="00ED535E" w:rsidP="00680D48">
      <w:pPr>
        <w:spacing w:line="240" w:lineRule="auto"/>
        <w:ind w:left="180"/>
        <w:rPr>
          <w:rFonts w:ascii="Arial" w:hAnsi="Arial" w:cs="Arial"/>
          <w:color w:val="000000"/>
          <w:lang w:val="az-Latn-AZ"/>
        </w:rPr>
      </w:pPr>
      <w:r w:rsidRPr="00133852">
        <w:rPr>
          <w:rFonts w:ascii="Arial" w:hAnsi="Arial" w:cs="Arial"/>
          <w:color w:val="000000"/>
          <w:lang w:val="az-Latn-AZ"/>
        </w:rPr>
        <w:t xml:space="preserve">№ </w:t>
      </w:r>
      <w:r w:rsidR="009D770E">
        <w:rPr>
          <w:rFonts w:ascii="Arial" w:hAnsi="Arial" w:cs="Arial"/>
          <w:color w:val="000000"/>
          <w:lang w:val="az-Latn-AZ"/>
        </w:rPr>
        <w:t>[$lettercode]</w:t>
      </w:r>
    </w:p>
    <w:p w:rsidR="00ED535E" w:rsidRPr="00133852" w:rsidRDefault="00A83698" w:rsidP="00680D48">
      <w:pPr>
        <w:spacing w:line="240" w:lineRule="auto"/>
        <w:ind w:left="180"/>
        <w:rPr>
          <w:rFonts w:ascii="Arial" w:hAnsi="Arial" w:cs="Arial"/>
          <w:color w:val="000000"/>
          <w:lang w:val="az-Latn-AZ"/>
        </w:rPr>
      </w:pPr>
      <w:r>
        <w:rPr>
          <w:rFonts w:ascii="Arial" w:hAnsi="Arial" w:cs="Arial"/>
          <w:color w:val="000000"/>
          <w:lang w:val="az-Latn-AZ"/>
        </w:rPr>
        <w:t>[$currentdate]</w:t>
      </w:r>
    </w:p>
    <w:p w:rsidR="00ED535E" w:rsidRPr="00ED535E" w:rsidRDefault="00ED535E" w:rsidP="00ED535E">
      <w:pPr>
        <w:spacing w:line="240" w:lineRule="auto"/>
        <w:ind w:firstLine="567"/>
        <w:jc w:val="right"/>
        <w:rPr>
          <w:rFonts w:ascii="Arial" w:hAnsi="Arial" w:cs="Arial"/>
          <w:color w:val="000000"/>
          <w:lang w:val="az-Latn-AZ"/>
        </w:rPr>
      </w:pPr>
    </w:p>
    <w:p w:rsidR="00ED535E" w:rsidRPr="00ED535E" w:rsidRDefault="00ED535E" w:rsidP="00ED535E">
      <w:pPr>
        <w:spacing w:line="240" w:lineRule="auto"/>
        <w:ind w:right="396"/>
        <w:rPr>
          <w:rFonts w:ascii="Arial" w:hAnsi="Arial" w:cs="Arial"/>
          <w:color w:val="000000"/>
          <w:lang w:val="az-Latn-AZ"/>
        </w:rPr>
      </w:pPr>
      <w:r w:rsidRPr="00ED535E">
        <w:rPr>
          <w:rFonts w:ascii="Arial" w:hAnsi="Arial" w:cs="Arial"/>
          <w:color w:val="000000"/>
          <w:lang w:val="az-Latn-AZ"/>
        </w:rPr>
        <w:t xml:space="preserve">                                                   </w:t>
      </w:r>
    </w:p>
    <w:p w:rsidR="00ED535E" w:rsidRPr="00ED535E" w:rsidRDefault="00ED535E" w:rsidP="00680D48">
      <w:pPr>
        <w:spacing w:line="240" w:lineRule="auto"/>
        <w:ind w:left="8370"/>
        <w:jc w:val="both"/>
        <w:rPr>
          <w:rFonts w:ascii="Arial" w:hAnsi="Arial" w:cs="Arial"/>
          <w:color w:val="000000"/>
          <w:lang w:val="az-Latn-AZ"/>
        </w:rPr>
      </w:pPr>
      <w:r w:rsidRPr="00ED535E">
        <w:rPr>
          <w:rFonts w:ascii="Arial" w:hAnsi="Arial" w:cs="Arial"/>
          <w:color w:val="000000"/>
          <w:lang w:val="az-Latn-AZ"/>
        </w:rPr>
        <w:t xml:space="preserve">Azərbaycan Respublikası </w:t>
      </w:r>
    </w:p>
    <w:p w:rsidR="00ED535E" w:rsidRPr="00ED535E" w:rsidRDefault="00ED535E" w:rsidP="00680D48">
      <w:pPr>
        <w:spacing w:line="240" w:lineRule="auto"/>
        <w:ind w:left="8370"/>
        <w:jc w:val="both"/>
        <w:rPr>
          <w:rFonts w:ascii="Arial" w:hAnsi="Arial" w:cs="Arial"/>
          <w:color w:val="000000"/>
          <w:lang w:val="az-Latn-AZ"/>
        </w:rPr>
      </w:pPr>
      <w:r w:rsidRPr="00ED535E">
        <w:rPr>
          <w:rFonts w:ascii="Arial" w:hAnsi="Arial" w:cs="Arial"/>
          <w:color w:val="000000"/>
          <w:lang w:val="az-Latn-AZ"/>
        </w:rPr>
        <w:t>Daxili İşlər Nazirliyi</w:t>
      </w:r>
    </w:p>
    <w:p w:rsidR="00ED535E" w:rsidRPr="00ED535E" w:rsidRDefault="00ED535E" w:rsidP="00680D48">
      <w:pPr>
        <w:spacing w:line="240" w:lineRule="auto"/>
        <w:ind w:left="8370"/>
        <w:rPr>
          <w:rFonts w:ascii="Arial" w:hAnsi="Arial" w:cs="Arial"/>
          <w:color w:val="000000"/>
          <w:lang w:val="az-Latn-AZ"/>
        </w:rPr>
      </w:pPr>
      <w:r w:rsidRPr="00ED535E">
        <w:rPr>
          <w:rFonts w:ascii="Arial" w:hAnsi="Arial" w:cs="Arial"/>
          <w:color w:val="000000"/>
          <w:lang w:val="az-Latn-AZ"/>
        </w:rPr>
        <w:t xml:space="preserve">Suraxanı rayonu Dövlət </w:t>
      </w:r>
    </w:p>
    <w:p w:rsidR="00ED535E" w:rsidRPr="00ED535E" w:rsidRDefault="00ED535E" w:rsidP="00680D48">
      <w:pPr>
        <w:spacing w:line="240" w:lineRule="auto"/>
        <w:ind w:left="8370"/>
        <w:rPr>
          <w:rFonts w:ascii="Arial" w:hAnsi="Arial" w:cs="Arial"/>
          <w:color w:val="000000"/>
          <w:lang w:val="az-Latn-AZ"/>
        </w:rPr>
      </w:pPr>
      <w:r w:rsidRPr="00ED535E">
        <w:rPr>
          <w:rFonts w:ascii="Arial" w:hAnsi="Arial" w:cs="Arial"/>
          <w:color w:val="000000"/>
          <w:lang w:val="az-Latn-AZ"/>
        </w:rPr>
        <w:t>Yol Polis şöbəsinə</w:t>
      </w:r>
    </w:p>
    <w:p w:rsidR="00ED535E" w:rsidRPr="00ED535E" w:rsidRDefault="00ED535E" w:rsidP="00ED535E">
      <w:pPr>
        <w:spacing w:line="240" w:lineRule="auto"/>
        <w:ind w:left="5529" w:firstLine="567"/>
        <w:rPr>
          <w:rFonts w:ascii="Arial" w:hAnsi="Arial" w:cs="Arial"/>
          <w:color w:val="000000"/>
          <w:lang w:val="az-Latn-AZ"/>
        </w:rPr>
      </w:pPr>
    </w:p>
    <w:p w:rsidR="00ED535E" w:rsidRPr="00ED535E" w:rsidRDefault="00ED535E" w:rsidP="00ED535E">
      <w:pPr>
        <w:spacing w:line="240" w:lineRule="auto"/>
        <w:ind w:left="5529" w:firstLine="567"/>
        <w:rPr>
          <w:rFonts w:ascii="Arial" w:hAnsi="Arial" w:cs="Arial"/>
          <w:color w:val="000000"/>
          <w:lang w:val="az-Latn-AZ"/>
        </w:rPr>
      </w:pPr>
    </w:p>
    <w:p w:rsidR="00ED535E" w:rsidRPr="00ED535E" w:rsidRDefault="00ED535E" w:rsidP="00680D48">
      <w:pPr>
        <w:spacing w:line="240" w:lineRule="auto"/>
        <w:ind w:left="180" w:right="576" w:firstLine="567"/>
        <w:jc w:val="both"/>
        <w:rPr>
          <w:rFonts w:ascii="Arial" w:hAnsi="Arial" w:cs="Arial"/>
          <w:color w:val="000000"/>
          <w:lang w:val="az-Latn-AZ"/>
        </w:rPr>
      </w:pPr>
      <w:r w:rsidRPr="00ED535E">
        <w:rPr>
          <w:rFonts w:ascii="Arial" w:hAnsi="Arial" w:cs="Arial"/>
          <w:color w:val="000000"/>
          <w:lang w:val="az-Latn-AZ"/>
        </w:rPr>
        <w:t xml:space="preserve">Bildiririk ki, </w:t>
      </w:r>
      <w:r w:rsidR="00FD05AA">
        <w:rPr>
          <w:rFonts w:ascii="Arial" w:hAnsi="Arial" w:cs="Arial"/>
          <w:color w:val="000000"/>
          <w:lang w:val="az-Latn-AZ"/>
        </w:rPr>
        <w:t>[$contractdate]</w:t>
      </w:r>
      <w:r w:rsidRPr="00133852">
        <w:rPr>
          <w:rFonts w:ascii="Arial" w:hAnsi="Arial" w:cs="Arial"/>
          <w:color w:val="000000"/>
          <w:lang w:val="az-Latn-AZ"/>
        </w:rPr>
        <w:t xml:space="preserve"> </w:t>
      </w:r>
      <w:r w:rsidRPr="00ED535E">
        <w:rPr>
          <w:rFonts w:ascii="Arial" w:hAnsi="Arial" w:cs="Arial"/>
          <w:color w:val="000000"/>
          <w:lang w:val="az-Latn-AZ"/>
        </w:rPr>
        <w:t xml:space="preserve">tarixdə lizinqə verilmək məqsədilə </w:t>
      </w:r>
      <w:r w:rsidR="00DB6D16">
        <w:rPr>
          <w:rFonts w:ascii="Arial" w:hAnsi="Arial" w:cs="Arial"/>
          <w:color w:val="000000"/>
          <w:lang w:val="az-Latn-AZ"/>
        </w:rPr>
        <w:t>[$carnumber]</w:t>
      </w:r>
      <w:r w:rsidRPr="00133852">
        <w:rPr>
          <w:rFonts w:ascii="Arial" w:hAnsi="Arial" w:cs="Arial"/>
          <w:color w:val="000000"/>
          <w:lang w:val="az-Latn-AZ"/>
        </w:rPr>
        <w:t xml:space="preserve"> d.q.n.-lı </w:t>
      </w:r>
      <w:r w:rsidR="00DB6D16">
        <w:rPr>
          <w:rFonts w:ascii="Arial" w:hAnsi="Arial" w:cs="Arial"/>
          <w:color w:val="000000"/>
          <w:lang w:val="az-Latn-AZ"/>
        </w:rPr>
        <w:t>[$</w:t>
      </w:r>
      <w:r w:rsidR="008C4B10">
        <w:rPr>
          <w:rFonts w:ascii="Arial" w:hAnsi="Arial" w:cs="Arial"/>
          <w:color w:val="000000"/>
          <w:lang w:val="az-Latn-AZ"/>
        </w:rPr>
        <w:t>letterh</w:t>
      </w:r>
      <w:r w:rsidR="00D938A0">
        <w:rPr>
          <w:rFonts w:ascii="Arial" w:hAnsi="Arial" w:cs="Arial"/>
          <w:color w:val="000000"/>
          <w:lang w:val="az-Latn-AZ"/>
        </w:rPr>
        <w:t>ostage</w:t>
      </w:r>
      <w:r w:rsidR="00DB6D16">
        <w:rPr>
          <w:rFonts w:ascii="Arial" w:hAnsi="Arial" w:cs="Arial"/>
          <w:color w:val="000000"/>
          <w:lang w:val="az-Latn-AZ"/>
        </w:rPr>
        <w:t>]</w:t>
      </w:r>
      <w:r w:rsidRPr="00ED535E">
        <w:rPr>
          <w:rFonts w:ascii="Arial" w:hAnsi="Arial" w:cs="Arial"/>
          <w:color w:val="000000"/>
          <w:lang w:val="az-Latn-AZ"/>
        </w:rPr>
        <w:t xml:space="preserve"> avtomobili «Faktor Lizinq» MMC tərəfindən alınmış və lizinqalanın istifadəsinə verilmişdir.</w:t>
      </w:r>
    </w:p>
    <w:p w:rsidR="00ED535E" w:rsidRPr="00ED535E" w:rsidRDefault="00ED535E" w:rsidP="00680D48">
      <w:pPr>
        <w:spacing w:line="240" w:lineRule="auto"/>
        <w:ind w:left="180" w:right="576" w:firstLine="567"/>
        <w:jc w:val="both"/>
        <w:rPr>
          <w:rFonts w:ascii="Arial" w:hAnsi="Arial" w:cs="Arial"/>
          <w:color w:val="000000"/>
          <w:lang w:val="az-Latn-AZ"/>
        </w:rPr>
      </w:pPr>
      <w:r w:rsidRPr="00ED535E">
        <w:rPr>
          <w:rFonts w:ascii="Arial" w:hAnsi="Arial" w:cs="Arial"/>
          <w:color w:val="000000"/>
          <w:lang w:val="az-Latn-AZ"/>
        </w:rPr>
        <w:t xml:space="preserve">Qeyd olunan avtomobilin </w:t>
      </w:r>
      <w:r w:rsidR="00B54BB4">
        <w:rPr>
          <w:rFonts w:ascii="Arial" w:hAnsi="Arial" w:cs="Arial"/>
          <w:color w:val="000000"/>
          <w:lang w:val="az-Latn-AZ"/>
        </w:rPr>
        <w:t>[$letter</w:t>
      </w:r>
      <w:r w:rsidR="00C30992">
        <w:rPr>
          <w:rFonts w:ascii="Arial" w:hAnsi="Arial" w:cs="Arial"/>
          <w:color w:val="000000"/>
          <w:lang w:val="az-Latn-AZ"/>
        </w:rPr>
        <w:t>date</w:t>
      </w:r>
      <w:r w:rsidR="00AB2E6B">
        <w:rPr>
          <w:rFonts w:ascii="Arial" w:hAnsi="Arial" w:cs="Arial"/>
          <w:color w:val="000000"/>
          <w:lang w:val="az-Latn-AZ"/>
        </w:rPr>
        <w:t>]</w:t>
      </w:r>
      <w:r w:rsidRPr="00ED535E">
        <w:rPr>
          <w:rFonts w:ascii="Arial" w:hAnsi="Arial" w:cs="Arial"/>
          <w:color w:val="000000"/>
          <w:lang w:val="az-Latn-AZ"/>
        </w:rPr>
        <w:t xml:space="preserve"> tarixə qədər istifadəçisi </w:t>
      </w:r>
      <w:r w:rsidR="005E1C9A">
        <w:rPr>
          <w:rFonts w:ascii="Arial" w:hAnsi="Arial" w:cs="Arial"/>
          <w:color w:val="000000"/>
        </w:rPr>
        <w:t>[$</w:t>
      </w:r>
      <w:proofErr w:type="spellStart"/>
      <w:r w:rsidR="00DC4F48">
        <w:rPr>
          <w:rFonts w:ascii="Arial" w:hAnsi="Arial" w:cs="Arial"/>
          <w:color w:val="000000"/>
        </w:rPr>
        <w:t>letter</w:t>
      </w:r>
      <w:r w:rsidR="005E1C9A">
        <w:rPr>
          <w:rFonts w:ascii="Arial" w:hAnsi="Arial" w:cs="Arial"/>
          <w:color w:val="000000"/>
        </w:rPr>
        <w:t>customername</w:t>
      </w:r>
      <w:proofErr w:type="spellEnd"/>
      <w:r w:rsidR="005E1C9A">
        <w:rPr>
          <w:rFonts w:ascii="Arial" w:hAnsi="Arial" w:cs="Arial"/>
          <w:color w:val="000000"/>
        </w:rPr>
        <w:t>]</w:t>
      </w:r>
      <w:r w:rsidRPr="00133852">
        <w:rPr>
          <w:rFonts w:ascii="Arial" w:hAnsi="Arial" w:cs="Arial"/>
          <w:color w:val="000000"/>
          <w:lang w:val="az-Latn-AZ"/>
        </w:rPr>
        <w:t xml:space="preserve"> (sürücülük vəsiqəsi: </w:t>
      </w:r>
      <w:r w:rsidR="009F7E4E">
        <w:rPr>
          <w:rFonts w:ascii="Arial" w:hAnsi="Arial" w:cs="Arial"/>
          <w:color w:val="000000"/>
        </w:rPr>
        <w:t>[$</w:t>
      </w:r>
      <w:proofErr w:type="spellStart"/>
      <w:r w:rsidR="009F7E4E">
        <w:rPr>
          <w:rFonts w:ascii="Arial" w:hAnsi="Arial" w:cs="Arial"/>
          <w:color w:val="000000"/>
        </w:rPr>
        <w:t>customerdrivinglicense</w:t>
      </w:r>
      <w:proofErr w:type="spellEnd"/>
      <w:r w:rsidR="009F7E4E">
        <w:rPr>
          <w:rFonts w:ascii="Arial" w:hAnsi="Arial" w:cs="Arial"/>
          <w:color w:val="000000"/>
        </w:rPr>
        <w:t>]</w:t>
      </w:r>
      <w:r w:rsidRPr="00ED535E">
        <w:rPr>
          <w:rFonts w:ascii="Arial" w:hAnsi="Arial" w:cs="Arial"/>
          <w:color w:val="000000"/>
          <w:lang w:val="az-Latn-AZ"/>
        </w:rPr>
        <w:t xml:space="preserve">) olmuşdur. </w:t>
      </w:r>
      <w:r w:rsidR="00C30992">
        <w:rPr>
          <w:rFonts w:ascii="Arial" w:hAnsi="Arial" w:cs="Arial"/>
          <w:color w:val="000000"/>
          <w:lang w:val="az-Latn-AZ"/>
        </w:rPr>
        <w:t>[$</w:t>
      </w:r>
      <w:r w:rsidR="00B54BB4">
        <w:rPr>
          <w:rFonts w:ascii="Arial" w:hAnsi="Arial" w:cs="Arial"/>
          <w:color w:val="000000"/>
          <w:lang w:val="az-Latn-AZ"/>
        </w:rPr>
        <w:t>letterdate</w:t>
      </w:r>
      <w:r w:rsidR="00C30992">
        <w:rPr>
          <w:rFonts w:ascii="Arial" w:hAnsi="Arial" w:cs="Arial"/>
          <w:color w:val="000000"/>
          <w:lang w:val="az-Latn-AZ"/>
        </w:rPr>
        <w:t>] tarixində</w:t>
      </w:r>
      <w:r w:rsidRPr="00133852">
        <w:rPr>
          <w:rFonts w:ascii="Arial" w:hAnsi="Arial" w:cs="Arial"/>
          <w:color w:val="000000"/>
          <w:lang w:val="az-Latn-AZ"/>
        </w:rPr>
        <w:t xml:space="preserve"> </w:t>
      </w:r>
      <w:r w:rsidR="00C30992" w:rsidRPr="00C65F2D">
        <w:rPr>
          <w:rFonts w:ascii="Arial" w:hAnsi="Arial" w:cs="Arial"/>
          <w:color w:val="000000"/>
          <w:lang w:val="az-Latn-AZ"/>
        </w:rPr>
        <w:t>[</w:t>
      </w:r>
      <w:r w:rsidR="008D25D3" w:rsidRPr="00C65F2D">
        <w:rPr>
          <w:rFonts w:ascii="Arial" w:hAnsi="Arial" w:cs="Arial"/>
          <w:color w:val="000000"/>
          <w:lang w:val="az-Latn-AZ"/>
        </w:rPr>
        <w:t>$</w:t>
      </w:r>
      <w:r w:rsidR="00DC4F48" w:rsidRPr="00C65F2D">
        <w:rPr>
          <w:rFonts w:ascii="Arial" w:hAnsi="Arial" w:cs="Arial"/>
          <w:color w:val="000000"/>
          <w:lang w:val="az-Latn-AZ"/>
        </w:rPr>
        <w:t>lettercustomername</w:t>
      </w:r>
      <w:r w:rsidR="00C30992" w:rsidRPr="00C65F2D">
        <w:rPr>
          <w:rFonts w:ascii="Arial" w:hAnsi="Arial" w:cs="Arial"/>
          <w:color w:val="000000"/>
          <w:lang w:val="az-Latn-AZ"/>
        </w:rPr>
        <w:t>]</w:t>
      </w:r>
      <w:r w:rsidRPr="00133852">
        <w:rPr>
          <w:rFonts w:ascii="Arial" w:hAnsi="Arial" w:cs="Arial"/>
          <w:color w:val="000000"/>
          <w:lang w:val="az-Latn-AZ"/>
        </w:rPr>
        <w:t xml:space="preserve"> </w:t>
      </w:r>
      <w:r w:rsidRPr="00ED535E">
        <w:rPr>
          <w:rFonts w:ascii="Arial" w:hAnsi="Arial" w:cs="Arial"/>
          <w:color w:val="000000"/>
          <w:lang w:val="az-Latn-AZ"/>
        </w:rPr>
        <w:t xml:space="preserve">Lizinq müqaviləsi üzrə öhdəliklərini </w:t>
      </w:r>
      <w:r w:rsidR="00C30992">
        <w:rPr>
          <w:rFonts w:ascii="Arial" w:hAnsi="Arial" w:cs="Arial"/>
          <w:color w:val="000000"/>
          <w:lang w:val="az-Latn-AZ"/>
        </w:rPr>
        <w:t>[</w:t>
      </w:r>
      <w:r w:rsidR="008D25D3">
        <w:rPr>
          <w:rFonts w:ascii="Arial" w:hAnsi="Arial" w:cs="Arial"/>
          <w:color w:val="000000"/>
          <w:lang w:val="az-Latn-AZ"/>
        </w:rPr>
        <w:t>$</w:t>
      </w:r>
      <w:r w:rsidR="0032078A">
        <w:rPr>
          <w:rFonts w:ascii="Arial" w:hAnsi="Arial" w:cs="Arial"/>
          <w:color w:val="000000"/>
          <w:lang w:val="az-Latn-AZ"/>
        </w:rPr>
        <w:t>lettercommitmentname</w:t>
      </w:r>
      <w:r w:rsidR="00C30992">
        <w:rPr>
          <w:rFonts w:ascii="Arial" w:hAnsi="Arial" w:cs="Arial"/>
          <w:color w:val="000000"/>
          <w:lang w:val="az-Latn-AZ"/>
        </w:rPr>
        <w:t>]</w:t>
      </w:r>
      <w:r w:rsidRPr="00133852">
        <w:rPr>
          <w:rFonts w:ascii="Arial" w:hAnsi="Arial" w:cs="Arial"/>
          <w:color w:val="000000"/>
          <w:lang w:val="az-Latn-AZ"/>
        </w:rPr>
        <w:t xml:space="preserve">na </w:t>
      </w:r>
      <w:r w:rsidRPr="00ED535E">
        <w:rPr>
          <w:rFonts w:ascii="Arial" w:hAnsi="Arial" w:cs="Arial"/>
          <w:color w:val="000000"/>
          <w:lang w:val="az-Latn-AZ"/>
        </w:rPr>
        <w:t xml:space="preserve">ötürmüş və </w:t>
      </w:r>
      <w:r w:rsidR="00181265">
        <w:rPr>
          <w:rFonts w:ascii="Arial" w:hAnsi="Arial" w:cs="Arial"/>
          <w:color w:val="000000"/>
          <w:lang w:val="az-Latn-AZ"/>
        </w:rPr>
        <w:t>[$letter</w:t>
      </w:r>
      <w:r w:rsidR="00C30992">
        <w:rPr>
          <w:rFonts w:ascii="Arial" w:hAnsi="Arial" w:cs="Arial"/>
          <w:color w:val="000000"/>
          <w:lang w:val="az-Latn-AZ"/>
        </w:rPr>
        <w:t>date]</w:t>
      </w:r>
      <w:r w:rsidRPr="00ED535E">
        <w:rPr>
          <w:rFonts w:ascii="Arial" w:hAnsi="Arial" w:cs="Arial"/>
          <w:color w:val="000000"/>
          <w:lang w:val="az-Latn-AZ"/>
        </w:rPr>
        <w:t xml:space="preserve">dən qeyd olunan avtomobilin istifadəçisi </w:t>
      </w:r>
      <w:r w:rsidR="00C30992">
        <w:rPr>
          <w:rFonts w:ascii="Arial" w:hAnsi="Arial" w:cs="Arial"/>
          <w:color w:val="000000"/>
          <w:lang w:val="az-Latn-AZ"/>
        </w:rPr>
        <w:t>[</w:t>
      </w:r>
      <w:r w:rsidR="008D25D3">
        <w:rPr>
          <w:rFonts w:ascii="Arial" w:hAnsi="Arial" w:cs="Arial"/>
          <w:color w:val="000000"/>
          <w:lang w:val="az-Latn-AZ"/>
        </w:rPr>
        <w:t>$</w:t>
      </w:r>
      <w:r w:rsidR="00842B62">
        <w:rPr>
          <w:rFonts w:ascii="Arial" w:hAnsi="Arial" w:cs="Arial"/>
          <w:color w:val="000000"/>
          <w:lang w:val="az-Latn-AZ"/>
        </w:rPr>
        <w:t>lettercommitmentname</w:t>
      </w:r>
      <w:r w:rsidR="00C30992">
        <w:rPr>
          <w:rFonts w:ascii="Arial" w:hAnsi="Arial" w:cs="Arial"/>
          <w:color w:val="000000"/>
          <w:lang w:val="az-Latn-AZ"/>
        </w:rPr>
        <w:t>]</w:t>
      </w:r>
      <w:r w:rsidRPr="00133852">
        <w:rPr>
          <w:rFonts w:ascii="Arial" w:hAnsi="Arial" w:cs="Arial"/>
          <w:color w:val="000000"/>
          <w:lang w:val="az-Latn-AZ"/>
        </w:rPr>
        <w:t xml:space="preserve"> </w:t>
      </w:r>
      <w:r w:rsidRPr="00ED535E">
        <w:rPr>
          <w:rFonts w:ascii="Arial" w:hAnsi="Arial" w:cs="Arial"/>
          <w:color w:val="000000"/>
          <w:lang w:val="az-Latn-AZ"/>
        </w:rPr>
        <w:t xml:space="preserve">(sürücülük vəsiqəsi: </w:t>
      </w:r>
      <w:r w:rsidR="009F7E4E" w:rsidRPr="00C65F2D">
        <w:rPr>
          <w:rFonts w:ascii="Arial" w:hAnsi="Arial" w:cs="Arial"/>
          <w:color w:val="000000"/>
          <w:lang w:val="az-Latn-AZ"/>
        </w:rPr>
        <w:t>[$sellerdrivinglicense]</w:t>
      </w:r>
      <w:r w:rsidRPr="00ED535E">
        <w:rPr>
          <w:rFonts w:ascii="Arial" w:hAnsi="Arial" w:cs="Arial"/>
          <w:color w:val="000000"/>
          <w:lang w:val="az-Latn-AZ"/>
        </w:rPr>
        <w:t>) olmuşdur.</w:t>
      </w:r>
    </w:p>
    <w:p w:rsidR="00ED535E" w:rsidRPr="00ED535E" w:rsidRDefault="00ED535E" w:rsidP="00680D48">
      <w:pPr>
        <w:spacing w:line="240" w:lineRule="auto"/>
        <w:ind w:left="180" w:right="576" w:firstLine="567"/>
        <w:jc w:val="both"/>
        <w:rPr>
          <w:rFonts w:ascii="Arial" w:hAnsi="Arial" w:cs="Arial"/>
          <w:color w:val="000000"/>
          <w:lang w:val="az-Latn-AZ"/>
        </w:rPr>
      </w:pPr>
      <w:r w:rsidRPr="00ED535E">
        <w:rPr>
          <w:rFonts w:ascii="Arial" w:hAnsi="Arial" w:cs="Arial"/>
          <w:color w:val="000000"/>
          <w:lang w:val="az-Latn-AZ"/>
        </w:rPr>
        <w:t xml:space="preserve">Bununla əlaqədar olaraq cərimələrin </w:t>
      </w:r>
      <w:r w:rsidR="008D25D3">
        <w:rPr>
          <w:rFonts w:ascii="Arial" w:hAnsi="Arial" w:cs="Arial"/>
          <w:color w:val="000000"/>
          <w:lang w:val="az-Latn-AZ"/>
        </w:rPr>
        <w:t>[</w:t>
      </w:r>
      <w:r w:rsidR="008737FB">
        <w:rPr>
          <w:rFonts w:ascii="Arial" w:hAnsi="Arial" w:cs="Arial"/>
          <w:color w:val="000000"/>
          <w:lang w:val="az-Latn-AZ"/>
        </w:rPr>
        <w:t>$</w:t>
      </w:r>
      <w:r w:rsidR="0032078A">
        <w:rPr>
          <w:rFonts w:ascii="Arial" w:hAnsi="Arial" w:cs="Arial"/>
          <w:color w:val="000000"/>
          <w:lang w:val="az-Latn-AZ"/>
        </w:rPr>
        <w:t>lettercommitmentname2</w:t>
      </w:r>
      <w:r w:rsidR="008D25D3">
        <w:rPr>
          <w:rFonts w:ascii="Arial" w:hAnsi="Arial" w:cs="Arial"/>
          <w:color w:val="000000"/>
          <w:lang w:val="az-Latn-AZ"/>
        </w:rPr>
        <w:t>]</w:t>
      </w:r>
      <w:r w:rsidRPr="00133852">
        <w:rPr>
          <w:rFonts w:ascii="Arial" w:hAnsi="Arial" w:cs="Arial"/>
          <w:color w:val="000000"/>
          <w:lang w:val="az-Latn-AZ"/>
        </w:rPr>
        <w:t xml:space="preserve"> </w:t>
      </w:r>
      <w:r w:rsidRPr="00ED535E">
        <w:rPr>
          <w:rFonts w:ascii="Arial" w:hAnsi="Arial" w:cs="Arial"/>
          <w:color w:val="000000"/>
          <w:lang w:val="az-Latn-AZ"/>
        </w:rPr>
        <w:t>sürücülük vəsiqələrinə yazılmasına sərəncam verməyinizi sizdən xahiş edirik.</w:t>
      </w:r>
    </w:p>
    <w:p w:rsidR="00ED535E" w:rsidRPr="00ED535E" w:rsidRDefault="00ED535E" w:rsidP="00ED535E">
      <w:pPr>
        <w:spacing w:line="240" w:lineRule="auto"/>
        <w:ind w:right="396"/>
        <w:jc w:val="both"/>
        <w:rPr>
          <w:rFonts w:ascii="Arial" w:hAnsi="Arial" w:cs="Arial"/>
          <w:color w:val="000000"/>
          <w:lang w:val="az-Latn-AZ"/>
        </w:rPr>
      </w:pPr>
    </w:p>
    <w:p w:rsidR="00ED535E" w:rsidRPr="00ED535E" w:rsidRDefault="00ED535E" w:rsidP="00ED535E">
      <w:pPr>
        <w:spacing w:line="240" w:lineRule="auto"/>
        <w:ind w:right="396"/>
        <w:jc w:val="both"/>
        <w:rPr>
          <w:rFonts w:ascii="Arial" w:hAnsi="Arial" w:cs="Arial"/>
          <w:color w:val="000000"/>
          <w:lang w:val="az-Latn-AZ"/>
        </w:rPr>
      </w:pPr>
    </w:p>
    <w:p w:rsidR="00ED535E" w:rsidRPr="00ED535E" w:rsidRDefault="00ED535E" w:rsidP="00ED535E">
      <w:pPr>
        <w:spacing w:line="240" w:lineRule="auto"/>
        <w:ind w:right="396"/>
        <w:jc w:val="both"/>
        <w:rPr>
          <w:rFonts w:ascii="Arial" w:hAnsi="Arial" w:cs="Arial"/>
          <w:color w:val="000000"/>
          <w:lang w:val="az-Latn-AZ"/>
        </w:rPr>
      </w:pPr>
    </w:p>
    <w:p w:rsidR="00ED535E" w:rsidRPr="00ED535E" w:rsidRDefault="00ED535E" w:rsidP="00ED535E">
      <w:pPr>
        <w:spacing w:line="240" w:lineRule="auto"/>
        <w:ind w:right="396"/>
        <w:jc w:val="both"/>
        <w:rPr>
          <w:rFonts w:ascii="Arial" w:hAnsi="Arial" w:cs="Arial"/>
          <w:color w:val="000000"/>
          <w:lang w:val="az-Latn-AZ"/>
        </w:rPr>
      </w:pPr>
    </w:p>
    <w:p w:rsidR="00ED535E" w:rsidRPr="00ED535E" w:rsidRDefault="00ED535E" w:rsidP="00680D48">
      <w:pPr>
        <w:spacing w:line="240" w:lineRule="auto"/>
        <w:ind w:left="180" w:right="396"/>
        <w:rPr>
          <w:rFonts w:ascii="Arial" w:hAnsi="Arial" w:cs="Arial"/>
          <w:color w:val="000000"/>
          <w:lang w:val="az-Latn-AZ"/>
        </w:rPr>
      </w:pPr>
      <w:r w:rsidRPr="00ED535E">
        <w:rPr>
          <w:rFonts w:ascii="Arial" w:hAnsi="Arial" w:cs="Arial"/>
          <w:color w:val="000000"/>
          <w:lang w:val="az-Latn-AZ"/>
        </w:rPr>
        <w:t>«Faktor Lizinq» MMC</w:t>
      </w:r>
    </w:p>
    <w:p w:rsidR="00ED535E" w:rsidRDefault="00ED535E" w:rsidP="00680D48">
      <w:pPr>
        <w:spacing w:line="240" w:lineRule="auto"/>
        <w:ind w:left="180" w:right="396"/>
        <w:rPr>
          <w:rFonts w:ascii="Arial" w:hAnsi="Arial" w:cs="Arial"/>
        </w:rPr>
      </w:pPr>
      <w:r w:rsidRPr="00ED535E">
        <w:rPr>
          <w:rFonts w:ascii="Arial" w:hAnsi="Arial" w:cs="Arial"/>
          <w:color w:val="000000"/>
          <w:lang w:val="az-Latn-AZ"/>
        </w:rPr>
        <w:t>Direktor</w:t>
      </w:r>
      <w:r w:rsidRPr="00ED535E">
        <w:rPr>
          <w:rFonts w:ascii="Arial" w:hAnsi="Arial" w:cs="Arial"/>
          <w:color w:val="000000"/>
          <w:lang w:val="az-Latn-AZ"/>
        </w:rPr>
        <w:tab/>
      </w:r>
      <w:r w:rsidRPr="00ED535E">
        <w:rPr>
          <w:rFonts w:ascii="Arial" w:hAnsi="Arial" w:cs="Arial"/>
          <w:color w:val="000000"/>
          <w:lang w:val="az-Latn-AZ"/>
        </w:rPr>
        <w:tab/>
      </w:r>
      <w:r w:rsidRPr="00ED535E">
        <w:rPr>
          <w:rFonts w:ascii="Arial" w:hAnsi="Arial" w:cs="Arial"/>
          <w:color w:val="000000"/>
          <w:lang w:val="az-Latn-AZ"/>
        </w:rPr>
        <w:tab/>
      </w:r>
      <w:r w:rsidRPr="00ED535E">
        <w:rPr>
          <w:rFonts w:ascii="Arial" w:hAnsi="Arial" w:cs="Arial"/>
          <w:color w:val="000000"/>
          <w:lang w:val="az-Latn-AZ"/>
        </w:rPr>
        <w:tab/>
      </w:r>
      <w:r w:rsidRPr="00ED535E">
        <w:rPr>
          <w:rFonts w:ascii="Arial" w:hAnsi="Arial" w:cs="Arial"/>
          <w:color w:val="000000"/>
          <w:lang w:val="az-Latn-AZ"/>
        </w:rPr>
        <w:tab/>
      </w:r>
      <w:r w:rsidRPr="00ED535E">
        <w:rPr>
          <w:rFonts w:ascii="Arial" w:hAnsi="Arial" w:cs="Arial"/>
          <w:color w:val="000000"/>
          <w:lang w:val="az-Latn-AZ"/>
        </w:rPr>
        <w:tab/>
      </w:r>
      <w:r w:rsidRPr="00ED535E">
        <w:rPr>
          <w:rFonts w:ascii="Arial" w:hAnsi="Arial" w:cs="Arial"/>
          <w:color w:val="000000"/>
          <w:lang w:val="az-Latn-AZ"/>
        </w:rPr>
        <w:tab/>
      </w:r>
      <w:r w:rsidRPr="00ED535E">
        <w:rPr>
          <w:rFonts w:ascii="Arial" w:hAnsi="Arial" w:cs="Arial"/>
          <w:color w:val="000000"/>
          <w:lang w:val="az-Latn-AZ"/>
        </w:rPr>
        <w:tab/>
      </w:r>
      <w:r w:rsidRPr="00ED535E">
        <w:rPr>
          <w:rFonts w:ascii="Arial" w:hAnsi="Arial" w:cs="Arial"/>
          <w:color w:val="000000"/>
          <w:lang w:val="az-Latn-AZ"/>
        </w:rPr>
        <w:tab/>
        <w:t>Rusla</w:t>
      </w:r>
      <w:r w:rsidRPr="00ED535E">
        <w:rPr>
          <w:rFonts w:ascii="Arial" w:hAnsi="Arial" w:cs="Arial"/>
        </w:rPr>
        <w:t>n Alıyev</w:t>
      </w:r>
    </w:p>
    <w:p w:rsidR="00F02B73" w:rsidRDefault="00F02B73" w:rsidP="00680D48">
      <w:pPr>
        <w:spacing w:line="240" w:lineRule="auto"/>
        <w:ind w:left="180" w:right="396"/>
        <w:rPr>
          <w:rFonts w:ascii="Arial" w:hAnsi="Arial" w:cs="Arial"/>
        </w:rPr>
      </w:pPr>
    </w:p>
    <w:p w:rsidR="00F02B73" w:rsidRDefault="00F02B73" w:rsidP="00680D48">
      <w:pPr>
        <w:spacing w:line="240" w:lineRule="auto"/>
        <w:ind w:left="180" w:right="396"/>
        <w:rPr>
          <w:rFonts w:ascii="Arial" w:hAnsi="Arial" w:cs="Arial"/>
        </w:rPr>
      </w:pPr>
    </w:p>
    <w:p w:rsidR="00F02B73" w:rsidRDefault="00F02B73" w:rsidP="00680D48">
      <w:pPr>
        <w:spacing w:line="240" w:lineRule="auto"/>
        <w:ind w:left="180" w:right="396"/>
        <w:rPr>
          <w:rFonts w:ascii="Arial" w:hAnsi="Arial" w:cs="Arial"/>
        </w:rPr>
      </w:pPr>
    </w:p>
    <w:p w:rsidR="00F02B73" w:rsidRDefault="00F02B73" w:rsidP="00680D48">
      <w:pPr>
        <w:spacing w:line="240" w:lineRule="auto"/>
        <w:ind w:left="180" w:right="396"/>
        <w:rPr>
          <w:rFonts w:ascii="Arial" w:hAnsi="Arial" w:cs="Arial"/>
        </w:rPr>
      </w:pPr>
    </w:p>
    <w:p w:rsidR="00F02B73" w:rsidRDefault="00F02B73" w:rsidP="00680D48">
      <w:pPr>
        <w:spacing w:line="240" w:lineRule="auto"/>
        <w:ind w:left="180" w:right="396"/>
        <w:rPr>
          <w:rFonts w:ascii="Arial" w:hAnsi="Arial" w:cs="Arial"/>
        </w:rPr>
      </w:pPr>
    </w:p>
    <w:p w:rsidR="00F02B73" w:rsidRDefault="00F02B73" w:rsidP="00680D48">
      <w:pPr>
        <w:spacing w:line="240" w:lineRule="auto"/>
        <w:ind w:left="180" w:right="396"/>
        <w:rPr>
          <w:rFonts w:ascii="Arial" w:hAnsi="Arial" w:cs="Arial"/>
        </w:rPr>
      </w:pPr>
    </w:p>
    <w:p w:rsidR="00F02B73" w:rsidRDefault="00F02B73" w:rsidP="00680D48">
      <w:pPr>
        <w:spacing w:line="240" w:lineRule="auto"/>
        <w:ind w:left="180" w:right="396"/>
        <w:rPr>
          <w:rFonts w:ascii="Arial" w:hAnsi="Arial" w:cs="Arial"/>
        </w:rPr>
      </w:pPr>
    </w:p>
    <w:p w:rsidR="00F02B73" w:rsidRDefault="00F02B73" w:rsidP="00680D48">
      <w:pPr>
        <w:spacing w:line="240" w:lineRule="auto"/>
        <w:ind w:left="180" w:right="396"/>
        <w:rPr>
          <w:rFonts w:ascii="Arial" w:hAnsi="Arial" w:cs="Arial"/>
        </w:rPr>
      </w:pPr>
    </w:p>
    <w:p w:rsidR="00F02B73" w:rsidRDefault="00F02B73" w:rsidP="00680D48">
      <w:pPr>
        <w:spacing w:line="240" w:lineRule="auto"/>
        <w:ind w:left="180" w:right="396"/>
        <w:rPr>
          <w:rFonts w:ascii="Arial" w:hAnsi="Arial" w:cs="Arial"/>
        </w:rPr>
      </w:pPr>
    </w:p>
    <w:p w:rsidR="00F02B73" w:rsidRDefault="00F02B73" w:rsidP="00680D48">
      <w:pPr>
        <w:spacing w:line="240" w:lineRule="auto"/>
        <w:ind w:left="180" w:right="396"/>
        <w:rPr>
          <w:rFonts w:ascii="Arial" w:hAnsi="Arial" w:cs="Arial"/>
        </w:rPr>
      </w:pPr>
    </w:p>
    <w:p w:rsidR="00F02B73" w:rsidRDefault="00F02B73" w:rsidP="00F02B73">
      <w:pPr>
        <w:spacing w:line="240" w:lineRule="auto"/>
        <w:ind w:hanging="426"/>
        <w:rPr>
          <w:rFonts w:cs="Arial"/>
          <w:color w:val="000000"/>
          <w:szCs w:val="24"/>
          <w:lang w:val="az-Latn-AZ"/>
        </w:rPr>
      </w:pPr>
    </w:p>
    <w:p w:rsidR="00F02B73" w:rsidRDefault="00F02B73" w:rsidP="00F02B73">
      <w:pPr>
        <w:spacing w:line="240" w:lineRule="auto"/>
        <w:ind w:hanging="426"/>
        <w:rPr>
          <w:rFonts w:cs="Arial"/>
          <w:color w:val="000000"/>
          <w:szCs w:val="24"/>
          <w:lang w:val="az-Latn-AZ"/>
        </w:rPr>
      </w:pPr>
    </w:p>
    <w:p w:rsidR="00F02B73" w:rsidRDefault="00F02B73" w:rsidP="00F02B73">
      <w:pPr>
        <w:spacing w:line="240" w:lineRule="auto"/>
        <w:ind w:hanging="426"/>
        <w:rPr>
          <w:rFonts w:cs="Arial"/>
          <w:color w:val="000000"/>
          <w:szCs w:val="24"/>
          <w:lang w:val="az-Latn-AZ"/>
        </w:rPr>
      </w:pPr>
    </w:p>
    <w:p w:rsidR="00F02B73" w:rsidRDefault="00F02B73" w:rsidP="00F02B73">
      <w:pPr>
        <w:spacing w:line="240" w:lineRule="auto"/>
        <w:ind w:hanging="426"/>
        <w:rPr>
          <w:rFonts w:cs="Arial"/>
          <w:color w:val="000000"/>
          <w:szCs w:val="24"/>
          <w:lang w:val="az-Latn-AZ"/>
        </w:rPr>
      </w:pPr>
    </w:p>
    <w:p w:rsidR="00F82F80" w:rsidRPr="00133852" w:rsidRDefault="00F82F80" w:rsidP="00F82F80">
      <w:pPr>
        <w:spacing w:line="240" w:lineRule="auto"/>
        <w:ind w:left="180"/>
        <w:rPr>
          <w:rFonts w:ascii="Arial" w:hAnsi="Arial" w:cs="Arial"/>
          <w:color w:val="000000"/>
          <w:lang w:val="az-Latn-AZ"/>
        </w:rPr>
      </w:pPr>
      <w:r w:rsidRPr="00133852">
        <w:rPr>
          <w:rFonts w:ascii="Arial" w:hAnsi="Arial" w:cs="Arial"/>
          <w:color w:val="000000"/>
          <w:lang w:val="az-Latn-AZ"/>
        </w:rPr>
        <w:t xml:space="preserve">№ </w:t>
      </w:r>
      <w:r w:rsidR="001B792E">
        <w:rPr>
          <w:rFonts w:ascii="Arial" w:hAnsi="Arial" w:cs="Arial"/>
          <w:color w:val="000000"/>
          <w:lang w:val="az-Latn-AZ"/>
        </w:rPr>
        <w:t>[$reference</w:t>
      </w:r>
      <w:r>
        <w:rPr>
          <w:rFonts w:ascii="Arial" w:hAnsi="Arial" w:cs="Arial"/>
          <w:color w:val="000000"/>
          <w:lang w:val="az-Latn-AZ"/>
        </w:rPr>
        <w:t>code]</w:t>
      </w:r>
    </w:p>
    <w:p w:rsidR="00F82F80" w:rsidRPr="00133852" w:rsidRDefault="00F82F80" w:rsidP="00F82F80">
      <w:pPr>
        <w:spacing w:line="240" w:lineRule="auto"/>
        <w:ind w:left="180"/>
        <w:rPr>
          <w:rFonts w:ascii="Arial" w:hAnsi="Arial" w:cs="Arial"/>
          <w:color w:val="000000"/>
          <w:lang w:val="az-Latn-AZ"/>
        </w:rPr>
      </w:pPr>
      <w:r>
        <w:rPr>
          <w:rFonts w:ascii="Arial" w:hAnsi="Arial" w:cs="Arial"/>
          <w:color w:val="000000"/>
          <w:lang w:val="az-Latn-AZ"/>
        </w:rPr>
        <w:t>[$currentdate]</w:t>
      </w:r>
    </w:p>
    <w:p w:rsidR="00F02B73" w:rsidRPr="00F02B73" w:rsidRDefault="00F02B73" w:rsidP="00F02B73">
      <w:pPr>
        <w:spacing w:line="240" w:lineRule="auto"/>
        <w:ind w:firstLine="567"/>
        <w:jc w:val="right"/>
        <w:rPr>
          <w:rFonts w:ascii="Arial" w:hAnsi="Arial" w:cs="Arial"/>
          <w:color w:val="000000"/>
          <w:lang w:val="az-Latn-AZ"/>
        </w:rPr>
      </w:pPr>
    </w:p>
    <w:p w:rsidR="00F02B73" w:rsidRPr="00F02B73" w:rsidRDefault="00F02B73" w:rsidP="00F02B73">
      <w:pPr>
        <w:spacing w:line="240" w:lineRule="auto"/>
        <w:ind w:firstLine="567"/>
        <w:jc w:val="center"/>
        <w:rPr>
          <w:rFonts w:ascii="Arial" w:hAnsi="Arial" w:cs="Arial"/>
          <w:color w:val="000000"/>
          <w:lang w:val="az-Latn-AZ"/>
        </w:rPr>
      </w:pPr>
      <w:r w:rsidRPr="00F02B73">
        <w:rPr>
          <w:rFonts w:ascii="Arial" w:hAnsi="Arial" w:cs="Arial"/>
          <w:color w:val="000000"/>
          <w:lang w:val="az-Latn-AZ"/>
        </w:rPr>
        <w:t>ARAYIŞ</w:t>
      </w:r>
    </w:p>
    <w:p w:rsidR="00F02B73" w:rsidRPr="00F02B73" w:rsidRDefault="00F02B73" w:rsidP="00F02B73">
      <w:pPr>
        <w:spacing w:line="240" w:lineRule="auto"/>
        <w:ind w:left="5529" w:firstLine="567"/>
        <w:jc w:val="both"/>
        <w:rPr>
          <w:rFonts w:ascii="Arial" w:hAnsi="Arial" w:cs="Arial"/>
          <w:color w:val="000000"/>
          <w:lang w:val="az-Latn-AZ"/>
        </w:rPr>
      </w:pPr>
    </w:p>
    <w:p w:rsidR="00F02B73" w:rsidRPr="00F02B73" w:rsidRDefault="00F02B73" w:rsidP="00580FE7">
      <w:pPr>
        <w:spacing w:line="240" w:lineRule="auto"/>
        <w:ind w:left="180" w:right="576" w:firstLine="567"/>
        <w:jc w:val="both"/>
        <w:rPr>
          <w:rFonts w:ascii="Arial" w:hAnsi="Arial" w:cs="Arial"/>
          <w:color w:val="000000"/>
          <w:lang w:val="az-Latn-AZ"/>
        </w:rPr>
      </w:pPr>
      <w:r w:rsidRPr="00F02B73">
        <w:rPr>
          <w:rFonts w:ascii="Arial" w:hAnsi="Arial" w:cs="Arial"/>
          <w:color w:val="000000"/>
          <w:lang w:val="az-Latn-AZ"/>
        </w:rPr>
        <w:t xml:space="preserve">Bildiririk ki, </w:t>
      </w:r>
      <w:r w:rsidR="001F78E3">
        <w:rPr>
          <w:rFonts w:ascii="Arial" w:hAnsi="Arial" w:cs="Arial"/>
          <w:color w:val="000000"/>
          <w:lang w:val="az-Latn-AZ"/>
        </w:rPr>
        <w:t>[$contractdate]</w:t>
      </w:r>
      <w:r w:rsidRPr="00F02B73">
        <w:rPr>
          <w:rFonts w:ascii="Arial" w:hAnsi="Arial" w:cs="Arial"/>
          <w:color w:val="000000"/>
          <w:lang w:val="az-Latn-AZ"/>
        </w:rPr>
        <w:t xml:space="preserve"> tarixdə lizinqə verilmək məqsədilə </w:t>
      </w:r>
      <w:r w:rsidR="001F78E3">
        <w:rPr>
          <w:rFonts w:ascii="Arial" w:hAnsi="Arial" w:cs="Arial"/>
          <w:color w:val="000000"/>
          <w:lang w:val="az-Latn-AZ"/>
        </w:rPr>
        <w:t>[$carnumber]</w:t>
      </w:r>
      <w:r w:rsidRPr="00F02B73">
        <w:rPr>
          <w:rFonts w:ascii="Arial" w:hAnsi="Arial" w:cs="Arial"/>
          <w:color w:val="000000"/>
          <w:lang w:val="az-Latn-AZ"/>
        </w:rPr>
        <w:t xml:space="preserve"> d.q.n.-lı </w:t>
      </w:r>
      <w:r w:rsidR="00842B62">
        <w:rPr>
          <w:rFonts w:ascii="Arial" w:hAnsi="Arial" w:cs="Arial"/>
          <w:color w:val="000000"/>
          <w:lang w:val="az-Latn-AZ"/>
        </w:rPr>
        <w:t>[$letterhostage]</w:t>
      </w:r>
      <w:r w:rsidRPr="00F02B73">
        <w:rPr>
          <w:rFonts w:ascii="Arial" w:hAnsi="Arial" w:cs="Arial"/>
          <w:color w:val="000000"/>
          <w:lang w:val="az-Latn-AZ"/>
        </w:rPr>
        <w:t xml:space="preserve"> avtomobili «Faktor Lizinq» MMC tərəfindən alınmış və lizinqalaın istifadəsinə verilmişdir.</w:t>
      </w:r>
    </w:p>
    <w:p w:rsidR="00F02B73" w:rsidRPr="00F02B73" w:rsidRDefault="00F02B73" w:rsidP="00580FE7">
      <w:pPr>
        <w:spacing w:line="240" w:lineRule="auto"/>
        <w:ind w:left="180" w:right="576" w:firstLine="567"/>
        <w:jc w:val="both"/>
        <w:rPr>
          <w:rFonts w:ascii="Arial" w:hAnsi="Arial" w:cs="Arial"/>
          <w:color w:val="000000"/>
          <w:lang w:val="az-Latn-AZ"/>
        </w:rPr>
      </w:pPr>
      <w:r w:rsidRPr="00F02B73">
        <w:rPr>
          <w:rFonts w:ascii="Arial" w:hAnsi="Arial" w:cs="Arial"/>
          <w:color w:val="000000"/>
          <w:lang w:val="az-Latn-AZ"/>
        </w:rPr>
        <w:t xml:space="preserve">Qeyd olunan avtomobilin </w:t>
      </w:r>
      <w:r w:rsidR="00842B62">
        <w:rPr>
          <w:rFonts w:ascii="Arial" w:hAnsi="Arial" w:cs="Arial"/>
          <w:color w:val="000000"/>
          <w:lang w:val="az-Latn-AZ"/>
        </w:rPr>
        <w:t>[$letterdate]</w:t>
      </w:r>
      <w:r w:rsidRPr="00F02B73">
        <w:rPr>
          <w:rFonts w:ascii="Arial" w:hAnsi="Arial" w:cs="Arial"/>
          <w:color w:val="000000"/>
          <w:lang w:val="az-Latn-AZ"/>
        </w:rPr>
        <w:t xml:space="preserve"> tarixə qədər istifadəçisi </w:t>
      </w:r>
      <w:r w:rsidR="00842B62">
        <w:rPr>
          <w:rFonts w:ascii="Arial" w:hAnsi="Arial" w:cs="Arial"/>
          <w:color w:val="000000"/>
        </w:rPr>
        <w:t>[$</w:t>
      </w:r>
      <w:proofErr w:type="spellStart"/>
      <w:r w:rsidR="00842B62">
        <w:rPr>
          <w:rFonts w:ascii="Arial" w:hAnsi="Arial" w:cs="Arial"/>
          <w:color w:val="000000"/>
        </w:rPr>
        <w:t>lettercustomername</w:t>
      </w:r>
      <w:proofErr w:type="spellEnd"/>
      <w:r w:rsidR="00842B62">
        <w:rPr>
          <w:rFonts w:ascii="Arial" w:hAnsi="Arial" w:cs="Arial"/>
          <w:color w:val="000000"/>
        </w:rPr>
        <w:t>]</w:t>
      </w:r>
      <w:r w:rsidRPr="00F02B73">
        <w:rPr>
          <w:rFonts w:ascii="Arial" w:hAnsi="Arial" w:cs="Arial"/>
          <w:color w:val="000000"/>
          <w:lang w:val="az-Latn-AZ"/>
        </w:rPr>
        <w:t xml:space="preserve"> (sürücülük vəsiqəsi: </w:t>
      </w:r>
      <w:r w:rsidR="00842B62">
        <w:rPr>
          <w:rFonts w:ascii="Arial" w:hAnsi="Arial" w:cs="Arial"/>
          <w:color w:val="000000"/>
        </w:rPr>
        <w:t>[$</w:t>
      </w:r>
      <w:proofErr w:type="spellStart"/>
      <w:r w:rsidR="00842B62">
        <w:rPr>
          <w:rFonts w:ascii="Arial" w:hAnsi="Arial" w:cs="Arial"/>
          <w:color w:val="000000"/>
        </w:rPr>
        <w:t>customerdrivinglicense</w:t>
      </w:r>
      <w:proofErr w:type="spellEnd"/>
      <w:r w:rsidR="00842B62">
        <w:rPr>
          <w:rFonts w:ascii="Arial" w:hAnsi="Arial" w:cs="Arial"/>
          <w:color w:val="000000"/>
        </w:rPr>
        <w:t>]</w:t>
      </w:r>
      <w:r w:rsidRPr="00F02B73">
        <w:rPr>
          <w:rFonts w:ascii="Arial" w:hAnsi="Arial" w:cs="Arial"/>
          <w:color w:val="000000"/>
          <w:lang w:val="az-Latn-AZ"/>
        </w:rPr>
        <w:t xml:space="preserve">) olmuşdur. </w:t>
      </w:r>
      <w:r w:rsidR="00842B62">
        <w:rPr>
          <w:rFonts w:ascii="Arial" w:hAnsi="Arial" w:cs="Arial"/>
          <w:color w:val="000000"/>
          <w:lang w:val="az-Latn-AZ"/>
        </w:rPr>
        <w:t>[$letterdate]</w:t>
      </w:r>
      <w:r w:rsidRPr="00F02B73">
        <w:rPr>
          <w:rFonts w:ascii="Arial" w:hAnsi="Arial" w:cs="Arial"/>
          <w:color w:val="000000"/>
          <w:lang w:val="az-Latn-AZ"/>
        </w:rPr>
        <w:t xml:space="preserve"> tarixdə </w:t>
      </w:r>
      <w:r w:rsidR="00842B62" w:rsidRPr="00C65F2D">
        <w:rPr>
          <w:rFonts w:ascii="Arial" w:hAnsi="Arial" w:cs="Arial"/>
          <w:color w:val="000000"/>
          <w:lang w:val="az-Latn-AZ"/>
        </w:rPr>
        <w:t>[$lettercustomername]</w:t>
      </w:r>
      <w:r w:rsidRPr="00F02B73">
        <w:rPr>
          <w:rFonts w:ascii="Arial" w:hAnsi="Arial" w:cs="Arial"/>
          <w:color w:val="000000"/>
          <w:lang w:val="az-Latn-AZ"/>
        </w:rPr>
        <w:t xml:space="preserve"> Lizinq müqaviləsi üzrə öhdəliklərini </w:t>
      </w:r>
      <w:r w:rsidR="00842B62">
        <w:rPr>
          <w:rFonts w:ascii="Arial" w:hAnsi="Arial" w:cs="Arial"/>
          <w:color w:val="000000"/>
          <w:lang w:val="az-Latn-AZ"/>
        </w:rPr>
        <w:t>[$lettercommitmentname]</w:t>
      </w:r>
      <w:r w:rsidRPr="00F02B73">
        <w:rPr>
          <w:rFonts w:ascii="Arial" w:hAnsi="Arial" w:cs="Arial"/>
          <w:color w:val="000000"/>
          <w:lang w:val="az-Latn-AZ"/>
        </w:rPr>
        <w:t xml:space="preserve">na ötürmüş və </w:t>
      </w:r>
      <w:r w:rsidR="00842B62">
        <w:rPr>
          <w:rFonts w:ascii="Arial" w:hAnsi="Arial" w:cs="Arial"/>
          <w:color w:val="000000"/>
          <w:lang w:val="az-Latn-AZ"/>
        </w:rPr>
        <w:t>[$letterdate]</w:t>
      </w:r>
      <w:r w:rsidR="00842B62" w:rsidRPr="00ED535E">
        <w:rPr>
          <w:rFonts w:ascii="Arial" w:hAnsi="Arial" w:cs="Arial"/>
          <w:color w:val="000000"/>
          <w:lang w:val="az-Latn-AZ"/>
        </w:rPr>
        <w:t>dən</w:t>
      </w:r>
      <w:r w:rsidRPr="00F02B73">
        <w:rPr>
          <w:rFonts w:ascii="Arial" w:hAnsi="Arial" w:cs="Arial"/>
          <w:color w:val="000000"/>
          <w:lang w:val="az-Latn-AZ"/>
        </w:rPr>
        <w:t xml:space="preserve"> qeyd olunan avtomobilin istifadəçisi </w:t>
      </w:r>
      <w:r w:rsidR="00842B62">
        <w:rPr>
          <w:rFonts w:ascii="Arial" w:hAnsi="Arial" w:cs="Arial"/>
          <w:color w:val="000000"/>
          <w:lang w:val="az-Latn-AZ"/>
        </w:rPr>
        <w:t>[$lettercommitmentname]</w:t>
      </w:r>
      <w:r w:rsidR="00842B62" w:rsidRPr="00133852">
        <w:rPr>
          <w:rFonts w:ascii="Arial" w:hAnsi="Arial" w:cs="Arial"/>
          <w:color w:val="000000"/>
          <w:lang w:val="az-Latn-AZ"/>
        </w:rPr>
        <w:t xml:space="preserve"> </w:t>
      </w:r>
      <w:r w:rsidR="00842B62" w:rsidRPr="00ED535E">
        <w:rPr>
          <w:rFonts w:ascii="Arial" w:hAnsi="Arial" w:cs="Arial"/>
          <w:color w:val="000000"/>
          <w:lang w:val="az-Latn-AZ"/>
        </w:rPr>
        <w:t xml:space="preserve">(sürücülük vəsiqəsi: </w:t>
      </w:r>
      <w:r w:rsidR="00842B62" w:rsidRPr="00C65F2D">
        <w:rPr>
          <w:rFonts w:ascii="Arial" w:hAnsi="Arial" w:cs="Arial"/>
          <w:color w:val="000000"/>
          <w:lang w:val="az-Latn-AZ"/>
        </w:rPr>
        <w:t>[$sellerdrivinglicense]</w:t>
      </w:r>
      <w:r w:rsidR="00842B62">
        <w:rPr>
          <w:rFonts w:ascii="Arial" w:hAnsi="Arial" w:cs="Arial"/>
          <w:color w:val="000000"/>
          <w:lang w:val="az-Latn-AZ"/>
        </w:rPr>
        <w:t>)</w:t>
      </w:r>
      <w:r w:rsidRPr="00F02B73">
        <w:rPr>
          <w:rFonts w:ascii="Arial" w:hAnsi="Arial" w:cs="Arial"/>
          <w:color w:val="000000"/>
          <w:lang w:val="az-Latn-AZ"/>
        </w:rPr>
        <w:t xml:space="preserve"> olmuşdur.</w:t>
      </w:r>
    </w:p>
    <w:p w:rsidR="00F02B73" w:rsidRPr="00F02B73" w:rsidRDefault="00F02B73" w:rsidP="00580FE7">
      <w:pPr>
        <w:spacing w:line="240" w:lineRule="auto"/>
        <w:ind w:left="180" w:right="576" w:firstLine="567"/>
        <w:jc w:val="both"/>
        <w:rPr>
          <w:rFonts w:ascii="Arial" w:hAnsi="Arial" w:cs="Arial"/>
          <w:color w:val="000000"/>
          <w:lang w:val="az-Latn-AZ"/>
        </w:rPr>
      </w:pPr>
      <w:r w:rsidRPr="00F02B73">
        <w:rPr>
          <w:rFonts w:ascii="Arial" w:hAnsi="Arial" w:cs="Arial"/>
          <w:color w:val="000000"/>
          <w:lang w:val="az-Latn-AZ"/>
        </w:rPr>
        <w:t xml:space="preserve">Bununla əlaqədar olaraq cərimələrin </w:t>
      </w:r>
      <w:r w:rsidR="00070C1D">
        <w:rPr>
          <w:rFonts w:ascii="Arial" w:hAnsi="Arial" w:cs="Arial"/>
          <w:color w:val="000000"/>
          <w:lang w:val="az-Latn-AZ"/>
        </w:rPr>
        <w:t>[$lettercommitmentname2]</w:t>
      </w:r>
      <w:r w:rsidRPr="00F02B73">
        <w:rPr>
          <w:rFonts w:ascii="Arial" w:hAnsi="Arial" w:cs="Arial"/>
          <w:color w:val="000000"/>
          <w:lang w:val="az-Latn-AZ"/>
        </w:rPr>
        <w:t xml:space="preserve"> sürücülük vəsiqələrinə yazılmasına barədə AR DİN BDYPİ-nə müraciət edilmişdir.</w:t>
      </w:r>
    </w:p>
    <w:p w:rsidR="00F02B73" w:rsidRPr="00F02B73" w:rsidRDefault="00F02B73" w:rsidP="00F02B73">
      <w:pPr>
        <w:spacing w:line="240" w:lineRule="auto"/>
        <w:ind w:firstLine="567"/>
        <w:jc w:val="both"/>
        <w:rPr>
          <w:rFonts w:ascii="Arial" w:hAnsi="Arial" w:cs="Arial"/>
          <w:color w:val="000000"/>
          <w:lang w:val="az-Latn-AZ"/>
        </w:rPr>
      </w:pPr>
    </w:p>
    <w:p w:rsidR="00F02B73" w:rsidRPr="00F02B73" w:rsidRDefault="00F02B73" w:rsidP="00F02B73">
      <w:pPr>
        <w:spacing w:line="240" w:lineRule="auto"/>
        <w:ind w:firstLine="567"/>
        <w:jc w:val="both"/>
        <w:rPr>
          <w:rFonts w:ascii="Arial" w:hAnsi="Arial" w:cs="Arial"/>
          <w:color w:val="000000"/>
          <w:lang w:val="az-Latn-AZ"/>
        </w:rPr>
      </w:pPr>
    </w:p>
    <w:p w:rsidR="00F02B73" w:rsidRPr="00F02B73" w:rsidRDefault="00F02B73" w:rsidP="00F02B73">
      <w:pPr>
        <w:spacing w:line="240" w:lineRule="auto"/>
        <w:ind w:firstLine="567"/>
        <w:jc w:val="both"/>
        <w:rPr>
          <w:rFonts w:ascii="Arial" w:hAnsi="Arial" w:cs="Arial"/>
          <w:color w:val="000000"/>
          <w:lang w:val="az-Latn-AZ"/>
        </w:rPr>
      </w:pPr>
    </w:p>
    <w:p w:rsidR="00F02B73" w:rsidRPr="00F02B73" w:rsidRDefault="00F02B73" w:rsidP="00F02B73">
      <w:pPr>
        <w:spacing w:line="240" w:lineRule="auto"/>
        <w:ind w:firstLine="567"/>
        <w:jc w:val="both"/>
        <w:rPr>
          <w:rFonts w:ascii="Arial" w:hAnsi="Arial" w:cs="Arial"/>
          <w:color w:val="000000"/>
          <w:lang w:val="az-Latn-AZ"/>
        </w:rPr>
      </w:pPr>
    </w:p>
    <w:p w:rsidR="00F02B73" w:rsidRPr="00F02B73" w:rsidRDefault="00F02B73" w:rsidP="00F02B73">
      <w:pPr>
        <w:spacing w:line="240" w:lineRule="auto"/>
        <w:ind w:firstLine="567"/>
        <w:jc w:val="both"/>
        <w:rPr>
          <w:rFonts w:ascii="Arial" w:hAnsi="Arial" w:cs="Arial"/>
          <w:color w:val="000000"/>
          <w:lang w:val="az-Latn-AZ"/>
        </w:rPr>
      </w:pPr>
    </w:p>
    <w:p w:rsidR="00F02B73" w:rsidRPr="00F02B73" w:rsidRDefault="00F02B73" w:rsidP="00580FE7">
      <w:pPr>
        <w:spacing w:line="240" w:lineRule="auto"/>
        <w:ind w:left="180"/>
        <w:rPr>
          <w:rFonts w:ascii="Arial" w:hAnsi="Arial" w:cs="Arial"/>
          <w:color w:val="000000"/>
          <w:lang w:val="az-Latn-AZ"/>
        </w:rPr>
      </w:pPr>
      <w:r w:rsidRPr="00F02B73">
        <w:rPr>
          <w:rFonts w:ascii="Arial" w:hAnsi="Arial" w:cs="Arial"/>
          <w:color w:val="000000"/>
          <w:lang w:val="az-Latn-AZ"/>
        </w:rPr>
        <w:t>«Faktor Lizinq» MMC</w:t>
      </w:r>
    </w:p>
    <w:p w:rsidR="00F02B73" w:rsidRPr="00F02B73" w:rsidRDefault="00F02B73" w:rsidP="00580FE7">
      <w:pPr>
        <w:spacing w:line="240" w:lineRule="auto"/>
        <w:ind w:left="180"/>
        <w:rPr>
          <w:rFonts w:ascii="Arial" w:hAnsi="Arial" w:cs="Arial"/>
          <w:color w:val="000000"/>
          <w:lang w:val="az-Latn-AZ"/>
        </w:rPr>
      </w:pPr>
      <w:r w:rsidRPr="00F02B73">
        <w:rPr>
          <w:rFonts w:ascii="Arial" w:hAnsi="Arial" w:cs="Arial"/>
          <w:color w:val="000000"/>
          <w:lang w:val="az-Latn-AZ"/>
        </w:rPr>
        <w:t>Direktor</w:t>
      </w:r>
      <w:r w:rsidRPr="00F02B73">
        <w:rPr>
          <w:rFonts w:ascii="Arial" w:hAnsi="Arial" w:cs="Arial"/>
          <w:color w:val="000000"/>
          <w:lang w:val="az-Latn-AZ"/>
        </w:rPr>
        <w:tab/>
      </w:r>
      <w:r w:rsidRPr="00F02B73">
        <w:rPr>
          <w:rFonts w:ascii="Arial" w:hAnsi="Arial" w:cs="Arial"/>
          <w:color w:val="000000"/>
          <w:lang w:val="az-Latn-AZ"/>
        </w:rPr>
        <w:tab/>
      </w:r>
      <w:r w:rsidRPr="00F02B73">
        <w:rPr>
          <w:rFonts w:ascii="Arial" w:hAnsi="Arial" w:cs="Arial"/>
          <w:color w:val="000000"/>
          <w:lang w:val="az-Latn-AZ"/>
        </w:rPr>
        <w:tab/>
      </w:r>
      <w:r w:rsidRPr="00F02B73">
        <w:rPr>
          <w:rFonts w:ascii="Arial" w:hAnsi="Arial" w:cs="Arial"/>
          <w:color w:val="000000"/>
          <w:lang w:val="az-Latn-AZ"/>
        </w:rPr>
        <w:tab/>
      </w:r>
      <w:r w:rsidRPr="00F02B73">
        <w:rPr>
          <w:rFonts w:ascii="Arial" w:hAnsi="Arial" w:cs="Arial"/>
          <w:color w:val="000000"/>
          <w:lang w:val="az-Latn-AZ"/>
        </w:rPr>
        <w:tab/>
      </w:r>
      <w:r w:rsidRPr="00F02B73">
        <w:rPr>
          <w:rFonts w:ascii="Arial" w:hAnsi="Arial" w:cs="Arial"/>
          <w:color w:val="000000"/>
          <w:lang w:val="az-Latn-AZ"/>
        </w:rPr>
        <w:tab/>
      </w:r>
      <w:r w:rsidRPr="00F02B73">
        <w:rPr>
          <w:rFonts w:ascii="Arial" w:hAnsi="Arial" w:cs="Arial"/>
          <w:color w:val="000000"/>
          <w:lang w:val="az-Latn-AZ"/>
        </w:rPr>
        <w:tab/>
      </w:r>
      <w:r w:rsidRPr="00F02B73">
        <w:rPr>
          <w:rFonts w:ascii="Arial" w:hAnsi="Arial" w:cs="Arial"/>
          <w:color w:val="000000"/>
          <w:lang w:val="az-Latn-AZ"/>
        </w:rPr>
        <w:tab/>
      </w:r>
      <w:r w:rsidRPr="00F02B73">
        <w:rPr>
          <w:rFonts w:ascii="Arial" w:hAnsi="Arial" w:cs="Arial"/>
          <w:color w:val="000000"/>
          <w:lang w:val="az-Latn-AZ"/>
        </w:rPr>
        <w:tab/>
        <w:t>Ruslan Alıyev</w:t>
      </w:r>
    </w:p>
    <w:p w:rsidR="00F02B73" w:rsidRPr="00ED535E" w:rsidRDefault="00F02B73" w:rsidP="00680D48">
      <w:pPr>
        <w:spacing w:line="240" w:lineRule="auto"/>
        <w:ind w:left="180" w:right="396"/>
        <w:rPr>
          <w:rFonts w:ascii="Arial" w:hAnsi="Arial" w:cs="Arial"/>
        </w:rPr>
      </w:pPr>
    </w:p>
    <w:p w:rsidR="00ED535E" w:rsidRPr="00ED535E" w:rsidRDefault="00ED535E" w:rsidP="00075F94">
      <w:pPr>
        <w:spacing w:after="0" w:line="240" w:lineRule="auto"/>
        <w:ind w:hanging="360"/>
        <w:jc w:val="both"/>
        <w:rPr>
          <w:rFonts w:ascii="Arial" w:hAnsi="Arial" w:cs="Arial"/>
          <w:lang w:val="az-Latn-AZ"/>
        </w:rPr>
      </w:pPr>
    </w:p>
    <w:sectPr w:rsidR="00ED535E" w:rsidRPr="00ED535E" w:rsidSect="00ED535E">
      <w:type w:val="continuous"/>
      <w:pgSz w:w="12240" w:h="15840" w:code="1"/>
      <w:pgMar w:top="-270" w:right="288" w:bottom="90" w:left="288" w:header="720" w:footer="720" w:gutter="28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F1E" w:rsidRDefault="00DA6F1E" w:rsidP="006B6D7A">
      <w:pPr>
        <w:spacing w:after="0" w:line="240" w:lineRule="auto"/>
      </w:pPr>
      <w:r>
        <w:separator/>
      </w:r>
    </w:p>
  </w:endnote>
  <w:endnote w:type="continuationSeparator" w:id="0">
    <w:p w:rsidR="00DA6F1E" w:rsidRDefault="00DA6F1E" w:rsidP="006B6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F1E" w:rsidRDefault="00DA6F1E" w:rsidP="006B6D7A">
      <w:pPr>
        <w:spacing w:after="0" w:line="240" w:lineRule="auto"/>
      </w:pPr>
      <w:r>
        <w:separator/>
      </w:r>
    </w:p>
  </w:footnote>
  <w:footnote w:type="continuationSeparator" w:id="0">
    <w:p w:rsidR="00DA6F1E" w:rsidRDefault="00DA6F1E" w:rsidP="006B6D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D7A" w:rsidRPr="00C163A1" w:rsidRDefault="006B6D7A" w:rsidP="00C163A1">
    <w:pPr>
      <w:pStyle w:val="a3"/>
      <w:jc w:val="center"/>
      <w:rPr>
        <w:rFonts w:ascii="Arial" w:hAnsi="Arial" w:cs="Arial"/>
        <w:b/>
        <w:color w:val="000000"/>
        <w:sz w:val="20"/>
      </w:rPr>
    </w:pPr>
  </w:p>
  <w:p w:rsidR="005B0CEA" w:rsidRDefault="005B0CE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16BF"/>
    <w:multiLevelType w:val="multilevel"/>
    <w:tmpl w:val="CCE89D58"/>
    <w:lvl w:ilvl="0">
      <w:start w:val="1"/>
      <w:numFmt w:val="decimal"/>
      <w:lvlText w:val="%1."/>
      <w:lvlJc w:val="left"/>
      <w:pPr>
        <w:ind w:left="510" w:hanging="360"/>
      </w:pPr>
      <w:rPr>
        <w:rFonts w:hint="default"/>
      </w:rPr>
    </w:lvl>
    <w:lvl w:ilvl="1">
      <w:start w:val="1"/>
      <w:numFmt w:val="decimal"/>
      <w:isLgl/>
      <w:lvlText w:val="%1.%2."/>
      <w:lvlJc w:val="left"/>
      <w:pPr>
        <w:ind w:left="525" w:hanging="375"/>
      </w:pPr>
      <w:rPr>
        <w:rFonts w:hint="default"/>
      </w:rPr>
    </w:lvl>
    <w:lvl w:ilvl="2">
      <w:start w:val="1"/>
      <w:numFmt w:val="decimal"/>
      <w:isLgl/>
      <w:lvlText w:val="%1.%2.%3."/>
      <w:lvlJc w:val="left"/>
      <w:pPr>
        <w:ind w:left="870" w:hanging="720"/>
      </w:pPr>
      <w:rPr>
        <w:rFonts w:hint="default"/>
      </w:rPr>
    </w:lvl>
    <w:lvl w:ilvl="3">
      <w:start w:val="1"/>
      <w:numFmt w:val="decimal"/>
      <w:isLgl/>
      <w:lvlText w:val="%1.%2.%3.%4."/>
      <w:lvlJc w:val="left"/>
      <w:pPr>
        <w:ind w:left="870" w:hanging="720"/>
      </w:pPr>
      <w:rPr>
        <w:rFonts w:hint="default"/>
      </w:rPr>
    </w:lvl>
    <w:lvl w:ilvl="4">
      <w:start w:val="1"/>
      <w:numFmt w:val="decimal"/>
      <w:isLgl/>
      <w:lvlText w:val="%1.%2.%3.%4.%5."/>
      <w:lvlJc w:val="left"/>
      <w:pPr>
        <w:ind w:left="1230" w:hanging="1080"/>
      </w:pPr>
      <w:rPr>
        <w:rFonts w:hint="default"/>
      </w:rPr>
    </w:lvl>
    <w:lvl w:ilvl="5">
      <w:start w:val="1"/>
      <w:numFmt w:val="decimal"/>
      <w:isLgl/>
      <w:lvlText w:val="%1.%2.%3.%4.%5.%6."/>
      <w:lvlJc w:val="left"/>
      <w:pPr>
        <w:ind w:left="1230" w:hanging="1080"/>
      </w:pPr>
      <w:rPr>
        <w:rFonts w:hint="default"/>
      </w:rPr>
    </w:lvl>
    <w:lvl w:ilvl="6">
      <w:start w:val="1"/>
      <w:numFmt w:val="decimal"/>
      <w:isLgl/>
      <w:lvlText w:val="%1.%2.%3.%4.%5.%6.%7."/>
      <w:lvlJc w:val="left"/>
      <w:pPr>
        <w:ind w:left="1230" w:hanging="1080"/>
      </w:pPr>
      <w:rPr>
        <w:rFonts w:hint="default"/>
      </w:rPr>
    </w:lvl>
    <w:lvl w:ilvl="7">
      <w:start w:val="1"/>
      <w:numFmt w:val="decimal"/>
      <w:isLgl/>
      <w:lvlText w:val="%1.%2.%3.%4.%5.%6.%7.%8."/>
      <w:lvlJc w:val="left"/>
      <w:pPr>
        <w:ind w:left="1590" w:hanging="1440"/>
      </w:pPr>
      <w:rPr>
        <w:rFonts w:hint="default"/>
      </w:rPr>
    </w:lvl>
    <w:lvl w:ilvl="8">
      <w:start w:val="1"/>
      <w:numFmt w:val="decimal"/>
      <w:isLgl/>
      <w:lvlText w:val="%1.%2.%3.%4.%5.%6.%7.%8.%9."/>
      <w:lvlJc w:val="left"/>
      <w:pPr>
        <w:ind w:left="1590" w:hanging="1440"/>
      </w:pPr>
      <w:rPr>
        <w:rFonts w:hint="default"/>
      </w:rPr>
    </w:lvl>
  </w:abstractNum>
  <w:abstractNum w:abstractNumId="1">
    <w:nsid w:val="180B0E72"/>
    <w:multiLevelType w:val="hybridMultilevel"/>
    <w:tmpl w:val="A4C0C5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C27DF6"/>
    <w:multiLevelType w:val="multilevel"/>
    <w:tmpl w:val="25B63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nsid w:val="2DF9711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F6B69E3"/>
    <w:multiLevelType w:val="multilevel"/>
    <w:tmpl w:val="11C4FA54"/>
    <w:lvl w:ilvl="0">
      <w:start w:val="6"/>
      <w:numFmt w:val="decimal"/>
      <w:lvlText w:val="%1."/>
      <w:lvlJc w:val="left"/>
      <w:pPr>
        <w:ind w:left="360" w:hanging="360"/>
      </w:pPr>
      <w:rPr>
        <w:rFonts w:hint="default"/>
        <w:sz w:val="16"/>
      </w:rPr>
    </w:lvl>
    <w:lvl w:ilvl="1">
      <w:start w:val="1"/>
      <w:numFmt w:val="decimal"/>
      <w:lvlText w:val="%1.%2."/>
      <w:lvlJc w:val="left"/>
      <w:pPr>
        <w:ind w:left="360" w:hanging="360"/>
      </w:pPr>
      <w:rPr>
        <w:rFonts w:hint="default"/>
        <w:b w:val="0"/>
        <w:sz w:val="16"/>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nsid w:val="3C1F3208"/>
    <w:multiLevelType w:val="multilevel"/>
    <w:tmpl w:val="69460C04"/>
    <w:lvl w:ilvl="0">
      <w:start w:val="1"/>
      <w:numFmt w:val="decimal"/>
      <w:lvlText w:val="%1."/>
      <w:lvlJc w:val="left"/>
      <w:pPr>
        <w:ind w:left="5220" w:hanging="360"/>
      </w:pPr>
      <w:rPr>
        <w:rFonts w:hint="default"/>
        <w:sz w:val="20"/>
      </w:rPr>
    </w:lvl>
    <w:lvl w:ilvl="1">
      <w:start w:val="1"/>
      <w:numFmt w:val="decimal"/>
      <w:lvlText w:val="%1.%2."/>
      <w:lvlJc w:val="left"/>
      <w:pPr>
        <w:ind w:left="5220" w:hanging="360"/>
      </w:pPr>
      <w:rPr>
        <w:rFonts w:hint="default"/>
        <w:b w:val="0"/>
        <w:sz w:val="18"/>
      </w:rPr>
    </w:lvl>
    <w:lvl w:ilvl="2">
      <w:start w:val="1"/>
      <w:numFmt w:val="decimal"/>
      <w:lvlText w:val="%1.%2.%3."/>
      <w:lvlJc w:val="left"/>
      <w:pPr>
        <w:ind w:left="5220" w:hanging="36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5580" w:hanging="720"/>
      </w:pPr>
      <w:rPr>
        <w:rFonts w:hint="default"/>
      </w:rPr>
    </w:lvl>
    <w:lvl w:ilvl="5">
      <w:start w:val="1"/>
      <w:numFmt w:val="decimal"/>
      <w:lvlText w:val="%1.%2.%3.%4.%5.%6."/>
      <w:lvlJc w:val="left"/>
      <w:pPr>
        <w:ind w:left="5580" w:hanging="720"/>
      </w:pPr>
      <w:rPr>
        <w:rFonts w:hint="default"/>
      </w:rPr>
    </w:lvl>
    <w:lvl w:ilvl="6">
      <w:start w:val="1"/>
      <w:numFmt w:val="decimal"/>
      <w:lvlText w:val="%1.%2.%3.%4.%5.%6.%7."/>
      <w:lvlJc w:val="left"/>
      <w:pPr>
        <w:ind w:left="5940" w:hanging="1080"/>
      </w:pPr>
      <w:rPr>
        <w:rFonts w:hint="default"/>
      </w:rPr>
    </w:lvl>
    <w:lvl w:ilvl="7">
      <w:start w:val="1"/>
      <w:numFmt w:val="decimal"/>
      <w:lvlText w:val="%1.%2.%3.%4.%5.%6.%7.%8."/>
      <w:lvlJc w:val="left"/>
      <w:pPr>
        <w:ind w:left="5940" w:hanging="1080"/>
      </w:pPr>
      <w:rPr>
        <w:rFonts w:hint="default"/>
      </w:rPr>
    </w:lvl>
    <w:lvl w:ilvl="8">
      <w:start w:val="1"/>
      <w:numFmt w:val="decimal"/>
      <w:lvlText w:val="%1.%2.%3.%4.%5.%6.%7.%8.%9."/>
      <w:lvlJc w:val="left"/>
      <w:pPr>
        <w:ind w:left="5940" w:hanging="1080"/>
      </w:pPr>
      <w:rPr>
        <w:rFonts w:hint="default"/>
      </w:rPr>
    </w:lvl>
  </w:abstractNum>
  <w:abstractNum w:abstractNumId="6">
    <w:nsid w:val="3D202BEA"/>
    <w:multiLevelType w:val="multilevel"/>
    <w:tmpl w:val="83B2C44E"/>
    <w:lvl w:ilvl="0">
      <w:start w:val="2"/>
      <w:numFmt w:val="decimal"/>
      <w:lvlText w:val="%1."/>
      <w:lvlJc w:val="left"/>
      <w:pPr>
        <w:ind w:left="360" w:hanging="360"/>
      </w:pPr>
      <w:rPr>
        <w:rFonts w:hint="default"/>
        <w:sz w:val="16"/>
      </w:rPr>
    </w:lvl>
    <w:lvl w:ilvl="1">
      <w:start w:val="3"/>
      <w:numFmt w:val="decimal"/>
      <w:isLgl/>
      <w:lvlText w:val="%1.%2."/>
      <w:lvlJc w:val="left"/>
      <w:pPr>
        <w:ind w:left="360" w:hanging="360"/>
      </w:pPr>
      <w:rPr>
        <w:rFonts w:hint="default"/>
        <w:sz w:val="16"/>
        <w:szCs w:val="1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3DDA0D60"/>
    <w:multiLevelType w:val="multilevel"/>
    <w:tmpl w:val="A524E1D6"/>
    <w:lvl w:ilvl="0">
      <w:start w:val="11"/>
      <w:numFmt w:val="decimal"/>
      <w:lvlText w:val="%1."/>
      <w:lvlJc w:val="left"/>
      <w:pPr>
        <w:ind w:left="360" w:hanging="360"/>
      </w:pPr>
      <w:rPr>
        <w:rFonts w:hint="default"/>
        <w:sz w:val="20"/>
      </w:rPr>
    </w:lvl>
    <w:lvl w:ilvl="1">
      <w:start w:val="6"/>
      <w:numFmt w:val="decimal"/>
      <w:isLgl/>
      <w:lvlText w:val="%1.%2."/>
      <w:lvlJc w:val="left"/>
      <w:pPr>
        <w:ind w:left="360" w:hanging="360"/>
      </w:pPr>
      <w:rPr>
        <w:rFonts w:hint="default"/>
        <w:sz w:val="16"/>
        <w:szCs w:val="1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C2C03D6"/>
    <w:multiLevelType w:val="multilevel"/>
    <w:tmpl w:val="9CF4B4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nsid w:val="5104402A"/>
    <w:multiLevelType w:val="hybridMultilevel"/>
    <w:tmpl w:val="9DBCC7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1590E95"/>
    <w:multiLevelType w:val="hybridMultilevel"/>
    <w:tmpl w:val="E276483C"/>
    <w:lvl w:ilvl="0" w:tplc="3208BC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113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D4D6B25"/>
    <w:multiLevelType w:val="hybridMultilevel"/>
    <w:tmpl w:val="B240CFC8"/>
    <w:lvl w:ilvl="0" w:tplc="C4E881B0">
      <w:start w:val="3"/>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3B20E1"/>
    <w:multiLevelType w:val="multilevel"/>
    <w:tmpl w:val="69DA4B84"/>
    <w:lvl w:ilvl="0">
      <w:start w:val="2"/>
      <w:numFmt w:val="decimal"/>
      <w:lvlText w:val="%1."/>
      <w:lvlJc w:val="left"/>
      <w:pPr>
        <w:ind w:left="360" w:hanging="360"/>
      </w:pPr>
      <w:rPr>
        <w:rFonts w:hint="default"/>
        <w:sz w:val="20"/>
      </w:rPr>
    </w:lvl>
    <w:lvl w:ilvl="1">
      <w:start w:val="1"/>
      <w:numFmt w:val="decimal"/>
      <w:isLgl/>
      <w:lvlText w:val="%1.%2."/>
      <w:lvlJc w:val="left"/>
      <w:pPr>
        <w:ind w:left="360" w:hanging="360"/>
      </w:pPr>
      <w:rPr>
        <w:rFonts w:hint="default"/>
        <w:sz w:val="18"/>
        <w:szCs w:val="1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1"/>
  </w:num>
  <w:num w:numId="2">
    <w:abstractNumId w:val="3"/>
  </w:num>
  <w:num w:numId="3">
    <w:abstractNumId w:val="0"/>
  </w:num>
  <w:num w:numId="4">
    <w:abstractNumId w:val="13"/>
  </w:num>
  <w:num w:numId="5">
    <w:abstractNumId w:val="1"/>
  </w:num>
  <w:num w:numId="6">
    <w:abstractNumId w:val="8"/>
  </w:num>
  <w:num w:numId="7">
    <w:abstractNumId w:val="4"/>
  </w:num>
  <w:num w:numId="8">
    <w:abstractNumId w:val="5"/>
  </w:num>
  <w:num w:numId="9">
    <w:abstractNumId w:val="2"/>
  </w:num>
  <w:num w:numId="10">
    <w:abstractNumId w:val="6"/>
  </w:num>
  <w:num w:numId="11">
    <w:abstractNumId w:val="7"/>
  </w:num>
  <w:num w:numId="12">
    <w:abstractNumId w:val="1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0E"/>
    <w:rsid w:val="00000F25"/>
    <w:rsid w:val="00023C67"/>
    <w:rsid w:val="0003199D"/>
    <w:rsid w:val="00044EF0"/>
    <w:rsid w:val="00061B58"/>
    <w:rsid w:val="00070C1D"/>
    <w:rsid w:val="00075F94"/>
    <w:rsid w:val="00087029"/>
    <w:rsid w:val="00092B62"/>
    <w:rsid w:val="00092E88"/>
    <w:rsid w:val="000A40FD"/>
    <w:rsid w:val="000B4DB4"/>
    <w:rsid w:val="000B774C"/>
    <w:rsid w:val="000D3C93"/>
    <w:rsid w:val="000D6619"/>
    <w:rsid w:val="000D738B"/>
    <w:rsid w:val="000E7DF4"/>
    <w:rsid w:val="000F18C6"/>
    <w:rsid w:val="000F4799"/>
    <w:rsid w:val="0010182C"/>
    <w:rsid w:val="001030AA"/>
    <w:rsid w:val="00127866"/>
    <w:rsid w:val="00133852"/>
    <w:rsid w:val="00141F05"/>
    <w:rsid w:val="0014444A"/>
    <w:rsid w:val="00156DD2"/>
    <w:rsid w:val="00164016"/>
    <w:rsid w:val="00176BE6"/>
    <w:rsid w:val="00181265"/>
    <w:rsid w:val="001813AD"/>
    <w:rsid w:val="00181C3F"/>
    <w:rsid w:val="001830F5"/>
    <w:rsid w:val="001A09BE"/>
    <w:rsid w:val="001B792E"/>
    <w:rsid w:val="001D2FB2"/>
    <w:rsid w:val="001F43CA"/>
    <w:rsid w:val="001F78E3"/>
    <w:rsid w:val="002142CD"/>
    <w:rsid w:val="00231C39"/>
    <w:rsid w:val="00245191"/>
    <w:rsid w:val="002452CD"/>
    <w:rsid w:val="00246EBF"/>
    <w:rsid w:val="00263148"/>
    <w:rsid w:val="00281B6E"/>
    <w:rsid w:val="00282972"/>
    <w:rsid w:val="00290F57"/>
    <w:rsid w:val="00292B59"/>
    <w:rsid w:val="0029691E"/>
    <w:rsid w:val="002A0385"/>
    <w:rsid w:val="002B0D30"/>
    <w:rsid w:val="002E4553"/>
    <w:rsid w:val="002E5B58"/>
    <w:rsid w:val="002F0099"/>
    <w:rsid w:val="0032078A"/>
    <w:rsid w:val="0034465C"/>
    <w:rsid w:val="00351999"/>
    <w:rsid w:val="00355F81"/>
    <w:rsid w:val="003653FD"/>
    <w:rsid w:val="00371674"/>
    <w:rsid w:val="003754E4"/>
    <w:rsid w:val="003968F2"/>
    <w:rsid w:val="003A791E"/>
    <w:rsid w:val="003B5A88"/>
    <w:rsid w:val="003C04B4"/>
    <w:rsid w:val="003C3A1B"/>
    <w:rsid w:val="003D16F6"/>
    <w:rsid w:val="003D7F02"/>
    <w:rsid w:val="003E0AEB"/>
    <w:rsid w:val="00400DDB"/>
    <w:rsid w:val="00402E3E"/>
    <w:rsid w:val="00411E59"/>
    <w:rsid w:val="00413CB4"/>
    <w:rsid w:val="0047049F"/>
    <w:rsid w:val="004831E1"/>
    <w:rsid w:val="0049207F"/>
    <w:rsid w:val="00492D92"/>
    <w:rsid w:val="004A4585"/>
    <w:rsid w:val="004E31AB"/>
    <w:rsid w:val="005171D5"/>
    <w:rsid w:val="00523F09"/>
    <w:rsid w:val="00536405"/>
    <w:rsid w:val="00551F19"/>
    <w:rsid w:val="0055488F"/>
    <w:rsid w:val="005574BC"/>
    <w:rsid w:val="0056446F"/>
    <w:rsid w:val="00574E0F"/>
    <w:rsid w:val="00580FE7"/>
    <w:rsid w:val="00585C93"/>
    <w:rsid w:val="00586201"/>
    <w:rsid w:val="005A197E"/>
    <w:rsid w:val="005B0CEA"/>
    <w:rsid w:val="005B2257"/>
    <w:rsid w:val="005B2B9C"/>
    <w:rsid w:val="005B3346"/>
    <w:rsid w:val="005D0628"/>
    <w:rsid w:val="005D2784"/>
    <w:rsid w:val="005E1C9A"/>
    <w:rsid w:val="005E75F6"/>
    <w:rsid w:val="006000E6"/>
    <w:rsid w:val="00607615"/>
    <w:rsid w:val="00617F38"/>
    <w:rsid w:val="00635A20"/>
    <w:rsid w:val="00641D27"/>
    <w:rsid w:val="006545E2"/>
    <w:rsid w:val="006730B0"/>
    <w:rsid w:val="00675F6D"/>
    <w:rsid w:val="00680D48"/>
    <w:rsid w:val="0068606C"/>
    <w:rsid w:val="006A5505"/>
    <w:rsid w:val="006B40B3"/>
    <w:rsid w:val="006B6D7A"/>
    <w:rsid w:val="006C3FF9"/>
    <w:rsid w:val="006C551F"/>
    <w:rsid w:val="006C64A7"/>
    <w:rsid w:val="006D0178"/>
    <w:rsid w:val="006E665C"/>
    <w:rsid w:val="006F127E"/>
    <w:rsid w:val="00711CDE"/>
    <w:rsid w:val="007259BC"/>
    <w:rsid w:val="00746AE7"/>
    <w:rsid w:val="00747085"/>
    <w:rsid w:val="007514CB"/>
    <w:rsid w:val="0076412A"/>
    <w:rsid w:val="007B24F8"/>
    <w:rsid w:val="007D02B2"/>
    <w:rsid w:val="008128BA"/>
    <w:rsid w:val="00824E1C"/>
    <w:rsid w:val="00841047"/>
    <w:rsid w:val="00841D07"/>
    <w:rsid w:val="00842B62"/>
    <w:rsid w:val="00857D1D"/>
    <w:rsid w:val="008737FB"/>
    <w:rsid w:val="0087414C"/>
    <w:rsid w:val="00874EFC"/>
    <w:rsid w:val="00881730"/>
    <w:rsid w:val="00886FDA"/>
    <w:rsid w:val="00894FD3"/>
    <w:rsid w:val="00896772"/>
    <w:rsid w:val="008A59E0"/>
    <w:rsid w:val="008B063F"/>
    <w:rsid w:val="008C4B10"/>
    <w:rsid w:val="008D25D3"/>
    <w:rsid w:val="00902B70"/>
    <w:rsid w:val="00920BBB"/>
    <w:rsid w:val="00922DA1"/>
    <w:rsid w:val="009330F9"/>
    <w:rsid w:val="0093504F"/>
    <w:rsid w:val="009378FB"/>
    <w:rsid w:val="00961C2A"/>
    <w:rsid w:val="0096650C"/>
    <w:rsid w:val="00966EEA"/>
    <w:rsid w:val="009724C0"/>
    <w:rsid w:val="009B5B8B"/>
    <w:rsid w:val="009B7580"/>
    <w:rsid w:val="009D60D0"/>
    <w:rsid w:val="009D770E"/>
    <w:rsid w:val="009E0827"/>
    <w:rsid w:val="009F4382"/>
    <w:rsid w:val="009F7E4E"/>
    <w:rsid w:val="00A02DBC"/>
    <w:rsid w:val="00A10A04"/>
    <w:rsid w:val="00A14C43"/>
    <w:rsid w:val="00A2764E"/>
    <w:rsid w:val="00A3588F"/>
    <w:rsid w:val="00A53033"/>
    <w:rsid w:val="00A72464"/>
    <w:rsid w:val="00A83698"/>
    <w:rsid w:val="00A96649"/>
    <w:rsid w:val="00AA0C59"/>
    <w:rsid w:val="00AA2AB8"/>
    <w:rsid w:val="00AA45C0"/>
    <w:rsid w:val="00AB2E6B"/>
    <w:rsid w:val="00AE7591"/>
    <w:rsid w:val="00B022F4"/>
    <w:rsid w:val="00B13728"/>
    <w:rsid w:val="00B278F9"/>
    <w:rsid w:val="00B323A6"/>
    <w:rsid w:val="00B45697"/>
    <w:rsid w:val="00B503BE"/>
    <w:rsid w:val="00B54BB4"/>
    <w:rsid w:val="00B64A24"/>
    <w:rsid w:val="00B97B62"/>
    <w:rsid w:val="00BB2C4B"/>
    <w:rsid w:val="00BB2D69"/>
    <w:rsid w:val="00BB6818"/>
    <w:rsid w:val="00BC150E"/>
    <w:rsid w:val="00BC4655"/>
    <w:rsid w:val="00BC4701"/>
    <w:rsid w:val="00BF7235"/>
    <w:rsid w:val="00C163A1"/>
    <w:rsid w:val="00C30992"/>
    <w:rsid w:val="00C32124"/>
    <w:rsid w:val="00C427C2"/>
    <w:rsid w:val="00C51E27"/>
    <w:rsid w:val="00C61E9F"/>
    <w:rsid w:val="00C65F2D"/>
    <w:rsid w:val="00CA1309"/>
    <w:rsid w:val="00CB3F7E"/>
    <w:rsid w:val="00CC0274"/>
    <w:rsid w:val="00CC7ED6"/>
    <w:rsid w:val="00CD26A1"/>
    <w:rsid w:val="00CD3EAF"/>
    <w:rsid w:val="00D32E0E"/>
    <w:rsid w:val="00D568B3"/>
    <w:rsid w:val="00D70B9F"/>
    <w:rsid w:val="00D71A54"/>
    <w:rsid w:val="00D739E3"/>
    <w:rsid w:val="00D85E46"/>
    <w:rsid w:val="00D938A0"/>
    <w:rsid w:val="00DA6F1E"/>
    <w:rsid w:val="00DB07BC"/>
    <w:rsid w:val="00DB6D16"/>
    <w:rsid w:val="00DC0296"/>
    <w:rsid w:val="00DC07E0"/>
    <w:rsid w:val="00DC4F48"/>
    <w:rsid w:val="00DC6B5E"/>
    <w:rsid w:val="00DC74FB"/>
    <w:rsid w:val="00DD30E3"/>
    <w:rsid w:val="00DE1D19"/>
    <w:rsid w:val="00DF733E"/>
    <w:rsid w:val="00E2794A"/>
    <w:rsid w:val="00E40951"/>
    <w:rsid w:val="00E54762"/>
    <w:rsid w:val="00E61E92"/>
    <w:rsid w:val="00E76603"/>
    <w:rsid w:val="00E824DA"/>
    <w:rsid w:val="00E92202"/>
    <w:rsid w:val="00E96643"/>
    <w:rsid w:val="00E97F33"/>
    <w:rsid w:val="00EA606C"/>
    <w:rsid w:val="00EA64BC"/>
    <w:rsid w:val="00EC4F2C"/>
    <w:rsid w:val="00ED535E"/>
    <w:rsid w:val="00EE2EA5"/>
    <w:rsid w:val="00EE56D3"/>
    <w:rsid w:val="00EF1B5E"/>
    <w:rsid w:val="00F02B73"/>
    <w:rsid w:val="00F16738"/>
    <w:rsid w:val="00F406DF"/>
    <w:rsid w:val="00F4309F"/>
    <w:rsid w:val="00F4551C"/>
    <w:rsid w:val="00F57D1B"/>
    <w:rsid w:val="00F71BA8"/>
    <w:rsid w:val="00F82F80"/>
    <w:rsid w:val="00F87BDC"/>
    <w:rsid w:val="00F94B28"/>
    <w:rsid w:val="00F9792B"/>
    <w:rsid w:val="00FB194D"/>
    <w:rsid w:val="00FC0FD1"/>
    <w:rsid w:val="00FC1B40"/>
    <w:rsid w:val="00FD05AA"/>
    <w:rsid w:val="00FD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A550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A550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6A550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A550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A550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6A550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6A550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6A55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A55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6D7A"/>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6B6D7A"/>
  </w:style>
  <w:style w:type="paragraph" w:styleId="a5">
    <w:name w:val="footer"/>
    <w:basedOn w:val="a"/>
    <w:link w:val="a6"/>
    <w:uiPriority w:val="99"/>
    <w:unhideWhenUsed/>
    <w:rsid w:val="006B6D7A"/>
    <w:pPr>
      <w:tabs>
        <w:tab w:val="center" w:pos="4844"/>
        <w:tab w:val="right" w:pos="9689"/>
      </w:tabs>
      <w:spacing w:after="0" w:line="240" w:lineRule="auto"/>
    </w:pPr>
  </w:style>
  <w:style w:type="character" w:customStyle="1" w:styleId="a6">
    <w:name w:val="Нижний колонтитул Знак"/>
    <w:basedOn w:val="a0"/>
    <w:link w:val="a5"/>
    <w:uiPriority w:val="99"/>
    <w:rsid w:val="006B6D7A"/>
  </w:style>
  <w:style w:type="paragraph" w:styleId="a7">
    <w:name w:val="List Paragraph"/>
    <w:basedOn w:val="a"/>
    <w:uiPriority w:val="34"/>
    <w:qFormat/>
    <w:rsid w:val="006A5505"/>
    <w:pPr>
      <w:ind w:left="720"/>
      <w:contextualSpacing/>
    </w:pPr>
  </w:style>
  <w:style w:type="character" w:customStyle="1" w:styleId="10">
    <w:name w:val="Заголовок 1 Знак"/>
    <w:basedOn w:val="a0"/>
    <w:link w:val="1"/>
    <w:uiPriority w:val="9"/>
    <w:rsid w:val="006A5505"/>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6A550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6A550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6A5505"/>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6A5505"/>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6A5505"/>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6A5505"/>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6A550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6A5505"/>
    <w:rPr>
      <w:rFonts w:asciiTheme="majorHAnsi" w:eastAsiaTheme="majorEastAsia" w:hAnsiTheme="majorHAnsi" w:cstheme="majorBidi"/>
      <w:i/>
      <w:iCs/>
      <w:color w:val="272727" w:themeColor="text1" w:themeTint="D8"/>
      <w:sz w:val="21"/>
      <w:szCs w:val="21"/>
    </w:rPr>
  </w:style>
  <w:style w:type="paragraph" w:styleId="a8">
    <w:name w:val="Balloon Text"/>
    <w:basedOn w:val="a"/>
    <w:link w:val="a9"/>
    <w:uiPriority w:val="99"/>
    <w:semiHidden/>
    <w:unhideWhenUsed/>
    <w:rsid w:val="00A14C43"/>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14C43"/>
    <w:rPr>
      <w:rFonts w:ascii="Segoe UI" w:hAnsi="Segoe UI" w:cs="Segoe UI"/>
      <w:sz w:val="18"/>
      <w:szCs w:val="18"/>
    </w:rPr>
  </w:style>
  <w:style w:type="table" w:styleId="aa">
    <w:name w:val="Table Grid"/>
    <w:basedOn w:val="a1"/>
    <w:uiPriority w:val="39"/>
    <w:rsid w:val="00920B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semiHidden/>
    <w:unhideWhenUsed/>
    <w:rsid w:val="00E54762"/>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line number"/>
    <w:basedOn w:val="a0"/>
    <w:uiPriority w:val="99"/>
    <w:semiHidden/>
    <w:unhideWhenUsed/>
    <w:rsid w:val="00E547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A550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A550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6A550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A550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A550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6A550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6A550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6A55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A55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6D7A"/>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6B6D7A"/>
  </w:style>
  <w:style w:type="paragraph" w:styleId="a5">
    <w:name w:val="footer"/>
    <w:basedOn w:val="a"/>
    <w:link w:val="a6"/>
    <w:uiPriority w:val="99"/>
    <w:unhideWhenUsed/>
    <w:rsid w:val="006B6D7A"/>
    <w:pPr>
      <w:tabs>
        <w:tab w:val="center" w:pos="4844"/>
        <w:tab w:val="right" w:pos="9689"/>
      </w:tabs>
      <w:spacing w:after="0" w:line="240" w:lineRule="auto"/>
    </w:pPr>
  </w:style>
  <w:style w:type="character" w:customStyle="1" w:styleId="a6">
    <w:name w:val="Нижний колонтитул Знак"/>
    <w:basedOn w:val="a0"/>
    <w:link w:val="a5"/>
    <w:uiPriority w:val="99"/>
    <w:rsid w:val="006B6D7A"/>
  </w:style>
  <w:style w:type="paragraph" w:styleId="a7">
    <w:name w:val="List Paragraph"/>
    <w:basedOn w:val="a"/>
    <w:uiPriority w:val="34"/>
    <w:qFormat/>
    <w:rsid w:val="006A5505"/>
    <w:pPr>
      <w:ind w:left="720"/>
      <w:contextualSpacing/>
    </w:pPr>
  </w:style>
  <w:style w:type="character" w:customStyle="1" w:styleId="10">
    <w:name w:val="Заголовок 1 Знак"/>
    <w:basedOn w:val="a0"/>
    <w:link w:val="1"/>
    <w:uiPriority w:val="9"/>
    <w:rsid w:val="006A5505"/>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6A550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6A550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6A5505"/>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6A5505"/>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6A5505"/>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6A5505"/>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6A550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6A5505"/>
    <w:rPr>
      <w:rFonts w:asciiTheme="majorHAnsi" w:eastAsiaTheme="majorEastAsia" w:hAnsiTheme="majorHAnsi" w:cstheme="majorBidi"/>
      <w:i/>
      <w:iCs/>
      <w:color w:val="272727" w:themeColor="text1" w:themeTint="D8"/>
      <w:sz w:val="21"/>
      <w:szCs w:val="21"/>
    </w:rPr>
  </w:style>
  <w:style w:type="paragraph" w:styleId="a8">
    <w:name w:val="Balloon Text"/>
    <w:basedOn w:val="a"/>
    <w:link w:val="a9"/>
    <w:uiPriority w:val="99"/>
    <w:semiHidden/>
    <w:unhideWhenUsed/>
    <w:rsid w:val="00A14C43"/>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14C43"/>
    <w:rPr>
      <w:rFonts w:ascii="Segoe UI" w:hAnsi="Segoe UI" w:cs="Segoe UI"/>
      <w:sz w:val="18"/>
      <w:szCs w:val="18"/>
    </w:rPr>
  </w:style>
  <w:style w:type="table" w:styleId="aa">
    <w:name w:val="Table Grid"/>
    <w:basedOn w:val="a1"/>
    <w:uiPriority w:val="39"/>
    <w:rsid w:val="00920B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semiHidden/>
    <w:unhideWhenUsed/>
    <w:rsid w:val="00E54762"/>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line number"/>
    <w:basedOn w:val="a0"/>
    <w:uiPriority w:val="99"/>
    <w:semiHidden/>
    <w:unhideWhenUsed/>
    <w:rsid w:val="00E54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51320">
      <w:bodyDiv w:val="1"/>
      <w:marLeft w:val="0"/>
      <w:marRight w:val="0"/>
      <w:marTop w:val="0"/>
      <w:marBottom w:val="0"/>
      <w:divBdr>
        <w:top w:val="none" w:sz="0" w:space="0" w:color="auto"/>
        <w:left w:val="none" w:sz="0" w:space="0" w:color="auto"/>
        <w:bottom w:val="none" w:sz="0" w:space="0" w:color="auto"/>
        <w:right w:val="none" w:sz="0" w:space="0" w:color="auto"/>
      </w:divBdr>
    </w:div>
    <w:div w:id="1560507355">
      <w:bodyDiv w:val="1"/>
      <w:marLeft w:val="0"/>
      <w:marRight w:val="0"/>
      <w:marTop w:val="0"/>
      <w:marBottom w:val="0"/>
      <w:divBdr>
        <w:top w:val="none" w:sz="0" w:space="0" w:color="auto"/>
        <w:left w:val="none" w:sz="0" w:space="0" w:color="auto"/>
        <w:bottom w:val="none" w:sz="0" w:space="0" w:color="auto"/>
        <w:right w:val="none" w:sz="0" w:space="0" w:color="auto"/>
      </w:divBdr>
    </w:div>
    <w:div w:id="176934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0DB5D-51BB-4E2D-A2E3-1893BD0FC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1136</Words>
  <Characters>6479</Characters>
  <Application>Microsoft Office Word</Application>
  <DocSecurity>0</DocSecurity>
  <Lines>53</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Sadiq Muradzade</dc:creator>
  <cp:lastModifiedBy>Пользователь</cp:lastModifiedBy>
  <cp:revision>4</cp:revision>
  <cp:lastPrinted>2016-01-19T10:43:00Z</cp:lastPrinted>
  <dcterms:created xsi:type="dcterms:W3CDTF">2019-10-09T07:00:00Z</dcterms:created>
  <dcterms:modified xsi:type="dcterms:W3CDTF">2019-10-09T07:03:00Z</dcterms:modified>
</cp:coreProperties>
</file>