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top w:w="28" w:type="dxa"/>
          <w:left w:w="70" w:type="dxa"/>
          <w:right w:w="70" w:type="dxa"/>
        </w:tblCellMar>
        <w:tblLook w:val="0000" w:firstRow="0" w:lastRow="0" w:firstColumn="0" w:lastColumn="0" w:noHBand="0" w:noVBand="0"/>
      </w:tblPr>
      <w:tblGrid>
        <w:gridCol w:w="1276"/>
        <w:gridCol w:w="1418"/>
        <w:gridCol w:w="1276"/>
        <w:gridCol w:w="3123"/>
        <w:gridCol w:w="2688"/>
      </w:tblGrid>
      <w:tr w:rsidR="00DB248B" w:rsidRPr="00DB248B" w14:paraId="1A21B285" w14:textId="77777777" w:rsidTr="00DB248B">
        <w:trPr>
          <w:trHeight w:val="284"/>
        </w:trPr>
        <w:tc>
          <w:tcPr>
            <w:tcW w:w="9781" w:type="dxa"/>
            <w:gridSpan w:val="5"/>
            <w:shd w:val="clear" w:color="auto" w:fill="FFFFFF"/>
            <w:vAlign w:val="center"/>
          </w:tcPr>
          <w:p w14:paraId="70CD96DE" w14:textId="77777777" w:rsidR="00DB248B" w:rsidRPr="00DB248B" w:rsidRDefault="00DB248B" w:rsidP="00DB248B">
            <w:pPr>
              <w:widowControl w:val="0"/>
              <w:autoSpaceDE/>
              <w:autoSpaceDN/>
              <w:spacing w:line="288" w:lineRule="auto"/>
              <w:jc w:val="center"/>
              <w:rPr>
                <w:rFonts w:ascii="Calibri" w:eastAsia="Times New Roman" w:hAnsi="Calibri" w:cs="Calibri"/>
                <w:sz w:val="24"/>
                <w:szCs w:val="24"/>
              </w:rPr>
            </w:pPr>
            <w:r w:rsidRPr="00DB248B">
              <w:rPr>
                <w:rFonts w:ascii="Calibri" w:eastAsia="Times New Roman" w:hAnsi="Calibri" w:cs="Calibri"/>
                <w:b/>
                <w:sz w:val="24"/>
                <w:szCs w:val="24"/>
              </w:rPr>
              <w:t>Änderungshistorie</w:t>
            </w:r>
          </w:p>
        </w:tc>
      </w:tr>
      <w:tr w:rsidR="00DB248B" w:rsidRPr="00DB248B" w14:paraId="2FA0941F" w14:textId="77777777" w:rsidTr="00DB248B">
        <w:trPr>
          <w:trHeight w:val="877"/>
        </w:trPr>
        <w:tc>
          <w:tcPr>
            <w:tcW w:w="1276" w:type="dxa"/>
            <w:shd w:val="clear" w:color="auto" w:fill="FFFFFF"/>
            <w:vAlign w:val="center"/>
          </w:tcPr>
          <w:p w14:paraId="19CA5323" w14:textId="77777777" w:rsidR="00DB248B" w:rsidRPr="00DB248B" w:rsidRDefault="00DB248B" w:rsidP="00DB248B">
            <w:pPr>
              <w:widowControl w:val="0"/>
              <w:autoSpaceDE/>
              <w:autoSpaceDN/>
              <w:jc w:val="center"/>
              <w:rPr>
                <w:rFonts w:ascii="Calibri" w:eastAsia="Times New Roman" w:hAnsi="Calibri" w:cs="Calibri"/>
                <w:b/>
                <w:bCs/>
                <w:sz w:val="22"/>
                <w:szCs w:val="22"/>
                <w:lang w:val="en-US"/>
              </w:rPr>
            </w:pPr>
            <w:r w:rsidRPr="00DB248B">
              <w:rPr>
                <w:rFonts w:ascii="Calibri" w:eastAsia="Times New Roman" w:hAnsi="Calibri" w:cs="Calibri"/>
                <w:b/>
                <w:bCs/>
                <w:sz w:val="22"/>
                <w:szCs w:val="22"/>
                <w:lang w:val="en-US"/>
              </w:rPr>
              <w:t>Versions-</w:t>
            </w:r>
          </w:p>
          <w:p w14:paraId="01E42FC0" w14:textId="77777777" w:rsidR="00DB248B" w:rsidRPr="00DB248B" w:rsidRDefault="00DB248B" w:rsidP="00DB248B">
            <w:pPr>
              <w:widowControl w:val="0"/>
              <w:autoSpaceDE/>
              <w:autoSpaceDN/>
              <w:jc w:val="center"/>
              <w:rPr>
                <w:rFonts w:ascii="Calibri" w:eastAsia="Times New Roman" w:hAnsi="Calibri" w:cs="Calibri"/>
                <w:b/>
                <w:bCs/>
                <w:sz w:val="22"/>
                <w:szCs w:val="22"/>
                <w:lang w:val="en-US"/>
              </w:rPr>
            </w:pPr>
            <w:r w:rsidRPr="00DB248B">
              <w:rPr>
                <w:rFonts w:ascii="Calibri" w:eastAsia="Times New Roman" w:hAnsi="Calibri" w:cs="Calibri"/>
                <w:b/>
                <w:bCs/>
                <w:sz w:val="22"/>
                <w:szCs w:val="22"/>
                <w:lang w:val="en-US"/>
              </w:rPr>
              <w:t>nummer</w:t>
            </w:r>
          </w:p>
        </w:tc>
        <w:tc>
          <w:tcPr>
            <w:tcW w:w="1418" w:type="dxa"/>
            <w:shd w:val="clear" w:color="auto" w:fill="FFFFFF"/>
            <w:vAlign w:val="center"/>
          </w:tcPr>
          <w:p w14:paraId="2A08778C" w14:textId="77777777" w:rsidR="00DB248B" w:rsidRPr="00DB248B" w:rsidRDefault="00DB248B" w:rsidP="00DB248B">
            <w:pPr>
              <w:widowControl w:val="0"/>
              <w:autoSpaceDE/>
              <w:autoSpaceDN/>
              <w:jc w:val="center"/>
              <w:rPr>
                <w:rFonts w:ascii="Calibri" w:eastAsia="Times New Roman" w:hAnsi="Calibri" w:cs="Calibri"/>
                <w:b/>
                <w:bCs/>
                <w:sz w:val="22"/>
                <w:szCs w:val="22"/>
                <w:lang w:val="en-US"/>
              </w:rPr>
            </w:pPr>
            <w:r w:rsidRPr="00DB248B">
              <w:rPr>
                <w:rFonts w:ascii="Calibri" w:eastAsia="Times New Roman" w:hAnsi="Calibri" w:cs="Calibri"/>
                <w:b/>
                <w:bCs/>
                <w:sz w:val="22"/>
                <w:szCs w:val="22"/>
                <w:lang w:val="en-US"/>
              </w:rPr>
              <w:t>Änderungs-</w:t>
            </w:r>
          </w:p>
          <w:p w14:paraId="21DF0271" w14:textId="77777777" w:rsidR="00DB248B" w:rsidRPr="00DB248B" w:rsidRDefault="00DB248B" w:rsidP="00DB248B">
            <w:pPr>
              <w:widowControl w:val="0"/>
              <w:autoSpaceDE/>
              <w:autoSpaceDN/>
              <w:jc w:val="center"/>
              <w:rPr>
                <w:rFonts w:ascii="Calibri" w:eastAsia="Times New Roman" w:hAnsi="Calibri" w:cs="Calibri"/>
                <w:b/>
                <w:bCs/>
                <w:sz w:val="22"/>
                <w:szCs w:val="22"/>
                <w:lang w:val="en-US"/>
              </w:rPr>
            </w:pPr>
            <w:r w:rsidRPr="00DB248B">
              <w:rPr>
                <w:rFonts w:ascii="Calibri" w:eastAsia="Times New Roman" w:hAnsi="Calibri" w:cs="Calibri"/>
                <w:b/>
                <w:bCs/>
                <w:sz w:val="22"/>
                <w:szCs w:val="22"/>
                <w:lang w:val="en-US"/>
              </w:rPr>
              <w:t>datum</w:t>
            </w:r>
          </w:p>
        </w:tc>
        <w:tc>
          <w:tcPr>
            <w:tcW w:w="1276" w:type="dxa"/>
            <w:shd w:val="clear" w:color="auto" w:fill="FFFFFF"/>
            <w:vAlign w:val="center"/>
          </w:tcPr>
          <w:p w14:paraId="036D6599" w14:textId="77777777" w:rsidR="00DB248B" w:rsidRPr="00DB248B" w:rsidRDefault="00DB248B" w:rsidP="00DB248B">
            <w:pPr>
              <w:widowControl w:val="0"/>
              <w:autoSpaceDE/>
              <w:autoSpaceDN/>
              <w:jc w:val="center"/>
              <w:rPr>
                <w:rFonts w:ascii="Calibri" w:eastAsia="Times New Roman" w:hAnsi="Calibri" w:cs="Calibri"/>
                <w:b/>
                <w:bCs/>
                <w:sz w:val="22"/>
                <w:szCs w:val="22"/>
                <w:lang w:val="en-US"/>
              </w:rPr>
            </w:pPr>
            <w:r w:rsidRPr="00DB248B">
              <w:rPr>
                <w:rFonts w:ascii="Calibri" w:eastAsia="Times New Roman" w:hAnsi="Calibri" w:cs="Calibri"/>
                <w:b/>
                <w:bCs/>
                <w:sz w:val="22"/>
                <w:szCs w:val="22"/>
                <w:lang w:val="en-US"/>
              </w:rPr>
              <w:t>Kapitel</w:t>
            </w:r>
          </w:p>
        </w:tc>
        <w:tc>
          <w:tcPr>
            <w:tcW w:w="3123" w:type="dxa"/>
            <w:shd w:val="clear" w:color="auto" w:fill="FFFFFF"/>
            <w:vAlign w:val="center"/>
          </w:tcPr>
          <w:p w14:paraId="16DF4912" w14:textId="77777777" w:rsidR="00DB248B" w:rsidRPr="00DB248B" w:rsidRDefault="00DB248B" w:rsidP="00DB248B">
            <w:pPr>
              <w:widowControl w:val="0"/>
              <w:autoSpaceDE/>
              <w:autoSpaceDN/>
              <w:jc w:val="center"/>
              <w:rPr>
                <w:rFonts w:ascii="Calibri" w:eastAsia="Times New Roman" w:hAnsi="Calibri" w:cs="Calibri"/>
                <w:b/>
                <w:bCs/>
                <w:sz w:val="22"/>
                <w:szCs w:val="22"/>
              </w:rPr>
            </w:pPr>
            <w:r w:rsidRPr="00DB248B">
              <w:rPr>
                <w:rFonts w:ascii="Calibri" w:eastAsia="Times New Roman" w:hAnsi="Calibri" w:cs="Calibri"/>
                <w:b/>
                <w:bCs/>
                <w:sz w:val="22"/>
                <w:szCs w:val="22"/>
              </w:rPr>
              <w:t xml:space="preserve">kurze Beschreibung der </w:t>
            </w:r>
          </w:p>
          <w:p w14:paraId="0F02EAA5" w14:textId="77777777" w:rsidR="00DB248B" w:rsidRPr="00DB248B" w:rsidRDefault="00DB248B" w:rsidP="00DB248B">
            <w:pPr>
              <w:widowControl w:val="0"/>
              <w:autoSpaceDE/>
              <w:autoSpaceDN/>
              <w:jc w:val="center"/>
              <w:rPr>
                <w:rFonts w:ascii="Calibri" w:eastAsia="Times New Roman" w:hAnsi="Calibri" w:cs="Calibri"/>
                <w:b/>
                <w:bCs/>
                <w:sz w:val="22"/>
                <w:szCs w:val="22"/>
              </w:rPr>
            </w:pPr>
            <w:r w:rsidRPr="00DB248B">
              <w:rPr>
                <w:rFonts w:ascii="Calibri" w:eastAsia="Times New Roman" w:hAnsi="Calibri" w:cs="Calibri"/>
                <w:b/>
                <w:bCs/>
                <w:sz w:val="22"/>
                <w:szCs w:val="22"/>
              </w:rPr>
              <w:t>durchgeführten Änderung</w:t>
            </w:r>
          </w:p>
        </w:tc>
        <w:tc>
          <w:tcPr>
            <w:tcW w:w="2688" w:type="dxa"/>
            <w:shd w:val="clear" w:color="auto" w:fill="FFFFFF"/>
            <w:vAlign w:val="center"/>
          </w:tcPr>
          <w:p w14:paraId="7DF06AC5" w14:textId="77777777" w:rsidR="00DB248B" w:rsidRPr="00DB248B" w:rsidRDefault="00DB248B" w:rsidP="00DB248B">
            <w:pPr>
              <w:widowControl w:val="0"/>
              <w:autoSpaceDE/>
              <w:autoSpaceDN/>
              <w:jc w:val="center"/>
              <w:rPr>
                <w:rFonts w:ascii="Calibri" w:eastAsia="Times New Roman" w:hAnsi="Calibri" w:cs="Calibri"/>
                <w:b/>
                <w:bCs/>
                <w:sz w:val="22"/>
                <w:szCs w:val="22"/>
              </w:rPr>
            </w:pPr>
            <w:r w:rsidRPr="00DB248B">
              <w:rPr>
                <w:rFonts w:ascii="Calibri" w:eastAsia="Times New Roman" w:hAnsi="Calibri" w:cs="Calibri"/>
                <w:b/>
                <w:bCs/>
                <w:sz w:val="22"/>
                <w:szCs w:val="22"/>
              </w:rPr>
              <w:t xml:space="preserve">Änderung wurde </w:t>
            </w:r>
          </w:p>
          <w:p w14:paraId="0B3CF591" w14:textId="77777777" w:rsidR="00DB248B" w:rsidRPr="00DB248B" w:rsidRDefault="00DB248B" w:rsidP="00DB248B">
            <w:pPr>
              <w:widowControl w:val="0"/>
              <w:autoSpaceDE/>
              <w:autoSpaceDN/>
              <w:jc w:val="center"/>
              <w:rPr>
                <w:rFonts w:ascii="Calibri" w:eastAsia="Times New Roman" w:hAnsi="Calibri" w:cs="Calibri"/>
                <w:b/>
                <w:bCs/>
                <w:sz w:val="22"/>
                <w:szCs w:val="22"/>
              </w:rPr>
            </w:pPr>
            <w:r w:rsidRPr="00DB248B">
              <w:rPr>
                <w:rFonts w:ascii="Calibri" w:eastAsia="Times New Roman" w:hAnsi="Calibri" w:cs="Calibri"/>
                <w:b/>
                <w:bCs/>
                <w:sz w:val="22"/>
                <w:szCs w:val="22"/>
              </w:rPr>
              <w:t xml:space="preserve">durchgeführt von </w:t>
            </w:r>
          </w:p>
          <w:p w14:paraId="3CA561AA" w14:textId="77777777" w:rsidR="00DB248B" w:rsidRPr="00DB248B" w:rsidRDefault="00DB248B" w:rsidP="00DB248B">
            <w:pPr>
              <w:widowControl w:val="0"/>
              <w:autoSpaceDE/>
              <w:autoSpaceDN/>
              <w:jc w:val="center"/>
              <w:rPr>
                <w:rFonts w:ascii="Calibri" w:eastAsia="Times New Roman" w:hAnsi="Calibri" w:cs="Calibri"/>
                <w:b/>
                <w:bCs/>
                <w:sz w:val="22"/>
                <w:szCs w:val="22"/>
              </w:rPr>
            </w:pPr>
            <w:r w:rsidRPr="00DB248B">
              <w:rPr>
                <w:rFonts w:ascii="Calibri" w:eastAsia="Times New Roman" w:hAnsi="Calibri" w:cs="Calibri"/>
                <w:b/>
                <w:bCs/>
                <w:sz w:val="22"/>
                <w:szCs w:val="22"/>
              </w:rPr>
              <w:t>(Vor- und Nachname)</w:t>
            </w:r>
          </w:p>
        </w:tc>
      </w:tr>
      <w:tr w:rsidR="00DB248B" w:rsidRPr="00DB248B" w14:paraId="6C49BE72" w14:textId="77777777" w:rsidTr="00DB248B">
        <w:trPr>
          <w:trHeight w:val="284"/>
        </w:trPr>
        <w:tc>
          <w:tcPr>
            <w:tcW w:w="1276" w:type="dxa"/>
            <w:shd w:val="clear" w:color="auto" w:fill="FFFFFF"/>
            <w:vAlign w:val="center"/>
          </w:tcPr>
          <w:p w14:paraId="3E5F292D" w14:textId="77777777" w:rsidR="00DB248B" w:rsidRPr="00DB248B" w:rsidRDefault="00DB248B" w:rsidP="00DB248B">
            <w:pPr>
              <w:widowControl w:val="0"/>
              <w:autoSpaceDE/>
              <w:autoSpaceDN/>
              <w:spacing w:line="288" w:lineRule="auto"/>
              <w:jc w:val="center"/>
              <w:rPr>
                <w:rFonts w:ascii="Calibri" w:eastAsia="Times New Roman" w:hAnsi="Calibri" w:cs="Calibri"/>
                <w:sz w:val="22"/>
                <w:szCs w:val="22"/>
              </w:rPr>
            </w:pPr>
            <w:r w:rsidRPr="00DB248B">
              <w:rPr>
                <w:rFonts w:ascii="Calibri" w:eastAsia="Times New Roman" w:hAnsi="Calibri" w:cs="Calibri"/>
                <w:sz w:val="22"/>
                <w:szCs w:val="22"/>
              </w:rPr>
              <w:t>01</w:t>
            </w:r>
          </w:p>
        </w:tc>
        <w:tc>
          <w:tcPr>
            <w:tcW w:w="1418" w:type="dxa"/>
            <w:shd w:val="clear" w:color="auto" w:fill="FFFFFF"/>
            <w:vAlign w:val="center"/>
          </w:tcPr>
          <w:p w14:paraId="63BB7ADD" w14:textId="32C865DF" w:rsidR="00DB248B" w:rsidRPr="00DB248B" w:rsidRDefault="00DB248B" w:rsidP="00DB248B">
            <w:pPr>
              <w:widowControl w:val="0"/>
              <w:autoSpaceDE/>
              <w:autoSpaceDN/>
              <w:spacing w:line="288" w:lineRule="auto"/>
              <w:jc w:val="center"/>
              <w:rPr>
                <w:rFonts w:ascii="Calibri" w:eastAsia="Times New Roman" w:hAnsi="Calibri" w:cs="Calibri"/>
                <w:sz w:val="22"/>
                <w:szCs w:val="22"/>
              </w:rPr>
            </w:pPr>
            <w:r w:rsidRPr="00DB248B">
              <w:rPr>
                <w:rFonts w:ascii="Calibri" w:eastAsia="Times New Roman" w:hAnsi="Calibri" w:cs="Calibri"/>
                <w:sz w:val="22"/>
                <w:szCs w:val="22"/>
              </w:rPr>
              <w:t>1</w:t>
            </w:r>
            <w:r w:rsidR="00545618">
              <w:rPr>
                <w:rFonts w:ascii="Calibri" w:eastAsia="Times New Roman" w:hAnsi="Calibri" w:cs="Calibri"/>
                <w:sz w:val="22"/>
                <w:szCs w:val="22"/>
              </w:rPr>
              <w:t>7</w:t>
            </w:r>
            <w:r w:rsidRPr="00DB248B">
              <w:rPr>
                <w:rFonts w:ascii="Calibri" w:eastAsia="Times New Roman" w:hAnsi="Calibri" w:cs="Calibri"/>
                <w:sz w:val="22"/>
                <w:szCs w:val="22"/>
              </w:rPr>
              <w:t>.04.202</w:t>
            </w:r>
            <w:r w:rsidR="00545618">
              <w:rPr>
                <w:rFonts w:ascii="Calibri" w:eastAsia="Times New Roman" w:hAnsi="Calibri" w:cs="Calibri"/>
                <w:sz w:val="22"/>
                <w:szCs w:val="22"/>
              </w:rPr>
              <w:t>3</w:t>
            </w:r>
          </w:p>
        </w:tc>
        <w:tc>
          <w:tcPr>
            <w:tcW w:w="1276" w:type="dxa"/>
            <w:shd w:val="clear" w:color="auto" w:fill="FFFFFF"/>
            <w:vAlign w:val="center"/>
          </w:tcPr>
          <w:p w14:paraId="2A65501F" w14:textId="77777777" w:rsidR="00DB248B" w:rsidRPr="00DB248B" w:rsidRDefault="00DB248B" w:rsidP="00DB248B">
            <w:pPr>
              <w:widowControl w:val="0"/>
              <w:autoSpaceDE/>
              <w:autoSpaceDN/>
              <w:spacing w:line="288" w:lineRule="auto"/>
              <w:jc w:val="center"/>
              <w:rPr>
                <w:rFonts w:ascii="Calibri" w:eastAsia="Times New Roman" w:hAnsi="Calibri" w:cs="Calibri"/>
                <w:sz w:val="22"/>
                <w:szCs w:val="22"/>
              </w:rPr>
            </w:pPr>
          </w:p>
        </w:tc>
        <w:tc>
          <w:tcPr>
            <w:tcW w:w="3123" w:type="dxa"/>
            <w:shd w:val="clear" w:color="auto" w:fill="FFFFFF"/>
            <w:vAlign w:val="center"/>
          </w:tcPr>
          <w:p w14:paraId="0BBF74F4" w14:textId="77777777" w:rsidR="00DB248B" w:rsidRPr="00DB248B" w:rsidRDefault="00DB248B" w:rsidP="00DB248B">
            <w:pPr>
              <w:widowControl w:val="0"/>
              <w:autoSpaceDE/>
              <w:autoSpaceDN/>
              <w:spacing w:line="288" w:lineRule="auto"/>
              <w:jc w:val="center"/>
              <w:rPr>
                <w:rFonts w:ascii="Calibri" w:eastAsia="Times New Roman" w:hAnsi="Calibri" w:cs="Calibri"/>
                <w:sz w:val="22"/>
                <w:szCs w:val="22"/>
              </w:rPr>
            </w:pPr>
            <w:r w:rsidRPr="00DB248B">
              <w:rPr>
                <w:rFonts w:ascii="Calibri" w:eastAsia="Times New Roman" w:hAnsi="Calibri" w:cs="Calibri"/>
                <w:sz w:val="22"/>
                <w:szCs w:val="22"/>
              </w:rPr>
              <w:t>PB erstellt</w:t>
            </w:r>
          </w:p>
        </w:tc>
        <w:tc>
          <w:tcPr>
            <w:tcW w:w="2688" w:type="dxa"/>
            <w:shd w:val="clear" w:color="auto" w:fill="FFFFFF"/>
            <w:vAlign w:val="center"/>
          </w:tcPr>
          <w:p w14:paraId="4AF67740" w14:textId="77777777" w:rsidR="00DB248B" w:rsidRPr="00DB248B" w:rsidRDefault="00DB248B" w:rsidP="00DB248B">
            <w:pPr>
              <w:widowControl w:val="0"/>
              <w:autoSpaceDE/>
              <w:autoSpaceDN/>
              <w:spacing w:line="288" w:lineRule="auto"/>
              <w:jc w:val="center"/>
              <w:rPr>
                <w:rFonts w:ascii="Calibri" w:eastAsia="Times New Roman" w:hAnsi="Calibri" w:cs="Calibri"/>
                <w:sz w:val="22"/>
                <w:szCs w:val="22"/>
              </w:rPr>
            </w:pPr>
            <w:r w:rsidRPr="00DB248B">
              <w:rPr>
                <w:rFonts w:ascii="Calibri" w:eastAsia="Times New Roman" w:hAnsi="Calibri" w:cs="Calibri"/>
                <w:sz w:val="22"/>
                <w:szCs w:val="22"/>
              </w:rPr>
              <w:t>Nicole Beutel (GC - extern)</w:t>
            </w:r>
          </w:p>
        </w:tc>
      </w:tr>
      <w:tr w:rsidR="00DB248B" w:rsidRPr="00DB248B" w14:paraId="284743B4" w14:textId="77777777" w:rsidTr="00DB248B">
        <w:trPr>
          <w:trHeight w:val="284"/>
        </w:trPr>
        <w:tc>
          <w:tcPr>
            <w:tcW w:w="1276" w:type="dxa"/>
            <w:shd w:val="clear" w:color="auto" w:fill="FFFFFF"/>
            <w:vAlign w:val="center"/>
          </w:tcPr>
          <w:p w14:paraId="641C0057" w14:textId="7FA8D028" w:rsidR="00DB248B" w:rsidRPr="00DB248B" w:rsidRDefault="00031F63" w:rsidP="00DB248B">
            <w:pPr>
              <w:widowControl w:val="0"/>
              <w:autoSpaceDE/>
              <w:autoSpaceDN/>
              <w:jc w:val="center"/>
              <w:rPr>
                <w:rFonts w:ascii="Calibri" w:eastAsia="Times New Roman" w:hAnsi="Calibri" w:cs="Calibri"/>
                <w:sz w:val="22"/>
                <w:szCs w:val="22"/>
              </w:rPr>
            </w:pPr>
            <w:r>
              <w:rPr>
                <w:rFonts w:ascii="Calibri" w:eastAsia="Times New Roman" w:hAnsi="Calibri" w:cs="Calibri"/>
                <w:sz w:val="22"/>
                <w:szCs w:val="22"/>
              </w:rPr>
              <w:t>02</w:t>
            </w:r>
          </w:p>
        </w:tc>
        <w:tc>
          <w:tcPr>
            <w:tcW w:w="1418" w:type="dxa"/>
            <w:shd w:val="clear" w:color="auto" w:fill="FFFFFF"/>
            <w:vAlign w:val="center"/>
          </w:tcPr>
          <w:p w14:paraId="2145FD39" w14:textId="161E244A" w:rsidR="00DB248B" w:rsidRPr="00DB248B" w:rsidRDefault="00031F63" w:rsidP="00DB248B">
            <w:pPr>
              <w:widowControl w:val="0"/>
              <w:autoSpaceDE/>
              <w:autoSpaceDN/>
              <w:jc w:val="center"/>
              <w:rPr>
                <w:rFonts w:ascii="Calibri" w:eastAsia="Times New Roman" w:hAnsi="Calibri" w:cs="Calibri"/>
                <w:sz w:val="22"/>
                <w:szCs w:val="22"/>
              </w:rPr>
            </w:pPr>
            <w:r>
              <w:rPr>
                <w:rFonts w:ascii="Calibri" w:eastAsia="Times New Roman" w:hAnsi="Calibri" w:cs="Calibri"/>
                <w:sz w:val="22"/>
                <w:szCs w:val="22"/>
              </w:rPr>
              <w:t>16.08.2024</w:t>
            </w:r>
          </w:p>
        </w:tc>
        <w:tc>
          <w:tcPr>
            <w:tcW w:w="1276" w:type="dxa"/>
            <w:shd w:val="clear" w:color="auto" w:fill="FFFFFF"/>
            <w:vAlign w:val="center"/>
          </w:tcPr>
          <w:p w14:paraId="1510319A" w14:textId="017DD1AB" w:rsidR="00DB248B" w:rsidRPr="00DB248B" w:rsidRDefault="00031F63" w:rsidP="00DB248B">
            <w:pPr>
              <w:widowControl w:val="0"/>
              <w:autoSpaceDE/>
              <w:autoSpaceDN/>
              <w:jc w:val="center"/>
              <w:rPr>
                <w:rFonts w:ascii="Calibri" w:eastAsia="Times New Roman" w:hAnsi="Calibri" w:cs="Calibri"/>
                <w:sz w:val="22"/>
                <w:szCs w:val="22"/>
              </w:rPr>
            </w:pPr>
            <w:r>
              <w:rPr>
                <w:rFonts w:ascii="Calibri" w:eastAsia="Times New Roman" w:hAnsi="Calibri" w:cs="Calibri"/>
                <w:sz w:val="22"/>
                <w:szCs w:val="22"/>
              </w:rPr>
              <w:t>4 und 5</w:t>
            </w:r>
          </w:p>
        </w:tc>
        <w:tc>
          <w:tcPr>
            <w:tcW w:w="3123" w:type="dxa"/>
            <w:shd w:val="clear" w:color="auto" w:fill="FFFFFF"/>
            <w:vAlign w:val="center"/>
          </w:tcPr>
          <w:p w14:paraId="294B95C5" w14:textId="1628830B" w:rsidR="00DB248B" w:rsidRPr="00DB248B" w:rsidRDefault="00031F63" w:rsidP="00DB248B">
            <w:pPr>
              <w:widowControl w:val="0"/>
              <w:autoSpaceDE/>
              <w:autoSpaceDN/>
              <w:jc w:val="center"/>
              <w:rPr>
                <w:rFonts w:ascii="Calibri" w:eastAsia="Times New Roman" w:hAnsi="Calibri" w:cs="Calibri"/>
                <w:sz w:val="22"/>
                <w:szCs w:val="22"/>
              </w:rPr>
            </w:pPr>
            <w:r>
              <w:rPr>
                <w:rFonts w:ascii="Calibri" w:eastAsia="Times New Roman" w:hAnsi="Calibri" w:cs="Calibri"/>
                <w:sz w:val="22"/>
                <w:szCs w:val="22"/>
              </w:rPr>
              <w:t>Kap. 4, Ergänzung bestellt wird nur von der Verwaltung. Kap. 5 Einpflegen ER in Projektsheet</w:t>
            </w:r>
          </w:p>
        </w:tc>
        <w:tc>
          <w:tcPr>
            <w:tcW w:w="2688" w:type="dxa"/>
            <w:shd w:val="clear" w:color="auto" w:fill="FFFFFF"/>
            <w:vAlign w:val="center"/>
          </w:tcPr>
          <w:p w14:paraId="53BD8294" w14:textId="5E4E0D44" w:rsidR="00DB248B" w:rsidRPr="00DB248B" w:rsidRDefault="00031F63" w:rsidP="00DB248B">
            <w:pPr>
              <w:widowControl w:val="0"/>
              <w:autoSpaceDE/>
              <w:autoSpaceDN/>
              <w:jc w:val="center"/>
              <w:rPr>
                <w:rFonts w:ascii="Calibri" w:eastAsia="Times New Roman" w:hAnsi="Calibri" w:cs="Calibri"/>
                <w:sz w:val="22"/>
                <w:szCs w:val="22"/>
              </w:rPr>
            </w:pPr>
            <w:r>
              <w:rPr>
                <w:rFonts w:ascii="Calibri" w:eastAsia="Times New Roman" w:hAnsi="Calibri" w:cs="Calibri"/>
                <w:sz w:val="22"/>
                <w:szCs w:val="22"/>
              </w:rPr>
              <w:t>Dagmar Kube</w:t>
            </w:r>
          </w:p>
        </w:tc>
      </w:tr>
      <w:tr w:rsidR="00DB248B" w:rsidRPr="00DB248B" w14:paraId="0FE544A8" w14:textId="77777777" w:rsidTr="00DB248B">
        <w:trPr>
          <w:trHeight w:val="284"/>
        </w:trPr>
        <w:tc>
          <w:tcPr>
            <w:tcW w:w="1276" w:type="dxa"/>
            <w:shd w:val="clear" w:color="auto" w:fill="FFFFFF"/>
            <w:vAlign w:val="center"/>
          </w:tcPr>
          <w:p w14:paraId="50FD255C" w14:textId="77777777" w:rsidR="00DB248B" w:rsidRPr="00DB248B" w:rsidRDefault="00DB248B" w:rsidP="00DB248B">
            <w:pPr>
              <w:widowControl w:val="0"/>
              <w:autoSpaceDE/>
              <w:autoSpaceDN/>
              <w:jc w:val="center"/>
              <w:rPr>
                <w:rFonts w:ascii="Calibri" w:eastAsia="Times New Roman" w:hAnsi="Calibri" w:cs="Calibri"/>
                <w:sz w:val="22"/>
                <w:szCs w:val="22"/>
              </w:rPr>
            </w:pPr>
          </w:p>
        </w:tc>
        <w:tc>
          <w:tcPr>
            <w:tcW w:w="1418" w:type="dxa"/>
            <w:shd w:val="clear" w:color="auto" w:fill="FFFFFF"/>
            <w:vAlign w:val="center"/>
          </w:tcPr>
          <w:p w14:paraId="1A8F1384" w14:textId="77777777" w:rsidR="00DB248B" w:rsidRPr="00DB248B" w:rsidRDefault="00DB248B" w:rsidP="00DB248B">
            <w:pPr>
              <w:widowControl w:val="0"/>
              <w:autoSpaceDE/>
              <w:autoSpaceDN/>
              <w:jc w:val="center"/>
              <w:rPr>
                <w:rFonts w:ascii="Calibri" w:eastAsia="Times New Roman" w:hAnsi="Calibri" w:cs="Calibri"/>
                <w:sz w:val="22"/>
                <w:szCs w:val="22"/>
              </w:rPr>
            </w:pPr>
          </w:p>
        </w:tc>
        <w:tc>
          <w:tcPr>
            <w:tcW w:w="1276" w:type="dxa"/>
            <w:shd w:val="clear" w:color="auto" w:fill="FFFFFF"/>
            <w:vAlign w:val="center"/>
          </w:tcPr>
          <w:p w14:paraId="7DEC614D" w14:textId="77777777" w:rsidR="00DB248B" w:rsidRPr="00DB248B" w:rsidRDefault="00DB248B" w:rsidP="00DB248B">
            <w:pPr>
              <w:widowControl w:val="0"/>
              <w:autoSpaceDE/>
              <w:autoSpaceDN/>
              <w:jc w:val="center"/>
              <w:rPr>
                <w:rFonts w:ascii="Calibri" w:eastAsia="Times New Roman" w:hAnsi="Calibri" w:cs="Calibri"/>
                <w:sz w:val="22"/>
                <w:szCs w:val="22"/>
              </w:rPr>
            </w:pPr>
          </w:p>
        </w:tc>
        <w:tc>
          <w:tcPr>
            <w:tcW w:w="3123" w:type="dxa"/>
            <w:shd w:val="clear" w:color="auto" w:fill="FFFFFF"/>
            <w:vAlign w:val="center"/>
          </w:tcPr>
          <w:p w14:paraId="705DC992" w14:textId="77777777" w:rsidR="00DB248B" w:rsidRPr="00DB248B" w:rsidRDefault="00DB248B" w:rsidP="00DB248B">
            <w:pPr>
              <w:widowControl w:val="0"/>
              <w:autoSpaceDE/>
              <w:autoSpaceDN/>
              <w:jc w:val="center"/>
              <w:rPr>
                <w:rFonts w:ascii="Calibri" w:eastAsia="Times New Roman" w:hAnsi="Calibri" w:cs="Calibri"/>
                <w:sz w:val="22"/>
                <w:szCs w:val="22"/>
              </w:rPr>
            </w:pPr>
          </w:p>
        </w:tc>
        <w:tc>
          <w:tcPr>
            <w:tcW w:w="2688" w:type="dxa"/>
            <w:shd w:val="clear" w:color="auto" w:fill="FFFFFF"/>
            <w:vAlign w:val="center"/>
          </w:tcPr>
          <w:p w14:paraId="590AD6F4" w14:textId="77777777" w:rsidR="00DB248B" w:rsidRPr="00DB248B" w:rsidRDefault="00DB248B" w:rsidP="00DB248B">
            <w:pPr>
              <w:widowControl w:val="0"/>
              <w:autoSpaceDE/>
              <w:autoSpaceDN/>
              <w:jc w:val="center"/>
              <w:rPr>
                <w:rFonts w:ascii="Calibri" w:eastAsia="Times New Roman" w:hAnsi="Calibri" w:cs="Calibri"/>
                <w:sz w:val="22"/>
                <w:szCs w:val="22"/>
              </w:rPr>
            </w:pPr>
          </w:p>
        </w:tc>
      </w:tr>
      <w:tr w:rsidR="00DB248B" w:rsidRPr="00DB248B" w14:paraId="3C792655" w14:textId="77777777" w:rsidTr="00DB248B">
        <w:trPr>
          <w:trHeight w:val="284"/>
        </w:trPr>
        <w:tc>
          <w:tcPr>
            <w:tcW w:w="1276" w:type="dxa"/>
            <w:shd w:val="clear" w:color="auto" w:fill="FFFFFF"/>
            <w:vAlign w:val="center"/>
          </w:tcPr>
          <w:p w14:paraId="698797BA" w14:textId="77777777" w:rsidR="00DB248B" w:rsidRPr="00DB248B" w:rsidRDefault="00DB248B" w:rsidP="00DB248B">
            <w:pPr>
              <w:widowControl w:val="0"/>
              <w:autoSpaceDE/>
              <w:autoSpaceDN/>
              <w:jc w:val="center"/>
              <w:rPr>
                <w:rFonts w:ascii="Calibri" w:eastAsia="Times New Roman" w:hAnsi="Calibri" w:cs="Calibri"/>
                <w:sz w:val="22"/>
                <w:szCs w:val="22"/>
              </w:rPr>
            </w:pPr>
          </w:p>
        </w:tc>
        <w:tc>
          <w:tcPr>
            <w:tcW w:w="1418" w:type="dxa"/>
            <w:shd w:val="clear" w:color="auto" w:fill="FFFFFF"/>
            <w:vAlign w:val="center"/>
          </w:tcPr>
          <w:p w14:paraId="11D4AB57" w14:textId="77777777" w:rsidR="00DB248B" w:rsidRPr="00DB248B" w:rsidRDefault="00DB248B" w:rsidP="00DB248B">
            <w:pPr>
              <w:widowControl w:val="0"/>
              <w:autoSpaceDE/>
              <w:autoSpaceDN/>
              <w:jc w:val="center"/>
              <w:rPr>
                <w:rFonts w:ascii="Calibri" w:eastAsia="Times New Roman" w:hAnsi="Calibri" w:cs="Calibri"/>
                <w:sz w:val="22"/>
                <w:szCs w:val="22"/>
              </w:rPr>
            </w:pPr>
          </w:p>
        </w:tc>
        <w:tc>
          <w:tcPr>
            <w:tcW w:w="1276" w:type="dxa"/>
            <w:shd w:val="clear" w:color="auto" w:fill="FFFFFF"/>
            <w:vAlign w:val="center"/>
          </w:tcPr>
          <w:p w14:paraId="26BDEA3F" w14:textId="77777777" w:rsidR="00DB248B" w:rsidRPr="00DB248B" w:rsidRDefault="00DB248B" w:rsidP="00DB248B">
            <w:pPr>
              <w:widowControl w:val="0"/>
              <w:autoSpaceDE/>
              <w:autoSpaceDN/>
              <w:jc w:val="center"/>
              <w:rPr>
                <w:rFonts w:ascii="Calibri" w:eastAsia="Times New Roman" w:hAnsi="Calibri" w:cs="Calibri"/>
                <w:sz w:val="22"/>
                <w:szCs w:val="22"/>
              </w:rPr>
            </w:pPr>
          </w:p>
        </w:tc>
        <w:tc>
          <w:tcPr>
            <w:tcW w:w="3123" w:type="dxa"/>
            <w:shd w:val="clear" w:color="auto" w:fill="FFFFFF"/>
            <w:vAlign w:val="center"/>
          </w:tcPr>
          <w:p w14:paraId="5ED02ADB" w14:textId="77777777" w:rsidR="00DB248B" w:rsidRPr="00DB248B" w:rsidRDefault="00DB248B" w:rsidP="00DB248B">
            <w:pPr>
              <w:widowControl w:val="0"/>
              <w:autoSpaceDE/>
              <w:autoSpaceDN/>
              <w:jc w:val="center"/>
              <w:rPr>
                <w:rFonts w:ascii="Calibri" w:eastAsia="Times New Roman" w:hAnsi="Calibri" w:cs="Calibri"/>
                <w:sz w:val="22"/>
                <w:szCs w:val="22"/>
              </w:rPr>
            </w:pPr>
          </w:p>
        </w:tc>
        <w:tc>
          <w:tcPr>
            <w:tcW w:w="2688" w:type="dxa"/>
            <w:shd w:val="clear" w:color="auto" w:fill="FFFFFF"/>
            <w:vAlign w:val="center"/>
          </w:tcPr>
          <w:p w14:paraId="730907B2" w14:textId="77777777" w:rsidR="00DB248B" w:rsidRPr="00DB248B" w:rsidRDefault="00DB248B" w:rsidP="00DB248B">
            <w:pPr>
              <w:widowControl w:val="0"/>
              <w:autoSpaceDE/>
              <w:autoSpaceDN/>
              <w:jc w:val="center"/>
              <w:rPr>
                <w:rFonts w:ascii="Calibri" w:eastAsia="Times New Roman" w:hAnsi="Calibri" w:cs="Calibri"/>
                <w:sz w:val="22"/>
                <w:szCs w:val="22"/>
              </w:rPr>
            </w:pPr>
          </w:p>
        </w:tc>
      </w:tr>
      <w:tr w:rsidR="00DB248B" w:rsidRPr="00DB248B" w14:paraId="46D27BC3" w14:textId="77777777" w:rsidTr="00DB248B">
        <w:trPr>
          <w:trHeight w:val="284"/>
        </w:trPr>
        <w:tc>
          <w:tcPr>
            <w:tcW w:w="1276" w:type="dxa"/>
            <w:shd w:val="clear" w:color="auto" w:fill="FFFFFF"/>
            <w:vAlign w:val="center"/>
          </w:tcPr>
          <w:p w14:paraId="0EC06FA9" w14:textId="77777777" w:rsidR="00DB248B" w:rsidRPr="00DB248B" w:rsidRDefault="00DB248B" w:rsidP="00DB248B">
            <w:pPr>
              <w:widowControl w:val="0"/>
              <w:autoSpaceDE/>
              <w:autoSpaceDN/>
              <w:jc w:val="center"/>
              <w:rPr>
                <w:rFonts w:ascii="Calibri" w:eastAsia="Times New Roman" w:hAnsi="Calibri" w:cs="Calibri"/>
                <w:sz w:val="22"/>
                <w:szCs w:val="22"/>
              </w:rPr>
            </w:pPr>
          </w:p>
        </w:tc>
        <w:tc>
          <w:tcPr>
            <w:tcW w:w="1418" w:type="dxa"/>
            <w:shd w:val="clear" w:color="auto" w:fill="FFFFFF"/>
            <w:vAlign w:val="center"/>
          </w:tcPr>
          <w:p w14:paraId="078865A3" w14:textId="77777777" w:rsidR="00DB248B" w:rsidRPr="00DB248B" w:rsidRDefault="00DB248B" w:rsidP="00DB248B">
            <w:pPr>
              <w:widowControl w:val="0"/>
              <w:autoSpaceDE/>
              <w:autoSpaceDN/>
              <w:jc w:val="center"/>
              <w:rPr>
                <w:rFonts w:ascii="Calibri" w:eastAsia="Times New Roman" w:hAnsi="Calibri" w:cs="Calibri"/>
                <w:sz w:val="22"/>
                <w:szCs w:val="22"/>
              </w:rPr>
            </w:pPr>
          </w:p>
        </w:tc>
        <w:tc>
          <w:tcPr>
            <w:tcW w:w="1276" w:type="dxa"/>
            <w:shd w:val="clear" w:color="auto" w:fill="FFFFFF"/>
            <w:vAlign w:val="center"/>
          </w:tcPr>
          <w:p w14:paraId="16AFDD62" w14:textId="77777777" w:rsidR="00DB248B" w:rsidRPr="00DB248B" w:rsidRDefault="00DB248B" w:rsidP="00DB248B">
            <w:pPr>
              <w:widowControl w:val="0"/>
              <w:autoSpaceDE/>
              <w:autoSpaceDN/>
              <w:jc w:val="center"/>
              <w:rPr>
                <w:rFonts w:ascii="Calibri" w:eastAsia="Times New Roman" w:hAnsi="Calibri" w:cs="Calibri"/>
                <w:sz w:val="22"/>
                <w:szCs w:val="22"/>
              </w:rPr>
            </w:pPr>
          </w:p>
        </w:tc>
        <w:tc>
          <w:tcPr>
            <w:tcW w:w="3123" w:type="dxa"/>
            <w:shd w:val="clear" w:color="auto" w:fill="FFFFFF"/>
            <w:vAlign w:val="center"/>
          </w:tcPr>
          <w:p w14:paraId="73CCB0CC" w14:textId="77777777" w:rsidR="00DB248B" w:rsidRPr="00DB248B" w:rsidRDefault="00DB248B" w:rsidP="00DB248B">
            <w:pPr>
              <w:widowControl w:val="0"/>
              <w:autoSpaceDE/>
              <w:autoSpaceDN/>
              <w:jc w:val="center"/>
              <w:rPr>
                <w:rFonts w:ascii="Calibri" w:eastAsia="Times New Roman" w:hAnsi="Calibri" w:cs="Calibri"/>
                <w:sz w:val="22"/>
                <w:szCs w:val="22"/>
              </w:rPr>
            </w:pPr>
          </w:p>
        </w:tc>
        <w:tc>
          <w:tcPr>
            <w:tcW w:w="2688" w:type="dxa"/>
            <w:shd w:val="clear" w:color="auto" w:fill="FFFFFF"/>
            <w:vAlign w:val="center"/>
          </w:tcPr>
          <w:p w14:paraId="0EA764CB" w14:textId="77777777" w:rsidR="00DB248B" w:rsidRPr="00DB248B" w:rsidRDefault="00DB248B" w:rsidP="00DB248B">
            <w:pPr>
              <w:widowControl w:val="0"/>
              <w:autoSpaceDE/>
              <w:autoSpaceDN/>
              <w:jc w:val="center"/>
              <w:rPr>
                <w:rFonts w:ascii="Calibri" w:eastAsia="Times New Roman" w:hAnsi="Calibri" w:cs="Calibri"/>
                <w:sz w:val="22"/>
                <w:szCs w:val="22"/>
              </w:rPr>
            </w:pPr>
          </w:p>
        </w:tc>
      </w:tr>
      <w:tr w:rsidR="00DB248B" w:rsidRPr="00DB248B" w14:paraId="2DECF292" w14:textId="77777777" w:rsidTr="00DB248B">
        <w:trPr>
          <w:trHeight w:val="284"/>
        </w:trPr>
        <w:tc>
          <w:tcPr>
            <w:tcW w:w="1276" w:type="dxa"/>
            <w:shd w:val="clear" w:color="auto" w:fill="FFFFFF"/>
            <w:vAlign w:val="center"/>
          </w:tcPr>
          <w:p w14:paraId="13E2D4A4" w14:textId="77777777" w:rsidR="00DB248B" w:rsidRPr="00DB248B" w:rsidRDefault="00DB248B" w:rsidP="00DB248B">
            <w:pPr>
              <w:widowControl w:val="0"/>
              <w:autoSpaceDE/>
              <w:autoSpaceDN/>
              <w:jc w:val="center"/>
              <w:rPr>
                <w:rFonts w:ascii="Calibri" w:eastAsia="Times New Roman" w:hAnsi="Calibri" w:cs="Calibri"/>
                <w:sz w:val="22"/>
                <w:szCs w:val="22"/>
              </w:rPr>
            </w:pPr>
          </w:p>
        </w:tc>
        <w:tc>
          <w:tcPr>
            <w:tcW w:w="1418" w:type="dxa"/>
            <w:shd w:val="clear" w:color="auto" w:fill="FFFFFF"/>
            <w:vAlign w:val="center"/>
          </w:tcPr>
          <w:p w14:paraId="0004412B" w14:textId="77777777" w:rsidR="00DB248B" w:rsidRPr="00DB248B" w:rsidRDefault="00DB248B" w:rsidP="00DB248B">
            <w:pPr>
              <w:widowControl w:val="0"/>
              <w:autoSpaceDE/>
              <w:autoSpaceDN/>
              <w:jc w:val="center"/>
              <w:rPr>
                <w:rFonts w:ascii="Calibri" w:eastAsia="Times New Roman" w:hAnsi="Calibri" w:cs="Calibri"/>
                <w:sz w:val="22"/>
                <w:szCs w:val="22"/>
              </w:rPr>
            </w:pPr>
          </w:p>
        </w:tc>
        <w:tc>
          <w:tcPr>
            <w:tcW w:w="1276" w:type="dxa"/>
            <w:shd w:val="clear" w:color="auto" w:fill="FFFFFF"/>
            <w:vAlign w:val="center"/>
          </w:tcPr>
          <w:p w14:paraId="3E44BAD4" w14:textId="77777777" w:rsidR="00DB248B" w:rsidRPr="00DB248B" w:rsidRDefault="00DB248B" w:rsidP="00DB248B">
            <w:pPr>
              <w:widowControl w:val="0"/>
              <w:autoSpaceDE/>
              <w:autoSpaceDN/>
              <w:jc w:val="center"/>
              <w:rPr>
                <w:rFonts w:ascii="Calibri" w:eastAsia="Times New Roman" w:hAnsi="Calibri" w:cs="Calibri"/>
                <w:sz w:val="22"/>
                <w:szCs w:val="22"/>
              </w:rPr>
            </w:pPr>
          </w:p>
        </w:tc>
        <w:tc>
          <w:tcPr>
            <w:tcW w:w="3123" w:type="dxa"/>
            <w:shd w:val="clear" w:color="auto" w:fill="FFFFFF"/>
            <w:vAlign w:val="center"/>
          </w:tcPr>
          <w:p w14:paraId="6DC0374C" w14:textId="77777777" w:rsidR="00DB248B" w:rsidRPr="00DB248B" w:rsidRDefault="00DB248B" w:rsidP="00DB248B">
            <w:pPr>
              <w:widowControl w:val="0"/>
              <w:autoSpaceDE/>
              <w:autoSpaceDN/>
              <w:jc w:val="center"/>
              <w:rPr>
                <w:rFonts w:ascii="Calibri" w:eastAsia="Times New Roman" w:hAnsi="Calibri" w:cs="Calibri"/>
                <w:sz w:val="22"/>
                <w:szCs w:val="22"/>
              </w:rPr>
            </w:pPr>
          </w:p>
        </w:tc>
        <w:tc>
          <w:tcPr>
            <w:tcW w:w="2688" w:type="dxa"/>
            <w:shd w:val="clear" w:color="auto" w:fill="FFFFFF"/>
            <w:vAlign w:val="center"/>
          </w:tcPr>
          <w:p w14:paraId="021655F9" w14:textId="77777777" w:rsidR="00DB248B" w:rsidRPr="00DB248B" w:rsidRDefault="00DB248B" w:rsidP="00DB248B">
            <w:pPr>
              <w:widowControl w:val="0"/>
              <w:autoSpaceDE/>
              <w:autoSpaceDN/>
              <w:jc w:val="center"/>
              <w:rPr>
                <w:rFonts w:ascii="Calibri" w:eastAsia="Times New Roman" w:hAnsi="Calibri" w:cs="Calibri"/>
                <w:sz w:val="22"/>
                <w:szCs w:val="22"/>
              </w:rPr>
            </w:pPr>
          </w:p>
        </w:tc>
      </w:tr>
      <w:tr w:rsidR="00DB248B" w:rsidRPr="00DB248B" w14:paraId="005E1663" w14:textId="77777777" w:rsidTr="00DB248B">
        <w:trPr>
          <w:trHeight w:val="284"/>
        </w:trPr>
        <w:tc>
          <w:tcPr>
            <w:tcW w:w="1276" w:type="dxa"/>
            <w:shd w:val="clear" w:color="auto" w:fill="FFFFFF"/>
            <w:vAlign w:val="center"/>
          </w:tcPr>
          <w:p w14:paraId="76229EF5" w14:textId="77777777" w:rsidR="00DB248B" w:rsidRPr="00DB248B" w:rsidRDefault="00DB248B" w:rsidP="00DB248B">
            <w:pPr>
              <w:widowControl w:val="0"/>
              <w:autoSpaceDE/>
              <w:autoSpaceDN/>
              <w:jc w:val="center"/>
              <w:rPr>
                <w:rFonts w:ascii="Calibri" w:eastAsia="Times New Roman" w:hAnsi="Calibri" w:cs="Calibri"/>
                <w:sz w:val="22"/>
                <w:szCs w:val="22"/>
              </w:rPr>
            </w:pPr>
          </w:p>
        </w:tc>
        <w:tc>
          <w:tcPr>
            <w:tcW w:w="1418" w:type="dxa"/>
            <w:shd w:val="clear" w:color="auto" w:fill="FFFFFF"/>
            <w:vAlign w:val="center"/>
          </w:tcPr>
          <w:p w14:paraId="29391EA2" w14:textId="77777777" w:rsidR="00DB248B" w:rsidRPr="00DB248B" w:rsidRDefault="00DB248B" w:rsidP="00DB248B">
            <w:pPr>
              <w:widowControl w:val="0"/>
              <w:autoSpaceDE/>
              <w:autoSpaceDN/>
              <w:jc w:val="center"/>
              <w:rPr>
                <w:rFonts w:ascii="Calibri" w:eastAsia="Times New Roman" w:hAnsi="Calibri" w:cs="Calibri"/>
                <w:sz w:val="22"/>
                <w:szCs w:val="22"/>
              </w:rPr>
            </w:pPr>
          </w:p>
        </w:tc>
        <w:tc>
          <w:tcPr>
            <w:tcW w:w="1276" w:type="dxa"/>
            <w:shd w:val="clear" w:color="auto" w:fill="FFFFFF"/>
            <w:vAlign w:val="center"/>
          </w:tcPr>
          <w:p w14:paraId="0F58E99F" w14:textId="77777777" w:rsidR="00DB248B" w:rsidRPr="00DB248B" w:rsidRDefault="00DB248B" w:rsidP="00DB248B">
            <w:pPr>
              <w:widowControl w:val="0"/>
              <w:autoSpaceDE/>
              <w:autoSpaceDN/>
              <w:jc w:val="center"/>
              <w:rPr>
                <w:rFonts w:ascii="Calibri" w:eastAsia="Times New Roman" w:hAnsi="Calibri" w:cs="Calibri"/>
                <w:sz w:val="22"/>
                <w:szCs w:val="22"/>
              </w:rPr>
            </w:pPr>
          </w:p>
        </w:tc>
        <w:tc>
          <w:tcPr>
            <w:tcW w:w="3123" w:type="dxa"/>
            <w:shd w:val="clear" w:color="auto" w:fill="FFFFFF"/>
            <w:vAlign w:val="center"/>
          </w:tcPr>
          <w:p w14:paraId="61073826" w14:textId="77777777" w:rsidR="00DB248B" w:rsidRPr="00DB248B" w:rsidRDefault="00DB248B" w:rsidP="00DB248B">
            <w:pPr>
              <w:widowControl w:val="0"/>
              <w:autoSpaceDE/>
              <w:autoSpaceDN/>
              <w:jc w:val="center"/>
              <w:rPr>
                <w:rFonts w:ascii="Calibri" w:eastAsia="Times New Roman" w:hAnsi="Calibri" w:cs="Calibri"/>
                <w:sz w:val="22"/>
                <w:szCs w:val="22"/>
              </w:rPr>
            </w:pPr>
          </w:p>
        </w:tc>
        <w:tc>
          <w:tcPr>
            <w:tcW w:w="2688" w:type="dxa"/>
            <w:shd w:val="clear" w:color="auto" w:fill="FFFFFF"/>
            <w:vAlign w:val="center"/>
          </w:tcPr>
          <w:p w14:paraId="6D01FD44" w14:textId="77777777" w:rsidR="00DB248B" w:rsidRPr="00DB248B" w:rsidRDefault="00DB248B" w:rsidP="00DB248B">
            <w:pPr>
              <w:widowControl w:val="0"/>
              <w:autoSpaceDE/>
              <w:autoSpaceDN/>
              <w:jc w:val="center"/>
              <w:rPr>
                <w:rFonts w:ascii="Calibri" w:eastAsia="Times New Roman" w:hAnsi="Calibri" w:cs="Calibri"/>
                <w:sz w:val="22"/>
                <w:szCs w:val="22"/>
              </w:rPr>
            </w:pPr>
          </w:p>
        </w:tc>
      </w:tr>
      <w:tr w:rsidR="00DB248B" w:rsidRPr="00DB248B" w14:paraId="6004EF92" w14:textId="77777777" w:rsidTr="00DB248B">
        <w:trPr>
          <w:trHeight w:val="284"/>
        </w:trPr>
        <w:tc>
          <w:tcPr>
            <w:tcW w:w="1276" w:type="dxa"/>
            <w:shd w:val="clear" w:color="auto" w:fill="FFFFFF"/>
            <w:vAlign w:val="center"/>
          </w:tcPr>
          <w:p w14:paraId="348D9108" w14:textId="77777777" w:rsidR="00DB248B" w:rsidRPr="00DB248B" w:rsidRDefault="00DB248B" w:rsidP="00DB248B">
            <w:pPr>
              <w:widowControl w:val="0"/>
              <w:autoSpaceDE/>
              <w:autoSpaceDN/>
              <w:jc w:val="center"/>
              <w:rPr>
                <w:rFonts w:ascii="Calibri" w:eastAsia="Times New Roman" w:hAnsi="Calibri" w:cs="Calibri"/>
                <w:sz w:val="22"/>
                <w:szCs w:val="22"/>
              </w:rPr>
            </w:pPr>
          </w:p>
        </w:tc>
        <w:tc>
          <w:tcPr>
            <w:tcW w:w="1418" w:type="dxa"/>
            <w:shd w:val="clear" w:color="auto" w:fill="FFFFFF"/>
            <w:vAlign w:val="center"/>
          </w:tcPr>
          <w:p w14:paraId="3601BB2C" w14:textId="77777777" w:rsidR="00DB248B" w:rsidRPr="00DB248B" w:rsidRDefault="00DB248B" w:rsidP="00DB248B">
            <w:pPr>
              <w:autoSpaceDE/>
              <w:autoSpaceDN/>
              <w:jc w:val="center"/>
              <w:rPr>
                <w:rFonts w:ascii="Calibri" w:eastAsia="Times New Roman" w:hAnsi="Calibri" w:cs="Calibri"/>
                <w:sz w:val="22"/>
                <w:szCs w:val="22"/>
              </w:rPr>
            </w:pPr>
          </w:p>
        </w:tc>
        <w:tc>
          <w:tcPr>
            <w:tcW w:w="1276" w:type="dxa"/>
            <w:shd w:val="clear" w:color="auto" w:fill="FFFFFF"/>
            <w:vAlign w:val="center"/>
          </w:tcPr>
          <w:p w14:paraId="7B7651FC" w14:textId="77777777" w:rsidR="00DB248B" w:rsidRPr="00DB248B" w:rsidRDefault="00DB248B" w:rsidP="00DB248B">
            <w:pPr>
              <w:widowControl w:val="0"/>
              <w:autoSpaceDE/>
              <w:autoSpaceDN/>
              <w:jc w:val="center"/>
              <w:rPr>
                <w:rFonts w:ascii="Calibri" w:eastAsia="Times New Roman" w:hAnsi="Calibri" w:cs="Calibri"/>
                <w:sz w:val="22"/>
                <w:szCs w:val="22"/>
              </w:rPr>
            </w:pPr>
          </w:p>
        </w:tc>
        <w:tc>
          <w:tcPr>
            <w:tcW w:w="3123" w:type="dxa"/>
            <w:shd w:val="clear" w:color="auto" w:fill="FFFFFF"/>
            <w:vAlign w:val="center"/>
          </w:tcPr>
          <w:p w14:paraId="053429EF" w14:textId="77777777" w:rsidR="00DB248B" w:rsidRPr="00DB248B" w:rsidRDefault="00DB248B" w:rsidP="00DB248B">
            <w:pPr>
              <w:widowControl w:val="0"/>
              <w:autoSpaceDE/>
              <w:autoSpaceDN/>
              <w:jc w:val="center"/>
              <w:rPr>
                <w:rFonts w:ascii="Calibri" w:eastAsia="Times New Roman" w:hAnsi="Calibri" w:cs="Calibri"/>
                <w:sz w:val="22"/>
                <w:szCs w:val="22"/>
              </w:rPr>
            </w:pPr>
          </w:p>
        </w:tc>
        <w:tc>
          <w:tcPr>
            <w:tcW w:w="2688" w:type="dxa"/>
            <w:shd w:val="clear" w:color="auto" w:fill="FFFFFF"/>
            <w:vAlign w:val="center"/>
          </w:tcPr>
          <w:p w14:paraId="3D397331" w14:textId="77777777" w:rsidR="00DB248B" w:rsidRPr="00DB248B" w:rsidRDefault="00DB248B" w:rsidP="00DB248B">
            <w:pPr>
              <w:widowControl w:val="0"/>
              <w:autoSpaceDE/>
              <w:autoSpaceDN/>
              <w:jc w:val="center"/>
              <w:rPr>
                <w:rFonts w:ascii="Calibri" w:eastAsia="Times New Roman" w:hAnsi="Calibri" w:cs="Calibri"/>
                <w:sz w:val="22"/>
                <w:szCs w:val="22"/>
              </w:rPr>
            </w:pPr>
          </w:p>
        </w:tc>
      </w:tr>
      <w:tr w:rsidR="00DB248B" w:rsidRPr="00DB248B" w14:paraId="35002777" w14:textId="77777777" w:rsidTr="00DB248B">
        <w:trPr>
          <w:trHeight w:val="284"/>
        </w:trPr>
        <w:tc>
          <w:tcPr>
            <w:tcW w:w="1276" w:type="dxa"/>
            <w:shd w:val="clear" w:color="auto" w:fill="FFFFFF"/>
            <w:vAlign w:val="center"/>
          </w:tcPr>
          <w:p w14:paraId="3867ACE6" w14:textId="77777777" w:rsidR="00DB248B" w:rsidRPr="00DB248B" w:rsidRDefault="00DB248B" w:rsidP="00DB248B">
            <w:pPr>
              <w:widowControl w:val="0"/>
              <w:autoSpaceDE/>
              <w:autoSpaceDN/>
              <w:jc w:val="center"/>
              <w:rPr>
                <w:rFonts w:ascii="Calibri" w:eastAsia="Times New Roman" w:hAnsi="Calibri" w:cs="Calibri"/>
                <w:sz w:val="22"/>
                <w:szCs w:val="22"/>
              </w:rPr>
            </w:pPr>
          </w:p>
        </w:tc>
        <w:tc>
          <w:tcPr>
            <w:tcW w:w="1418" w:type="dxa"/>
            <w:shd w:val="clear" w:color="auto" w:fill="FFFFFF"/>
            <w:vAlign w:val="center"/>
          </w:tcPr>
          <w:p w14:paraId="7C60CCDE" w14:textId="77777777" w:rsidR="00DB248B" w:rsidRPr="00DB248B" w:rsidRDefault="00DB248B" w:rsidP="00DB248B">
            <w:pPr>
              <w:autoSpaceDE/>
              <w:autoSpaceDN/>
              <w:jc w:val="center"/>
              <w:rPr>
                <w:rFonts w:ascii="Calibri" w:eastAsia="Times New Roman" w:hAnsi="Calibri" w:cs="Calibri"/>
                <w:sz w:val="22"/>
                <w:szCs w:val="22"/>
              </w:rPr>
            </w:pPr>
          </w:p>
        </w:tc>
        <w:tc>
          <w:tcPr>
            <w:tcW w:w="1276" w:type="dxa"/>
            <w:shd w:val="clear" w:color="auto" w:fill="FFFFFF"/>
            <w:vAlign w:val="center"/>
          </w:tcPr>
          <w:p w14:paraId="28A04E45" w14:textId="77777777" w:rsidR="00DB248B" w:rsidRPr="00DB248B" w:rsidRDefault="00DB248B" w:rsidP="00DB248B">
            <w:pPr>
              <w:widowControl w:val="0"/>
              <w:autoSpaceDE/>
              <w:autoSpaceDN/>
              <w:jc w:val="center"/>
              <w:rPr>
                <w:rFonts w:ascii="Calibri" w:eastAsia="Times New Roman" w:hAnsi="Calibri" w:cs="Calibri"/>
                <w:sz w:val="22"/>
                <w:szCs w:val="22"/>
              </w:rPr>
            </w:pPr>
          </w:p>
        </w:tc>
        <w:tc>
          <w:tcPr>
            <w:tcW w:w="3123" w:type="dxa"/>
            <w:shd w:val="clear" w:color="auto" w:fill="FFFFFF"/>
            <w:vAlign w:val="center"/>
          </w:tcPr>
          <w:p w14:paraId="28E77D04" w14:textId="77777777" w:rsidR="00DB248B" w:rsidRPr="00DB248B" w:rsidRDefault="00DB248B" w:rsidP="00DB248B">
            <w:pPr>
              <w:widowControl w:val="0"/>
              <w:autoSpaceDE/>
              <w:autoSpaceDN/>
              <w:jc w:val="center"/>
              <w:rPr>
                <w:rFonts w:ascii="Calibri" w:eastAsia="Times New Roman" w:hAnsi="Calibri" w:cs="Calibri"/>
                <w:sz w:val="22"/>
                <w:szCs w:val="22"/>
              </w:rPr>
            </w:pPr>
          </w:p>
        </w:tc>
        <w:tc>
          <w:tcPr>
            <w:tcW w:w="2688" w:type="dxa"/>
            <w:shd w:val="clear" w:color="auto" w:fill="FFFFFF"/>
            <w:vAlign w:val="center"/>
          </w:tcPr>
          <w:p w14:paraId="53B3D506" w14:textId="77777777" w:rsidR="00DB248B" w:rsidRPr="00DB248B" w:rsidRDefault="00DB248B" w:rsidP="00DB248B">
            <w:pPr>
              <w:widowControl w:val="0"/>
              <w:autoSpaceDE/>
              <w:autoSpaceDN/>
              <w:jc w:val="center"/>
              <w:rPr>
                <w:rFonts w:ascii="Calibri" w:eastAsia="Times New Roman" w:hAnsi="Calibri" w:cs="Calibri"/>
                <w:sz w:val="22"/>
                <w:szCs w:val="22"/>
              </w:rPr>
            </w:pPr>
          </w:p>
        </w:tc>
      </w:tr>
    </w:tbl>
    <w:p w14:paraId="775140FB" w14:textId="77777777" w:rsidR="00FF7D0C" w:rsidRDefault="00FF7D0C" w:rsidP="001C548B">
      <w:pPr>
        <w:tabs>
          <w:tab w:val="left" w:pos="709"/>
          <w:tab w:val="left" w:pos="1701"/>
        </w:tabs>
        <w:spacing w:after="240"/>
        <w:ind w:left="709" w:hanging="567"/>
        <w:rPr>
          <w:rFonts w:ascii="Calibri" w:hAnsi="Calibri"/>
          <w:b/>
          <w:sz w:val="22"/>
          <w:szCs w:val="22"/>
        </w:rPr>
      </w:pPr>
    </w:p>
    <w:p w14:paraId="063DB86B" w14:textId="77777777" w:rsidR="00FF7D0C" w:rsidRDefault="00FF7D0C">
      <w:pPr>
        <w:autoSpaceDE/>
        <w:autoSpaceDN/>
        <w:rPr>
          <w:rFonts w:ascii="Calibri" w:hAnsi="Calibri"/>
          <w:b/>
          <w:sz w:val="22"/>
          <w:szCs w:val="22"/>
        </w:rPr>
      </w:pPr>
      <w:r>
        <w:rPr>
          <w:rFonts w:ascii="Calibri" w:hAnsi="Calibri"/>
          <w:b/>
          <w:sz w:val="22"/>
          <w:szCs w:val="22"/>
        </w:rPr>
        <w:br w:type="page"/>
      </w:r>
    </w:p>
    <w:p w14:paraId="09AC9E62" w14:textId="2783CC34" w:rsidR="00A35C81" w:rsidRPr="001C548B" w:rsidRDefault="00A35C81" w:rsidP="000A3949">
      <w:pPr>
        <w:tabs>
          <w:tab w:val="left" w:pos="709"/>
          <w:tab w:val="left" w:pos="1701"/>
        </w:tabs>
        <w:spacing w:after="120"/>
        <w:ind w:left="709" w:hanging="567"/>
        <w:rPr>
          <w:rFonts w:ascii="Calibri" w:hAnsi="Calibri"/>
          <w:b/>
          <w:sz w:val="22"/>
          <w:szCs w:val="22"/>
        </w:rPr>
      </w:pPr>
      <w:r w:rsidRPr="001C548B">
        <w:rPr>
          <w:rFonts w:ascii="Calibri" w:hAnsi="Calibri"/>
          <w:b/>
          <w:sz w:val="22"/>
          <w:szCs w:val="22"/>
        </w:rPr>
        <w:lastRenderedPageBreak/>
        <w:t>1</w:t>
      </w:r>
      <w:r w:rsidRPr="001C548B">
        <w:rPr>
          <w:rFonts w:ascii="Calibri" w:hAnsi="Calibri"/>
          <w:b/>
          <w:sz w:val="22"/>
          <w:szCs w:val="22"/>
        </w:rPr>
        <w:tab/>
        <w:t>Ziel und Zweck</w:t>
      </w:r>
    </w:p>
    <w:p w14:paraId="3E44D777" w14:textId="77777777" w:rsidR="0040688A" w:rsidRPr="008D7D1A" w:rsidRDefault="0040688A" w:rsidP="000A3949">
      <w:pPr>
        <w:tabs>
          <w:tab w:val="left" w:pos="1440"/>
        </w:tabs>
        <w:adjustRightInd w:val="0"/>
        <w:spacing w:after="120"/>
        <w:ind w:left="709" w:right="142"/>
        <w:jc w:val="both"/>
        <w:rPr>
          <w:rFonts w:ascii="Calibri" w:hAnsi="Calibri" w:cs="Arial"/>
          <w:color w:val="010101"/>
          <w:sz w:val="22"/>
          <w:szCs w:val="22"/>
        </w:rPr>
      </w:pPr>
      <w:r w:rsidRPr="008D7D1A">
        <w:rPr>
          <w:rFonts w:ascii="Calibri" w:hAnsi="Calibri" w:cs="Arial"/>
          <w:color w:val="010101"/>
          <w:sz w:val="22"/>
          <w:szCs w:val="22"/>
        </w:rPr>
        <w:t xml:space="preserve">Aufgabe dieser </w:t>
      </w:r>
      <w:r w:rsidR="00A72E81" w:rsidRPr="008D7D1A">
        <w:rPr>
          <w:rFonts w:ascii="Calibri" w:hAnsi="Calibri" w:cs="Arial"/>
          <w:color w:val="010101"/>
          <w:sz w:val="22"/>
          <w:szCs w:val="22"/>
        </w:rPr>
        <w:t>Prozessbeschreibung</w:t>
      </w:r>
      <w:r w:rsidRPr="008D7D1A">
        <w:rPr>
          <w:rFonts w:ascii="Calibri" w:hAnsi="Calibri" w:cs="Arial"/>
          <w:color w:val="010101"/>
          <w:sz w:val="22"/>
          <w:szCs w:val="22"/>
        </w:rPr>
        <w:t xml:space="preserve"> ist es, zu gewährleisten, dass nur Produkte bestellt werden, deren Eignung für den jeweiligen Einsatzzweck durch Fachleute überprüft wurde</w:t>
      </w:r>
      <w:r w:rsidR="003838CF" w:rsidRPr="008D7D1A">
        <w:rPr>
          <w:rFonts w:ascii="Calibri" w:hAnsi="Calibri" w:cs="Arial"/>
          <w:color w:val="010101"/>
          <w:sz w:val="22"/>
          <w:szCs w:val="22"/>
        </w:rPr>
        <w:t xml:space="preserve"> und</w:t>
      </w:r>
      <w:r w:rsidRPr="008D7D1A">
        <w:rPr>
          <w:rFonts w:ascii="Calibri" w:hAnsi="Calibri" w:cs="Arial"/>
          <w:color w:val="010101"/>
          <w:sz w:val="22"/>
          <w:szCs w:val="22"/>
        </w:rPr>
        <w:t xml:space="preserve"> um sicherzustellen, dass alle internen Einkaufsbestimmungen eingehalten werden und eine rasche Rechnungsprüfung ermöglicht wird.</w:t>
      </w:r>
    </w:p>
    <w:p w14:paraId="720ABD1B" w14:textId="32340A04" w:rsidR="00A35C81" w:rsidRPr="00A35C81" w:rsidRDefault="00A35C81" w:rsidP="000A3949">
      <w:pPr>
        <w:tabs>
          <w:tab w:val="left" w:pos="4119"/>
        </w:tabs>
        <w:adjustRightInd w:val="0"/>
        <w:ind w:left="425" w:right="142"/>
        <w:jc w:val="both"/>
        <w:rPr>
          <w:rFonts w:ascii="Calibri" w:hAnsi="Calibri" w:cs="Arial"/>
          <w:color w:val="010101"/>
          <w:sz w:val="22"/>
          <w:szCs w:val="22"/>
        </w:rPr>
      </w:pPr>
    </w:p>
    <w:p w14:paraId="21059C96" w14:textId="77777777" w:rsidR="00A35C81" w:rsidRPr="001C548B" w:rsidRDefault="00A35C81" w:rsidP="000A3949">
      <w:pPr>
        <w:tabs>
          <w:tab w:val="left" w:pos="709"/>
          <w:tab w:val="left" w:pos="1701"/>
          <w:tab w:val="left" w:pos="6024"/>
        </w:tabs>
        <w:spacing w:after="120"/>
        <w:ind w:left="709" w:hanging="567"/>
        <w:rPr>
          <w:rFonts w:ascii="Calibri" w:hAnsi="Calibri"/>
          <w:b/>
          <w:sz w:val="22"/>
          <w:szCs w:val="22"/>
        </w:rPr>
      </w:pPr>
      <w:r w:rsidRPr="001C548B">
        <w:rPr>
          <w:rFonts w:ascii="Calibri" w:hAnsi="Calibri"/>
          <w:b/>
          <w:sz w:val="22"/>
          <w:szCs w:val="22"/>
        </w:rPr>
        <w:t>2</w:t>
      </w:r>
      <w:r w:rsidRPr="001C548B">
        <w:rPr>
          <w:rFonts w:ascii="Calibri" w:hAnsi="Calibri"/>
          <w:b/>
          <w:sz w:val="22"/>
          <w:szCs w:val="22"/>
        </w:rPr>
        <w:tab/>
        <w:t>Geltungsbereich</w:t>
      </w:r>
      <w:r w:rsidR="00A5189F">
        <w:rPr>
          <w:rFonts w:ascii="Calibri" w:hAnsi="Calibri"/>
          <w:b/>
          <w:sz w:val="22"/>
          <w:szCs w:val="22"/>
        </w:rPr>
        <w:tab/>
      </w:r>
    </w:p>
    <w:p w14:paraId="6F54EFFF" w14:textId="04BA8C5B" w:rsidR="00E11416" w:rsidRPr="00240D3C" w:rsidRDefault="003838CF" w:rsidP="000A3949">
      <w:pPr>
        <w:tabs>
          <w:tab w:val="left" w:pos="1440"/>
        </w:tabs>
        <w:adjustRightInd w:val="0"/>
        <w:spacing w:after="120"/>
        <w:ind w:left="709" w:right="142"/>
        <w:jc w:val="both"/>
        <w:rPr>
          <w:rFonts w:ascii="Calibri" w:hAnsi="Calibri" w:cs="Arial"/>
          <w:color w:val="010101"/>
          <w:sz w:val="22"/>
          <w:szCs w:val="22"/>
        </w:rPr>
      </w:pPr>
      <w:r>
        <w:rPr>
          <w:rFonts w:ascii="Calibri" w:hAnsi="Calibri" w:cs="Arial"/>
          <w:color w:val="010101"/>
          <w:sz w:val="22"/>
          <w:szCs w:val="22"/>
        </w:rPr>
        <w:t xml:space="preserve">Diese </w:t>
      </w:r>
      <w:r w:rsidR="00A72E81">
        <w:rPr>
          <w:rFonts w:ascii="Calibri" w:hAnsi="Calibri" w:cs="Arial"/>
          <w:color w:val="010101"/>
          <w:sz w:val="22"/>
          <w:szCs w:val="22"/>
        </w:rPr>
        <w:t>Prozessbeschreibung</w:t>
      </w:r>
      <w:r>
        <w:rPr>
          <w:rFonts w:ascii="Calibri" w:hAnsi="Calibri" w:cs="Arial"/>
          <w:color w:val="010101"/>
          <w:sz w:val="22"/>
          <w:szCs w:val="22"/>
        </w:rPr>
        <w:t xml:space="preserve"> g</w:t>
      </w:r>
      <w:r w:rsidR="00E11416" w:rsidRPr="00240D3C">
        <w:rPr>
          <w:rFonts w:ascii="Calibri" w:hAnsi="Calibri" w:cs="Arial"/>
          <w:color w:val="010101"/>
          <w:sz w:val="22"/>
          <w:szCs w:val="22"/>
        </w:rPr>
        <w:t>ilt für den Gesamtbetr</w:t>
      </w:r>
      <w:r w:rsidR="006F3BF0">
        <w:rPr>
          <w:rFonts w:ascii="Calibri" w:hAnsi="Calibri" w:cs="Arial"/>
          <w:color w:val="010101"/>
          <w:sz w:val="22"/>
          <w:szCs w:val="22"/>
        </w:rPr>
        <w:t xml:space="preserve">ieb der Firma </w:t>
      </w:r>
      <w:r w:rsidR="00545618">
        <w:rPr>
          <w:rFonts w:ascii="Calibri" w:hAnsi="Calibri" w:cs="Arial"/>
          <w:color w:val="010101"/>
          <w:sz w:val="22"/>
          <w:szCs w:val="22"/>
        </w:rPr>
        <w:t>Kube GmbH Ingenieurbüro</w:t>
      </w:r>
      <w:r w:rsidR="00E11416" w:rsidRPr="00240D3C">
        <w:rPr>
          <w:rFonts w:ascii="Calibri" w:hAnsi="Calibri" w:cs="Arial"/>
          <w:color w:val="010101"/>
          <w:sz w:val="22"/>
          <w:szCs w:val="22"/>
        </w:rPr>
        <w:t>.</w:t>
      </w:r>
    </w:p>
    <w:p w14:paraId="2887EABF" w14:textId="77777777" w:rsidR="001C548B" w:rsidRPr="00240D3C" w:rsidRDefault="001C548B" w:rsidP="000A3949">
      <w:pPr>
        <w:tabs>
          <w:tab w:val="left" w:pos="4119"/>
        </w:tabs>
        <w:adjustRightInd w:val="0"/>
        <w:ind w:left="425" w:right="142"/>
        <w:jc w:val="both"/>
        <w:rPr>
          <w:rFonts w:ascii="Calibri" w:hAnsi="Calibri" w:cs="Arial"/>
          <w:color w:val="010101"/>
          <w:sz w:val="22"/>
          <w:szCs w:val="22"/>
        </w:rPr>
      </w:pPr>
    </w:p>
    <w:p w14:paraId="01456474" w14:textId="77777777" w:rsidR="00A35C81" w:rsidRPr="001C548B" w:rsidRDefault="00A35C81" w:rsidP="000A3949">
      <w:pPr>
        <w:tabs>
          <w:tab w:val="left" w:pos="709"/>
          <w:tab w:val="left" w:pos="1701"/>
        </w:tabs>
        <w:spacing w:after="120"/>
        <w:ind w:left="709" w:hanging="567"/>
        <w:rPr>
          <w:rFonts w:ascii="Calibri" w:hAnsi="Calibri"/>
          <w:b/>
          <w:sz w:val="22"/>
          <w:szCs w:val="22"/>
        </w:rPr>
      </w:pPr>
      <w:r w:rsidRPr="001C548B">
        <w:rPr>
          <w:rFonts w:ascii="Calibri" w:hAnsi="Calibri"/>
          <w:b/>
          <w:sz w:val="22"/>
          <w:szCs w:val="22"/>
        </w:rPr>
        <w:t>3</w:t>
      </w:r>
      <w:r w:rsidRPr="001C548B">
        <w:rPr>
          <w:rFonts w:ascii="Calibri" w:hAnsi="Calibri"/>
          <w:b/>
          <w:sz w:val="22"/>
          <w:szCs w:val="22"/>
        </w:rPr>
        <w:tab/>
        <w:t>Begriffe</w:t>
      </w:r>
    </w:p>
    <w:p w14:paraId="5E2B590E" w14:textId="77777777" w:rsidR="00A35C81" w:rsidRPr="001C548B" w:rsidRDefault="00A35C81" w:rsidP="000A3949">
      <w:pPr>
        <w:tabs>
          <w:tab w:val="left" w:pos="1440"/>
        </w:tabs>
        <w:adjustRightInd w:val="0"/>
        <w:spacing w:after="120"/>
        <w:ind w:left="709" w:right="142"/>
        <w:jc w:val="both"/>
        <w:rPr>
          <w:rFonts w:ascii="Calibri" w:hAnsi="Calibri" w:cs="Arial"/>
          <w:color w:val="010101"/>
          <w:sz w:val="22"/>
          <w:szCs w:val="22"/>
        </w:rPr>
      </w:pPr>
      <w:r w:rsidRPr="001C548B">
        <w:rPr>
          <w:rFonts w:ascii="Calibri" w:hAnsi="Calibri" w:cs="Arial"/>
          <w:color w:val="010101"/>
          <w:sz w:val="22"/>
          <w:szCs w:val="22"/>
        </w:rPr>
        <w:t>- keine -</w:t>
      </w:r>
    </w:p>
    <w:p w14:paraId="400460A7" w14:textId="77777777" w:rsidR="00A35C81" w:rsidRPr="00DB248B" w:rsidRDefault="00A35C81" w:rsidP="000A3949">
      <w:pPr>
        <w:tabs>
          <w:tab w:val="left" w:pos="4119"/>
        </w:tabs>
        <w:adjustRightInd w:val="0"/>
        <w:ind w:left="425" w:right="142"/>
        <w:jc w:val="both"/>
        <w:rPr>
          <w:rFonts w:ascii="Calibri" w:hAnsi="Calibri" w:cs="Arial"/>
          <w:color w:val="010101"/>
          <w:sz w:val="22"/>
          <w:szCs w:val="22"/>
        </w:rPr>
      </w:pPr>
    </w:p>
    <w:p w14:paraId="02FCC18F" w14:textId="77777777" w:rsidR="00A35C81" w:rsidRPr="001C548B" w:rsidRDefault="00A35C81" w:rsidP="000A3949">
      <w:pPr>
        <w:tabs>
          <w:tab w:val="left" w:pos="709"/>
          <w:tab w:val="left" w:pos="1701"/>
        </w:tabs>
        <w:spacing w:after="120"/>
        <w:ind w:left="709" w:hanging="567"/>
        <w:rPr>
          <w:rFonts w:ascii="Calibri" w:hAnsi="Calibri"/>
          <w:b/>
          <w:sz w:val="22"/>
          <w:szCs w:val="22"/>
        </w:rPr>
      </w:pPr>
      <w:r w:rsidRPr="001C548B">
        <w:rPr>
          <w:rFonts w:ascii="Calibri" w:hAnsi="Calibri"/>
          <w:b/>
          <w:sz w:val="22"/>
          <w:szCs w:val="22"/>
        </w:rPr>
        <w:t>4</w:t>
      </w:r>
      <w:r w:rsidRPr="001C548B">
        <w:rPr>
          <w:rFonts w:ascii="Calibri" w:hAnsi="Calibri"/>
          <w:b/>
          <w:sz w:val="22"/>
          <w:szCs w:val="22"/>
        </w:rPr>
        <w:tab/>
        <w:t>Zuständigkeiten</w:t>
      </w:r>
    </w:p>
    <w:p w14:paraId="0A52A0DD" w14:textId="77777777" w:rsidR="00031F63" w:rsidRDefault="003838CF" w:rsidP="000A3949">
      <w:pPr>
        <w:tabs>
          <w:tab w:val="left" w:pos="1440"/>
        </w:tabs>
        <w:adjustRightInd w:val="0"/>
        <w:spacing w:after="120"/>
        <w:ind w:left="709" w:right="142"/>
        <w:jc w:val="both"/>
        <w:rPr>
          <w:rFonts w:ascii="Calibri" w:hAnsi="Calibri"/>
          <w:sz w:val="22"/>
        </w:rPr>
      </w:pPr>
      <w:r>
        <w:rPr>
          <w:rFonts w:ascii="Calibri" w:hAnsi="Calibri"/>
          <w:sz w:val="22"/>
        </w:rPr>
        <w:t>Außergewöhnliche und wichtige</w:t>
      </w:r>
      <w:r w:rsidR="001C65EE">
        <w:rPr>
          <w:rFonts w:ascii="Calibri" w:hAnsi="Calibri"/>
          <w:sz w:val="22"/>
        </w:rPr>
        <w:t xml:space="preserve"> </w:t>
      </w:r>
      <w:r w:rsidR="0040688A" w:rsidRPr="001D481A">
        <w:rPr>
          <w:rFonts w:ascii="Calibri" w:hAnsi="Calibri"/>
          <w:sz w:val="22"/>
        </w:rPr>
        <w:t xml:space="preserve">Bestellungen </w:t>
      </w:r>
      <w:r w:rsidR="0040688A">
        <w:rPr>
          <w:rFonts w:ascii="Calibri" w:hAnsi="Calibri"/>
          <w:sz w:val="22"/>
        </w:rPr>
        <w:t>müssen von der Geschäftsführung freigegeben</w:t>
      </w:r>
      <w:r w:rsidR="0040688A" w:rsidRPr="001D481A">
        <w:rPr>
          <w:rFonts w:ascii="Calibri" w:hAnsi="Calibri"/>
          <w:sz w:val="22"/>
        </w:rPr>
        <w:t xml:space="preserve"> werden.</w:t>
      </w:r>
      <w:r>
        <w:rPr>
          <w:rFonts w:ascii="Calibri" w:hAnsi="Calibri"/>
          <w:sz w:val="22"/>
        </w:rPr>
        <w:t xml:space="preserve"> Für Bagatellbestellungen und laufenden Bedarf </w:t>
      </w:r>
      <w:r w:rsidRPr="001D481A">
        <w:rPr>
          <w:rFonts w:ascii="Calibri" w:hAnsi="Calibri"/>
          <w:sz w:val="22"/>
        </w:rPr>
        <w:t xml:space="preserve">ist der Mitarbeiter aus </w:t>
      </w:r>
      <w:r>
        <w:rPr>
          <w:rFonts w:ascii="Calibri" w:hAnsi="Calibri"/>
          <w:sz w:val="22"/>
        </w:rPr>
        <w:t>der jeweiligen</w:t>
      </w:r>
      <w:r w:rsidRPr="001D481A">
        <w:rPr>
          <w:rFonts w:ascii="Calibri" w:hAnsi="Calibri"/>
          <w:sz w:val="22"/>
        </w:rPr>
        <w:t xml:space="preserve"> Abtei</w:t>
      </w:r>
      <w:r>
        <w:rPr>
          <w:rFonts w:ascii="Calibri" w:hAnsi="Calibri"/>
          <w:sz w:val="22"/>
        </w:rPr>
        <w:t>lung</w:t>
      </w:r>
      <w:r w:rsidRPr="001D481A">
        <w:rPr>
          <w:rFonts w:ascii="Calibri" w:hAnsi="Calibri"/>
          <w:sz w:val="22"/>
        </w:rPr>
        <w:t xml:space="preserve"> für die ordnungsgemäße Bestellung </w:t>
      </w:r>
      <w:r>
        <w:rPr>
          <w:rFonts w:ascii="Calibri" w:hAnsi="Calibri"/>
          <w:sz w:val="22"/>
        </w:rPr>
        <w:t>v</w:t>
      </w:r>
      <w:r w:rsidRPr="001D481A">
        <w:rPr>
          <w:rFonts w:ascii="Calibri" w:hAnsi="Calibri"/>
          <w:sz w:val="22"/>
        </w:rPr>
        <w:t xml:space="preserve">erantwortlich. </w:t>
      </w:r>
    </w:p>
    <w:p w14:paraId="7B3F776A" w14:textId="78C1EAC5" w:rsidR="008F0FDC" w:rsidRPr="00DB248B" w:rsidRDefault="00031F63" w:rsidP="000A3949">
      <w:pPr>
        <w:tabs>
          <w:tab w:val="left" w:pos="1440"/>
        </w:tabs>
        <w:adjustRightInd w:val="0"/>
        <w:spacing w:after="120"/>
        <w:ind w:left="709" w:right="142"/>
        <w:jc w:val="both"/>
        <w:rPr>
          <w:rFonts w:ascii="Calibri" w:hAnsi="Calibri" w:cs="Arial"/>
          <w:color w:val="010101"/>
          <w:sz w:val="22"/>
          <w:szCs w:val="22"/>
        </w:rPr>
      </w:pPr>
      <w:r>
        <w:rPr>
          <w:rFonts w:ascii="Calibri" w:hAnsi="Calibri"/>
          <w:sz w:val="22"/>
        </w:rPr>
        <w:t>Alle Bestellungen werden ausschließlich, gegebenenfalls nach Freigabe durch die Geschäftsführung, von der Verwaltung ausgelöst</w:t>
      </w:r>
      <w:r w:rsidR="00BD10B5">
        <w:rPr>
          <w:rFonts w:ascii="Calibri" w:hAnsi="Calibri"/>
          <w:sz w:val="22"/>
        </w:rPr>
        <w:t>.</w:t>
      </w:r>
      <w:r w:rsidR="00394E9F">
        <w:rPr>
          <w:rFonts w:ascii="Calibri" w:hAnsi="Calibri"/>
          <w:sz w:val="22"/>
        </w:rPr>
        <w:t xml:space="preserve"> </w:t>
      </w:r>
      <w:r w:rsidR="003838CF">
        <w:rPr>
          <w:rFonts w:ascii="Calibri" w:hAnsi="Calibri"/>
          <w:sz w:val="22"/>
        </w:rPr>
        <w:t xml:space="preserve"> </w:t>
      </w:r>
    </w:p>
    <w:p w14:paraId="3E6E4D2B" w14:textId="77777777" w:rsidR="008033BF" w:rsidRPr="00DB248B" w:rsidRDefault="008033BF" w:rsidP="000A3949">
      <w:pPr>
        <w:tabs>
          <w:tab w:val="left" w:pos="4119"/>
        </w:tabs>
        <w:adjustRightInd w:val="0"/>
        <w:ind w:left="425" w:right="142"/>
        <w:jc w:val="both"/>
        <w:rPr>
          <w:rFonts w:ascii="Calibri" w:hAnsi="Calibri" w:cs="Arial"/>
          <w:color w:val="010101"/>
          <w:sz w:val="22"/>
          <w:szCs w:val="22"/>
        </w:rPr>
      </w:pPr>
    </w:p>
    <w:p w14:paraId="4CD507FB" w14:textId="77777777" w:rsidR="00A35C81" w:rsidRPr="001C548B" w:rsidRDefault="00A35C81" w:rsidP="000A3949">
      <w:pPr>
        <w:tabs>
          <w:tab w:val="left" w:pos="709"/>
          <w:tab w:val="left" w:pos="1701"/>
        </w:tabs>
        <w:spacing w:after="120"/>
        <w:ind w:left="709" w:hanging="567"/>
        <w:rPr>
          <w:rFonts w:ascii="Calibri" w:hAnsi="Calibri"/>
          <w:b/>
          <w:sz w:val="22"/>
          <w:szCs w:val="22"/>
        </w:rPr>
      </w:pPr>
      <w:r w:rsidRPr="001C548B">
        <w:rPr>
          <w:rFonts w:ascii="Calibri" w:hAnsi="Calibri"/>
          <w:b/>
          <w:sz w:val="22"/>
          <w:szCs w:val="22"/>
        </w:rPr>
        <w:t>5</w:t>
      </w:r>
      <w:r w:rsidRPr="001C548B">
        <w:rPr>
          <w:rFonts w:ascii="Calibri" w:hAnsi="Calibri"/>
          <w:b/>
          <w:sz w:val="22"/>
          <w:szCs w:val="22"/>
        </w:rPr>
        <w:tab/>
        <w:t>Ablauforganisation</w:t>
      </w:r>
    </w:p>
    <w:p w14:paraId="23A0065F" w14:textId="77777777" w:rsidR="0040688A" w:rsidRPr="0040688A" w:rsidRDefault="003838CF" w:rsidP="000A3949">
      <w:pPr>
        <w:tabs>
          <w:tab w:val="left" w:pos="709"/>
          <w:tab w:val="left" w:pos="1701"/>
        </w:tabs>
        <w:spacing w:after="120"/>
        <w:ind w:left="709" w:hanging="567"/>
        <w:rPr>
          <w:rFonts w:ascii="Calibri" w:hAnsi="Calibri"/>
          <w:b/>
          <w:sz w:val="22"/>
          <w:szCs w:val="22"/>
        </w:rPr>
      </w:pPr>
      <w:r>
        <w:rPr>
          <w:rFonts w:ascii="Calibri" w:hAnsi="Calibri"/>
          <w:b/>
          <w:sz w:val="22"/>
          <w:szCs w:val="22"/>
        </w:rPr>
        <w:t>5.1.</w:t>
      </w:r>
      <w:r>
        <w:rPr>
          <w:rFonts w:ascii="Calibri" w:hAnsi="Calibri"/>
          <w:b/>
          <w:sz w:val="22"/>
          <w:szCs w:val="22"/>
        </w:rPr>
        <w:tab/>
      </w:r>
      <w:r w:rsidR="0040688A" w:rsidRPr="0040688A">
        <w:rPr>
          <w:rFonts w:ascii="Calibri" w:hAnsi="Calibri"/>
          <w:b/>
          <w:sz w:val="22"/>
          <w:szCs w:val="22"/>
        </w:rPr>
        <w:t>Vorgehensweise bei der Bestellung von Material, Hilfsmitteln, Maschinen und Geräten</w:t>
      </w:r>
    </w:p>
    <w:p w14:paraId="0C628F3F" w14:textId="615CFF46" w:rsidR="0040688A" w:rsidRDefault="0040688A" w:rsidP="000A3949">
      <w:pPr>
        <w:spacing w:after="120"/>
        <w:ind w:left="709" w:right="141"/>
        <w:jc w:val="both"/>
        <w:rPr>
          <w:rFonts w:ascii="Calibri" w:hAnsi="Calibri"/>
          <w:sz w:val="22"/>
        </w:rPr>
      </w:pPr>
      <w:r>
        <w:rPr>
          <w:rFonts w:ascii="Calibri" w:hAnsi="Calibri"/>
          <w:sz w:val="22"/>
        </w:rPr>
        <w:t>Prinzipiell erfolgen nach Freigabe durch die Geschäftsführung</w:t>
      </w:r>
      <w:r w:rsidRPr="001D481A">
        <w:rPr>
          <w:rFonts w:ascii="Calibri" w:hAnsi="Calibri"/>
          <w:sz w:val="22"/>
        </w:rPr>
        <w:t xml:space="preserve"> </w:t>
      </w:r>
      <w:r>
        <w:rPr>
          <w:rFonts w:ascii="Calibri" w:hAnsi="Calibri"/>
          <w:sz w:val="22"/>
        </w:rPr>
        <w:t xml:space="preserve">die </w:t>
      </w:r>
      <w:r w:rsidRPr="001D481A">
        <w:rPr>
          <w:rFonts w:ascii="Calibri" w:hAnsi="Calibri"/>
          <w:sz w:val="22"/>
        </w:rPr>
        <w:t>Materialbestellungen über elektronische Bestellsysteme der Händler</w:t>
      </w:r>
      <w:r>
        <w:rPr>
          <w:rFonts w:ascii="Calibri" w:hAnsi="Calibri"/>
          <w:sz w:val="22"/>
        </w:rPr>
        <w:t xml:space="preserve"> oder durch einen schriftlichen Bestellauftrag</w:t>
      </w:r>
      <w:r w:rsidRPr="001D481A">
        <w:rPr>
          <w:rFonts w:ascii="Calibri" w:hAnsi="Calibri"/>
          <w:sz w:val="22"/>
        </w:rPr>
        <w:t>. In Ausnahmefällen können Bestellungen b</w:t>
      </w:r>
      <w:r>
        <w:rPr>
          <w:rFonts w:ascii="Calibri" w:hAnsi="Calibri"/>
          <w:sz w:val="22"/>
        </w:rPr>
        <w:t>ei unseren L</w:t>
      </w:r>
      <w:r w:rsidRPr="001D481A">
        <w:rPr>
          <w:rFonts w:ascii="Calibri" w:hAnsi="Calibri"/>
          <w:sz w:val="22"/>
        </w:rPr>
        <w:t xml:space="preserve">ieferanten auch mündlich (telefonisch) durchgeführt werden. In diesem Fall ist eine nachträgliche </w:t>
      </w:r>
      <w:r>
        <w:rPr>
          <w:rFonts w:ascii="Calibri" w:hAnsi="Calibri"/>
          <w:sz w:val="22"/>
        </w:rPr>
        <w:t xml:space="preserve">schriftliche </w:t>
      </w:r>
      <w:r w:rsidRPr="001D481A">
        <w:rPr>
          <w:rFonts w:ascii="Calibri" w:hAnsi="Calibri"/>
          <w:sz w:val="22"/>
        </w:rPr>
        <w:t>Erfassung erforderlich.</w:t>
      </w:r>
      <w:r>
        <w:rPr>
          <w:rFonts w:ascii="Calibri" w:hAnsi="Calibri"/>
          <w:sz w:val="22"/>
        </w:rPr>
        <w:t xml:space="preserve"> </w:t>
      </w:r>
    </w:p>
    <w:p w14:paraId="3C1E217A" w14:textId="77777777" w:rsidR="0040688A" w:rsidRPr="0040688A" w:rsidRDefault="003838CF" w:rsidP="000A3949">
      <w:pPr>
        <w:tabs>
          <w:tab w:val="left" w:pos="709"/>
          <w:tab w:val="left" w:pos="1701"/>
        </w:tabs>
        <w:spacing w:after="120"/>
        <w:ind w:left="709" w:hanging="567"/>
        <w:rPr>
          <w:rFonts w:ascii="Calibri" w:hAnsi="Calibri"/>
          <w:b/>
          <w:sz w:val="22"/>
          <w:szCs w:val="22"/>
        </w:rPr>
      </w:pPr>
      <w:r>
        <w:rPr>
          <w:rFonts w:ascii="Calibri" w:hAnsi="Calibri"/>
          <w:b/>
          <w:sz w:val="22"/>
          <w:szCs w:val="22"/>
        </w:rPr>
        <w:t>5.2.</w:t>
      </w:r>
      <w:r>
        <w:rPr>
          <w:rFonts w:ascii="Calibri" w:hAnsi="Calibri"/>
          <w:b/>
          <w:sz w:val="22"/>
          <w:szCs w:val="22"/>
        </w:rPr>
        <w:tab/>
      </w:r>
      <w:r w:rsidR="0040688A" w:rsidRPr="0040688A">
        <w:rPr>
          <w:rFonts w:ascii="Calibri" w:hAnsi="Calibri"/>
          <w:b/>
          <w:sz w:val="22"/>
          <w:szCs w:val="22"/>
        </w:rPr>
        <w:t>Rechnungskontrolle</w:t>
      </w:r>
    </w:p>
    <w:p w14:paraId="6AF72AFF" w14:textId="77777777" w:rsidR="003838CF" w:rsidRDefault="003838CF" w:rsidP="000A3949">
      <w:pPr>
        <w:spacing w:after="120"/>
        <w:ind w:left="709"/>
        <w:jc w:val="both"/>
        <w:rPr>
          <w:rFonts w:ascii="Calibri" w:hAnsi="Calibri"/>
          <w:sz w:val="22"/>
        </w:rPr>
      </w:pPr>
      <w:r>
        <w:rPr>
          <w:rFonts w:ascii="Calibri" w:hAnsi="Calibri"/>
          <w:sz w:val="22"/>
        </w:rPr>
        <w:t xml:space="preserve">Aufgrund der technischen Abläufe </w:t>
      </w:r>
      <w:r w:rsidR="007C05F3">
        <w:rPr>
          <w:rFonts w:ascii="Calibri" w:hAnsi="Calibri"/>
          <w:sz w:val="22"/>
        </w:rPr>
        <w:t xml:space="preserve">bei Onlinebestellungen und der Dokumentation der Einzelbestellungen in den Datenbanksystemen der Lieferanten, der automatischen Aufbewahrung der Bestätigungsmail in den Postfächern, der Kurzlebigkeit der einzelnen Vorgänge und nicht zuletzt im Hinblick auf den schonenden Umgang mit Ressourcen wird auf eine Dokumentation der einzelnen Bestellungen in Papierform verzichtet. </w:t>
      </w:r>
    </w:p>
    <w:p w14:paraId="27396522" w14:textId="77777777" w:rsidR="0040688A" w:rsidRPr="001D481A" w:rsidRDefault="0040688A" w:rsidP="000A3949">
      <w:pPr>
        <w:spacing w:after="120"/>
        <w:ind w:left="709"/>
        <w:jc w:val="both"/>
        <w:rPr>
          <w:rFonts w:ascii="Calibri" w:hAnsi="Calibri"/>
          <w:sz w:val="22"/>
        </w:rPr>
      </w:pPr>
      <w:r w:rsidRPr="001D481A">
        <w:rPr>
          <w:rFonts w:ascii="Calibri" w:hAnsi="Calibri"/>
          <w:sz w:val="22"/>
        </w:rPr>
        <w:t xml:space="preserve">Bei Lieferung </w:t>
      </w:r>
      <w:r>
        <w:rPr>
          <w:rFonts w:ascii="Calibri" w:hAnsi="Calibri"/>
          <w:sz w:val="22"/>
        </w:rPr>
        <w:t xml:space="preserve">ist der Mitarbeiter, der die Lieferung annimmt, </w:t>
      </w:r>
      <w:r w:rsidRPr="001D481A">
        <w:rPr>
          <w:rFonts w:ascii="Calibri" w:hAnsi="Calibri"/>
          <w:sz w:val="22"/>
        </w:rPr>
        <w:t>für die Überprüfung der Lieferung auf richtige Menge und Produkte zuständig.</w:t>
      </w:r>
    </w:p>
    <w:p w14:paraId="5FE9A3CA" w14:textId="77777777" w:rsidR="0040688A" w:rsidRDefault="00882D70" w:rsidP="000A3949">
      <w:pPr>
        <w:spacing w:after="120"/>
        <w:ind w:left="709"/>
        <w:jc w:val="both"/>
        <w:rPr>
          <w:rFonts w:ascii="Calibri" w:hAnsi="Calibri"/>
          <w:sz w:val="22"/>
        </w:rPr>
      </w:pPr>
      <w:r>
        <w:rPr>
          <w:rFonts w:ascii="Calibri" w:hAnsi="Calibri"/>
          <w:sz w:val="22"/>
        </w:rPr>
        <w:t>Er ist für die</w:t>
      </w:r>
      <w:r w:rsidR="0040688A" w:rsidRPr="001D481A">
        <w:rPr>
          <w:rFonts w:ascii="Calibri" w:hAnsi="Calibri"/>
          <w:sz w:val="22"/>
        </w:rPr>
        <w:t xml:space="preserve"> </w:t>
      </w:r>
      <w:r>
        <w:rPr>
          <w:rFonts w:ascii="Calibri" w:hAnsi="Calibri"/>
          <w:sz w:val="22"/>
        </w:rPr>
        <w:t>Wareneingangsprüfung verantwortlich</w:t>
      </w:r>
      <w:r w:rsidR="0040688A" w:rsidRPr="001D481A">
        <w:rPr>
          <w:rFonts w:ascii="Calibri" w:hAnsi="Calibri"/>
          <w:sz w:val="22"/>
        </w:rPr>
        <w:t xml:space="preserve">. Nur wenn bei der Lieferung keine Mängel festgestellt werden, können die Produkte </w:t>
      </w:r>
      <w:r>
        <w:rPr>
          <w:rFonts w:ascii="Calibri" w:hAnsi="Calibri"/>
          <w:sz w:val="22"/>
        </w:rPr>
        <w:t xml:space="preserve">entgegengenommen </w:t>
      </w:r>
      <w:r w:rsidR="0040688A" w:rsidRPr="001D481A">
        <w:rPr>
          <w:rFonts w:ascii="Calibri" w:hAnsi="Calibri"/>
          <w:sz w:val="22"/>
        </w:rPr>
        <w:t>werden.</w:t>
      </w:r>
    </w:p>
    <w:p w14:paraId="213D5F71" w14:textId="77777777" w:rsidR="007B1376" w:rsidRDefault="007C05F3" w:rsidP="000A3949">
      <w:pPr>
        <w:spacing w:after="120"/>
        <w:ind w:left="709"/>
        <w:jc w:val="both"/>
        <w:rPr>
          <w:rFonts w:ascii="Calibri" w:hAnsi="Calibri"/>
          <w:sz w:val="22"/>
        </w:rPr>
      </w:pPr>
      <w:r>
        <w:rPr>
          <w:rFonts w:ascii="Calibri" w:hAnsi="Calibri"/>
          <w:sz w:val="22"/>
        </w:rPr>
        <w:t>Mängel, die erst im Nachhinein erkannt werden, sind unverzüglich beim Lieferanten zu reklamieren und auf angem</w:t>
      </w:r>
      <w:r w:rsidR="00ED7A23">
        <w:rPr>
          <w:rFonts w:ascii="Calibri" w:hAnsi="Calibri"/>
          <w:sz w:val="22"/>
        </w:rPr>
        <w:t>essene Weise (Lieferantenordner mit den</w:t>
      </w:r>
      <w:r>
        <w:rPr>
          <w:rFonts w:ascii="Calibri" w:hAnsi="Calibri"/>
          <w:sz w:val="22"/>
        </w:rPr>
        <w:t xml:space="preserve"> Lie</w:t>
      </w:r>
      <w:r w:rsidR="00ED7A23">
        <w:rPr>
          <w:rFonts w:ascii="Calibri" w:hAnsi="Calibri"/>
          <w:sz w:val="22"/>
        </w:rPr>
        <w:t>ferantenstammdaten</w:t>
      </w:r>
      <w:r>
        <w:rPr>
          <w:rFonts w:ascii="Calibri" w:hAnsi="Calibri"/>
          <w:sz w:val="22"/>
        </w:rPr>
        <w:t xml:space="preserve">) nachvollziehbar zu dokumentieren. </w:t>
      </w:r>
    </w:p>
    <w:p w14:paraId="4A832A79" w14:textId="77777777" w:rsidR="0040688A" w:rsidRPr="001D481A" w:rsidRDefault="0040688A" w:rsidP="000A3949">
      <w:pPr>
        <w:spacing w:after="120"/>
        <w:ind w:left="709"/>
        <w:jc w:val="both"/>
        <w:rPr>
          <w:rFonts w:ascii="Calibri" w:hAnsi="Calibri"/>
          <w:sz w:val="22"/>
        </w:rPr>
      </w:pPr>
      <w:r w:rsidRPr="001D481A">
        <w:rPr>
          <w:rFonts w:ascii="Calibri" w:hAnsi="Calibri"/>
          <w:sz w:val="22"/>
        </w:rPr>
        <w:t xml:space="preserve">In regelmäßigen Abständen erfolgt durch </w:t>
      </w:r>
      <w:r w:rsidR="00882D70">
        <w:rPr>
          <w:rFonts w:ascii="Calibri" w:hAnsi="Calibri"/>
          <w:sz w:val="22"/>
        </w:rPr>
        <w:t>die Abteilungen in Kooperation mit dem</w:t>
      </w:r>
      <w:r w:rsidRPr="001D481A">
        <w:rPr>
          <w:rFonts w:ascii="Calibri" w:hAnsi="Calibri"/>
          <w:sz w:val="22"/>
        </w:rPr>
        <w:t xml:space="preserve"> </w:t>
      </w:r>
      <w:r w:rsidR="00F658EE">
        <w:rPr>
          <w:rFonts w:ascii="Calibri" w:hAnsi="Calibri"/>
          <w:sz w:val="22"/>
        </w:rPr>
        <w:t>Managementbeauftragten</w:t>
      </w:r>
      <w:r w:rsidRPr="001D481A">
        <w:rPr>
          <w:rFonts w:ascii="Calibri" w:hAnsi="Calibri"/>
          <w:sz w:val="22"/>
        </w:rPr>
        <w:t xml:space="preserve"> eine Lieferantenbewertung. </w:t>
      </w:r>
    </w:p>
    <w:p w14:paraId="2501352E" w14:textId="62065D24" w:rsidR="0040688A" w:rsidRDefault="0040688A" w:rsidP="000A3949">
      <w:pPr>
        <w:spacing w:after="120"/>
        <w:ind w:left="709"/>
        <w:jc w:val="both"/>
        <w:rPr>
          <w:rFonts w:ascii="Calibri" w:hAnsi="Calibri"/>
          <w:sz w:val="22"/>
        </w:rPr>
      </w:pPr>
      <w:r w:rsidRPr="001D481A">
        <w:rPr>
          <w:rFonts w:ascii="Calibri" w:hAnsi="Calibri"/>
          <w:sz w:val="22"/>
        </w:rPr>
        <w:lastRenderedPageBreak/>
        <w:t xml:space="preserve">Auf allen Lieferscheinen </w:t>
      </w:r>
      <w:r w:rsidR="00F658EE">
        <w:rPr>
          <w:rFonts w:ascii="Calibri" w:hAnsi="Calibri"/>
          <w:sz w:val="22"/>
        </w:rPr>
        <w:t xml:space="preserve">erfolgt </w:t>
      </w:r>
      <w:r w:rsidRPr="001D481A">
        <w:rPr>
          <w:rFonts w:ascii="Calibri" w:hAnsi="Calibri"/>
          <w:sz w:val="22"/>
        </w:rPr>
        <w:t>die Bestätigung des Erhalts aller aufgeführten Positionen. Bei Abweichungen werden diese vermerkt</w:t>
      </w:r>
      <w:r w:rsidR="00882D70">
        <w:rPr>
          <w:rFonts w:ascii="Calibri" w:hAnsi="Calibri"/>
          <w:sz w:val="22"/>
        </w:rPr>
        <w:t>.</w:t>
      </w:r>
    </w:p>
    <w:p w14:paraId="64AC89D1" w14:textId="77777777" w:rsidR="00A750EE" w:rsidRDefault="00A750EE" w:rsidP="00DB248B">
      <w:pPr>
        <w:tabs>
          <w:tab w:val="left" w:pos="851"/>
        </w:tabs>
        <w:spacing w:after="120"/>
        <w:ind w:left="141" w:hanging="11"/>
        <w:rPr>
          <w:rFonts w:ascii="Calibri" w:hAnsi="Calibri" w:cs="Arial"/>
          <w:b/>
          <w:color w:val="010101"/>
          <w:sz w:val="22"/>
          <w:szCs w:val="22"/>
        </w:rPr>
      </w:pPr>
      <w:r w:rsidRPr="00A750EE">
        <w:rPr>
          <w:rFonts w:ascii="Calibri" w:hAnsi="Calibri" w:cs="Arial"/>
          <w:b/>
          <w:color w:val="010101"/>
          <w:sz w:val="22"/>
          <w:szCs w:val="22"/>
        </w:rPr>
        <w:t>PB 7.1-1 Beschaffung</w:t>
      </w:r>
    </w:p>
    <w:p w14:paraId="2F1FBF40" w14:textId="7C094A5E" w:rsidR="00A750EE" w:rsidRDefault="00F05839" w:rsidP="00B92685">
      <w:pPr>
        <w:tabs>
          <w:tab w:val="left" w:pos="851"/>
        </w:tabs>
        <w:ind w:hanging="14"/>
        <w:rPr>
          <w:rFonts w:ascii="Calibri" w:hAnsi="Calibri"/>
          <w:noProof/>
          <w:szCs w:val="22"/>
          <w:shd w:val="clear" w:color="auto" w:fill="F2F2F2" w:themeFill="background1" w:themeFillShade="F2"/>
        </w:rPr>
      </w:pPr>
      <w:r>
        <w:rPr>
          <w:rFonts w:ascii="Calibri" w:hAnsi="Calibri"/>
          <w:noProof/>
          <w:szCs w:val="22"/>
          <w:shd w:val="clear" w:color="auto" w:fill="F2F2F2" w:themeFill="background1" w:themeFillShade="F2"/>
        </w:rPr>
        <w:object w:dxaOrig="11341" w:dyaOrig="16363" w14:anchorId="3BEAA4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9.75pt;height:554.25pt;mso-width-percent:0;mso-height-percent:0;mso-width-percent:0;mso-height-percent:0" o:ole="" filled="t" fillcolor="#d8d8d8">
            <v:fill opacity="39322f"/>
            <v:imagedata r:id="rId11" o:title="" blacklevel="-6554f"/>
          </v:shape>
          <o:OLEObject Type="Link" ProgID="Visio.Drawing.6" ShapeID="_x0000_i1025" DrawAspect="Content" r:id="rId12" UpdateMode="OnCall">
            <o:LinkType>EnhancedMetaFile</o:LinkType>
            <o:LockedField>false</o:LockedField>
            <o:FieldCodes>\* MERGEFORMAT</o:FieldCodes>
          </o:OLEObject>
        </w:object>
      </w:r>
    </w:p>
    <w:p w14:paraId="6DD0FB92" w14:textId="27F24D03" w:rsidR="00BD0853" w:rsidRDefault="00BD0853" w:rsidP="00DB248B">
      <w:pPr>
        <w:tabs>
          <w:tab w:val="left" w:pos="851"/>
        </w:tabs>
        <w:rPr>
          <w:rFonts w:ascii="Calibri" w:hAnsi="Calibri"/>
          <w:noProof/>
          <w:szCs w:val="22"/>
          <w:shd w:val="clear" w:color="auto" w:fill="F2F2F2" w:themeFill="background1" w:themeFillShade="F2"/>
        </w:rPr>
      </w:pPr>
    </w:p>
    <w:p w14:paraId="158136B9" w14:textId="191D15C6" w:rsidR="009420DB" w:rsidRDefault="009420DB" w:rsidP="00DB248B">
      <w:pPr>
        <w:tabs>
          <w:tab w:val="left" w:pos="851"/>
        </w:tabs>
        <w:rPr>
          <w:rFonts w:ascii="Calibri" w:hAnsi="Calibri"/>
          <w:noProof/>
          <w:szCs w:val="22"/>
          <w:shd w:val="clear" w:color="auto" w:fill="F2F2F2" w:themeFill="background1" w:themeFillShade="F2"/>
        </w:rPr>
      </w:pPr>
    </w:p>
    <w:p w14:paraId="0BD91A1C" w14:textId="72929F0A" w:rsidR="009420DB" w:rsidRDefault="00031F63" w:rsidP="00DB248B">
      <w:pPr>
        <w:tabs>
          <w:tab w:val="left" w:pos="851"/>
        </w:tabs>
        <w:rPr>
          <w:rFonts w:ascii="Calibri" w:hAnsi="Calibri"/>
          <w:noProof/>
          <w:szCs w:val="22"/>
          <w:shd w:val="clear" w:color="auto" w:fill="F2F2F2" w:themeFill="background1" w:themeFillShade="F2"/>
        </w:rPr>
      </w:pPr>
      <w:r>
        <w:rPr>
          <w:rFonts w:ascii="Calibri" w:hAnsi="Calibri"/>
          <w:noProof/>
          <w:szCs w:val="22"/>
          <w:shd w:val="clear" w:color="auto" w:fill="F2F2F2" w:themeFill="background1" w:themeFillShade="F2"/>
        </w:rPr>
        <w:lastRenderedPageBreak/>
        <w:t xml:space="preserve">Für projektbezogene Bestellungen muss die Eingangsrechnung im Projektsheet eingepflegt werden. Siehe </w:t>
      </w:r>
      <w:r w:rsidRPr="00031F63">
        <w:rPr>
          <w:rFonts w:ascii="Calibri" w:hAnsi="Calibri"/>
          <w:noProof/>
          <w:szCs w:val="22"/>
          <w:shd w:val="clear" w:color="auto" w:fill="F2F2F2" w:themeFill="background1" w:themeFillShade="F2"/>
        </w:rPr>
        <w:t>AA02-103_Einpflegen_Eingangs_und_Ausgangsrechnungen_DE</w:t>
      </w:r>
    </w:p>
    <w:p w14:paraId="6E728706" w14:textId="3AB2F32E" w:rsidR="009420DB" w:rsidRDefault="009420DB" w:rsidP="00DB248B">
      <w:pPr>
        <w:tabs>
          <w:tab w:val="left" w:pos="851"/>
        </w:tabs>
        <w:rPr>
          <w:rFonts w:ascii="Calibri" w:hAnsi="Calibri"/>
          <w:noProof/>
          <w:szCs w:val="22"/>
          <w:shd w:val="clear" w:color="auto" w:fill="F2F2F2" w:themeFill="background1" w:themeFillShade="F2"/>
        </w:rPr>
      </w:pPr>
    </w:p>
    <w:p w14:paraId="0A4DD356" w14:textId="45AC2DDF" w:rsidR="008B3DDB" w:rsidRPr="0040688A" w:rsidRDefault="008B3DDB" w:rsidP="008B3DDB">
      <w:pPr>
        <w:tabs>
          <w:tab w:val="left" w:pos="709"/>
          <w:tab w:val="left" w:pos="1701"/>
        </w:tabs>
        <w:spacing w:after="120"/>
        <w:ind w:left="709" w:hanging="567"/>
        <w:rPr>
          <w:rFonts w:ascii="Calibri" w:hAnsi="Calibri"/>
          <w:b/>
          <w:sz w:val="22"/>
          <w:szCs w:val="22"/>
        </w:rPr>
      </w:pPr>
      <w:r>
        <w:rPr>
          <w:rFonts w:ascii="Calibri" w:hAnsi="Calibri"/>
          <w:b/>
          <w:sz w:val="22"/>
          <w:szCs w:val="22"/>
        </w:rPr>
        <w:t>5.</w:t>
      </w:r>
      <w:r>
        <w:rPr>
          <w:rFonts w:ascii="Calibri" w:hAnsi="Calibri"/>
          <w:b/>
          <w:sz w:val="22"/>
          <w:szCs w:val="22"/>
        </w:rPr>
        <w:t>3</w:t>
      </w:r>
      <w:r>
        <w:rPr>
          <w:rFonts w:ascii="Calibri" w:hAnsi="Calibri"/>
          <w:b/>
          <w:sz w:val="22"/>
          <w:szCs w:val="22"/>
        </w:rPr>
        <w:t>.</w:t>
      </w:r>
      <w:r>
        <w:rPr>
          <w:rFonts w:ascii="Calibri" w:hAnsi="Calibri"/>
          <w:b/>
          <w:sz w:val="22"/>
          <w:szCs w:val="22"/>
        </w:rPr>
        <w:tab/>
      </w:r>
      <w:r>
        <w:rPr>
          <w:rFonts w:ascii="Calibri" w:hAnsi="Calibri"/>
          <w:b/>
          <w:sz w:val="22"/>
          <w:szCs w:val="22"/>
        </w:rPr>
        <w:t>Ablage Rechnung</w:t>
      </w:r>
    </w:p>
    <w:p w14:paraId="7E280B3E" w14:textId="4826E2A8" w:rsidR="009420DB" w:rsidRDefault="008B3DDB" w:rsidP="008B3DDB">
      <w:pPr>
        <w:tabs>
          <w:tab w:val="left" w:pos="851"/>
        </w:tabs>
        <w:rPr>
          <w:rFonts w:ascii="Calibri" w:hAnsi="Calibri"/>
          <w:noProof/>
          <w:szCs w:val="22"/>
          <w:shd w:val="clear" w:color="auto" w:fill="F2F2F2" w:themeFill="background1" w:themeFillShade="F2"/>
        </w:rPr>
      </w:pPr>
      <w:r>
        <w:rPr>
          <w:rFonts w:ascii="Calibri" w:hAnsi="Calibri"/>
          <w:sz w:val="22"/>
        </w:rPr>
        <w:t>Alle Eingangsrechnungen werden digital abgelegt im Ordner Einkauf/Lieferant/</w:t>
      </w:r>
      <w:r w:rsidR="008F6E07">
        <w:rPr>
          <w:rFonts w:ascii="Calibri" w:hAnsi="Calibri"/>
          <w:sz w:val="22"/>
        </w:rPr>
        <w:t>Eingangsrechnungen.</w:t>
      </w:r>
    </w:p>
    <w:p w14:paraId="1174716D" w14:textId="77777777" w:rsidR="009420DB" w:rsidRDefault="009420DB" w:rsidP="00DB248B">
      <w:pPr>
        <w:tabs>
          <w:tab w:val="left" w:pos="851"/>
        </w:tabs>
        <w:rPr>
          <w:rFonts w:ascii="Calibri" w:hAnsi="Calibri"/>
          <w:noProof/>
          <w:szCs w:val="22"/>
          <w:shd w:val="clear" w:color="auto" w:fill="F2F2F2" w:themeFill="background1" w:themeFillShade="F2"/>
        </w:rPr>
      </w:pPr>
    </w:p>
    <w:p w14:paraId="2507F38C" w14:textId="77777777" w:rsidR="001C548B" w:rsidRPr="001C548B" w:rsidRDefault="001C548B" w:rsidP="000A3949">
      <w:pPr>
        <w:tabs>
          <w:tab w:val="left" w:pos="709"/>
          <w:tab w:val="left" w:pos="1701"/>
        </w:tabs>
        <w:spacing w:after="120"/>
        <w:ind w:left="709" w:hanging="567"/>
        <w:rPr>
          <w:rFonts w:ascii="Calibri" w:hAnsi="Calibri"/>
          <w:b/>
          <w:sz w:val="22"/>
          <w:szCs w:val="22"/>
        </w:rPr>
      </w:pPr>
      <w:r w:rsidRPr="001C548B">
        <w:rPr>
          <w:rFonts w:ascii="Calibri" w:hAnsi="Calibri"/>
          <w:b/>
          <w:sz w:val="22"/>
          <w:szCs w:val="22"/>
        </w:rPr>
        <w:t>6</w:t>
      </w:r>
      <w:r w:rsidRPr="001C548B">
        <w:rPr>
          <w:rFonts w:ascii="Calibri" w:hAnsi="Calibri"/>
          <w:b/>
          <w:sz w:val="22"/>
          <w:szCs w:val="22"/>
        </w:rPr>
        <w:tab/>
        <w:t>Dokumentation</w:t>
      </w:r>
    </w:p>
    <w:p w14:paraId="3D17097E" w14:textId="2F867916" w:rsidR="007477F8" w:rsidRDefault="00882D70" w:rsidP="000A3949">
      <w:pPr>
        <w:numPr>
          <w:ilvl w:val="0"/>
          <w:numId w:val="34"/>
        </w:numPr>
        <w:tabs>
          <w:tab w:val="left" w:pos="1134"/>
        </w:tabs>
        <w:adjustRightInd w:val="0"/>
        <w:spacing w:after="120"/>
        <w:ind w:left="1134" w:right="142" w:hanging="357"/>
        <w:jc w:val="both"/>
        <w:rPr>
          <w:rFonts w:ascii="Calibri" w:hAnsi="Calibri" w:cs="Arial"/>
          <w:color w:val="010101"/>
          <w:sz w:val="22"/>
          <w:szCs w:val="22"/>
        </w:rPr>
      </w:pPr>
      <w:r>
        <w:rPr>
          <w:rFonts w:ascii="Calibri" w:hAnsi="Calibri" w:cs="Arial"/>
          <w:color w:val="010101"/>
          <w:sz w:val="22"/>
          <w:szCs w:val="22"/>
        </w:rPr>
        <w:t>Lieferscheine</w:t>
      </w:r>
      <w:r w:rsidR="00906FEE">
        <w:rPr>
          <w:rFonts w:ascii="Calibri" w:hAnsi="Calibri" w:cs="Arial"/>
          <w:color w:val="010101"/>
          <w:sz w:val="22"/>
          <w:szCs w:val="22"/>
        </w:rPr>
        <w:t>, Lieferantenordner</w:t>
      </w:r>
    </w:p>
    <w:p w14:paraId="428AB2F8" w14:textId="77777777" w:rsidR="00DB248B" w:rsidRPr="00882D70" w:rsidRDefault="00DB248B" w:rsidP="000A3949">
      <w:pPr>
        <w:pStyle w:val="Textkrper-Standard"/>
        <w:tabs>
          <w:tab w:val="clear" w:pos="851"/>
          <w:tab w:val="left" w:pos="709"/>
        </w:tabs>
        <w:spacing w:before="0" w:after="0" w:line="240" w:lineRule="auto"/>
        <w:ind w:left="708" w:hanging="11"/>
        <w:rPr>
          <w:rFonts w:ascii="Calibri" w:hAnsi="Calibri" w:cs="Arial"/>
          <w:color w:val="010101"/>
          <w:szCs w:val="22"/>
        </w:rPr>
      </w:pPr>
    </w:p>
    <w:p w14:paraId="5922EFFC" w14:textId="77777777" w:rsidR="001C548B" w:rsidRPr="001C548B" w:rsidRDefault="001C548B" w:rsidP="000A3949">
      <w:pPr>
        <w:tabs>
          <w:tab w:val="left" w:pos="709"/>
          <w:tab w:val="left" w:pos="1701"/>
        </w:tabs>
        <w:spacing w:after="120"/>
        <w:ind w:left="709" w:hanging="567"/>
        <w:rPr>
          <w:rFonts w:ascii="Calibri" w:hAnsi="Calibri"/>
          <w:b/>
          <w:sz w:val="22"/>
          <w:szCs w:val="22"/>
        </w:rPr>
      </w:pPr>
      <w:r w:rsidRPr="001C548B">
        <w:rPr>
          <w:rFonts w:ascii="Calibri" w:hAnsi="Calibri"/>
          <w:b/>
          <w:sz w:val="22"/>
          <w:szCs w:val="22"/>
        </w:rPr>
        <w:t>7</w:t>
      </w:r>
      <w:r w:rsidRPr="001C548B">
        <w:rPr>
          <w:rFonts w:ascii="Calibri" w:hAnsi="Calibri"/>
          <w:b/>
          <w:sz w:val="22"/>
          <w:szCs w:val="22"/>
        </w:rPr>
        <w:tab/>
        <w:t>Änderungsdienst</w:t>
      </w:r>
    </w:p>
    <w:p w14:paraId="2C5D7CD3" w14:textId="301D19D1" w:rsidR="001C548B" w:rsidRDefault="001C548B" w:rsidP="000A3949">
      <w:pPr>
        <w:pStyle w:val="Textkrper-Standard"/>
        <w:tabs>
          <w:tab w:val="clear" w:pos="851"/>
          <w:tab w:val="left" w:pos="709"/>
        </w:tabs>
        <w:spacing w:before="0" w:line="240" w:lineRule="auto"/>
        <w:ind w:left="708" w:hanging="11"/>
        <w:rPr>
          <w:rFonts w:ascii="Calibri" w:hAnsi="Calibri"/>
          <w:szCs w:val="22"/>
        </w:rPr>
      </w:pPr>
      <w:r w:rsidRPr="000604A1">
        <w:rPr>
          <w:rFonts w:ascii="Calibri" w:hAnsi="Calibri"/>
          <w:szCs w:val="22"/>
        </w:rPr>
        <w:t xml:space="preserve">Der Änderungsdienst dieser </w:t>
      </w:r>
      <w:r w:rsidR="00A72E81">
        <w:rPr>
          <w:rFonts w:ascii="Calibri" w:hAnsi="Calibri"/>
          <w:szCs w:val="22"/>
        </w:rPr>
        <w:t>Prozessbeschreibung</w:t>
      </w:r>
      <w:r w:rsidR="00F658EE">
        <w:rPr>
          <w:rFonts w:ascii="Calibri" w:hAnsi="Calibri"/>
          <w:szCs w:val="22"/>
        </w:rPr>
        <w:t xml:space="preserve"> wird vom Managementb</w:t>
      </w:r>
      <w:r w:rsidRPr="000604A1">
        <w:rPr>
          <w:rFonts w:ascii="Calibri" w:hAnsi="Calibri"/>
          <w:szCs w:val="22"/>
        </w:rPr>
        <w:t>eauftragten vorg</w:t>
      </w:r>
      <w:r w:rsidR="00BD0853">
        <w:rPr>
          <w:rFonts w:ascii="Calibri" w:hAnsi="Calibri"/>
          <w:szCs w:val="22"/>
        </w:rPr>
        <w:t>e</w:t>
      </w:r>
      <w:r w:rsidRPr="000604A1">
        <w:rPr>
          <w:rFonts w:ascii="Calibri" w:hAnsi="Calibri"/>
          <w:szCs w:val="22"/>
        </w:rPr>
        <w:t>nommen.</w:t>
      </w:r>
    </w:p>
    <w:p w14:paraId="198A822C" w14:textId="77777777" w:rsidR="00882D70" w:rsidRPr="000604A1" w:rsidRDefault="00882D70" w:rsidP="000A3949">
      <w:pPr>
        <w:pStyle w:val="Textkrper-Standard"/>
        <w:tabs>
          <w:tab w:val="clear" w:pos="851"/>
          <w:tab w:val="left" w:pos="709"/>
        </w:tabs>
        <w:spacing w:before="0" w:after="0" w:line="240" w:lineRule="auto"/>
        <w:ind w:left="708" w:hanging="11"/>
        <w:rPr>
          <w:rFonts w:ascii="Calibri" w:hAnsi="Calibri"/>
          <w:szCs w:val="22"/>
        </w:rPr>
      </w:pPr>
    </w:p>
    <w:p w14:paraId="71B08B74" w14:textId="77777777" w:rsidR="001C548B" w:rsidRPr="001C548B" w:rsidRDefault="001C548B" w:rsidP="000A3949">
      <w:pPr>
        <w:tabs>
          <w:tab w:val="left" w:pos="709"/>
          <w:tab w:val="left" w:pos="1701"/>
        </w:tabs>
        <w:spacing w:after="120"/>
        <w:ind w:left="709" w:hanging="567"/>
        <w:rPr>
          <w:rFonts w:ascii="Calibri" w:hAnsi="Calibri"/>
          <w:b/>
          <w:sz w:val="22"/>
          <w:szCs w:val="22"/>
        </w:rPr>
      </w:pPr>
      <w:r w:rsidRPr="001C548B">
        <w:rPr>
          <w:rFonts w:ascii="Calibri" w:hAnsi="Calibri"/>
          <w:b/>
          <w:sz w:val="22"/>
          <w:szCs w:val="22"/>
        </w:rPr>
        <w:t>8</w:t>
      </w:r>
      <w:r w:rsidRPr="001C548B">
        <w:rPr>
          <w:rFonts w:ascii="Calibri" w:hAnsi="Calibri"/>
          <w:b/>
          <w:sz w:val="22"/>
          <w:szCs w:val="22"/>
        </w:rPr>
        <w:tab/>
        <w:t>Mitgeltende Unterlagen</w:t>
      </w:r>
    </w:p>
    <w:p w14:paraId="1CE2C732" w14:textId="2DFAF944" w:rsidR="001C548B" w:rsidRDefault="00031F63" w:rsidP="00031F63">
      <w:pPr>
        <w:pStyle w:val="Textkrper-Standard"/>
        <w:numPr>
          <w:ilvl w:val="0"/>
          <w:numId w:val="34"/>
        </w:numPr>
        <w:tabs>
          <w:tab w:val="clear" w:pos="851"/>
          <w:tab w:val="left" w:pos="709"/>
        </w:tabs>
        <w:spacing w:before="0" w:line="240" w:lineRule="auto"/>
        <w:rPr>
          <w:rFonts w:ascii="Calibri" w:hAnsi="Calibri"/>
          <w:szCs w:val="22"/>
        </w:rPr>
      </w:pPr>
      <w:r w:rsidRPr="00031F63">
        <w:rPr>
          <w:rFonts w:ascii="Calibri" w:hAnsi="Calibri"/>
          <w:szCs w:val="22"/>
        </w:rPr>
        <w:t>AA02-103_Einpflegen_Eingangs_und_Ausgangsrechnungen_DE</w:t>
      </w:r>
      <w:r w:rsidR="001C548B" w:rsidRPr="000604A1">
        <w:rPr>
          <w:rFonts w:ascii="Calibri" w:hAnsi="Calibri"/>
          <w:szCs w:val="22"/>
        </w:rPr>
        <w:tab/>
      </w:r>
    </w:p>
    <w:p w14:paraId="43008BED" w14:textId="77777777" w:rsidR="000419F6" w:rsidRPr="000604A1" w:rsidRDefault="000419F6" w:rsidP="000A3949">
      <w:pPr>
        <w:pStyle w:val="Textkrper-Standard"/>
        <w:tabs>
          <w:tab w:val="clear" w:pos="851"/>
          <w:tab w:val="left" w:pos="709"/>
        </w:tabs>
        <w:spacing w:before="0" w:after="0" w:line="240" w:lineRule="auto"/>
        <w:ind w:left="708" w:hanging="11"/>
        <w:rPr>
          <w:rFonts w:ascii="Calibri" w:hAnsi="Calibri"/>
          <w:szCs w:val="22"/>
        </w:rPr>
      </w:pPr>
    </w:p>
    <w:p w14:paraId="0704D6DF" w14:textId="77777777" w:rsidR="001C548B" w:rsidRPr="001C548B" w:rsidRDefault="001C548B" w:rsidP="000A3949">
      <w:pPr>
        <w:tabs>
          <w:tab w:val="left" w:pos="709"/>
          <w:tab w:val="left" w:pos="1701"/>
        </w:tabs>
        <w:spacing w:after="120"/>
        <w:ind w:left="709" w:hanging="567"/>
        <w:rPr>
          <w:rFonts w:ascii="Calibri" w:hAnsi="Calibri"/>
          <w:b/>
          <w:sz w:val="22"/>
          <w:szCs w:val="22"/>
        </w:rPr>
      </w:pPr>
      <w:r w:rsidRPr="001C548B">
        <w:rPr>
          <w:rFonts w:ascii="Calibri" w:hAnsi="Calibri"/>
          <w:b/>
          <w:sz w:val="22"/>
          <w:szCs w:val="22"/>
        </w:rPr>
        <w:t>9</w:t>
      </w:r>
      <w:r w:rsidRPr="001C548B">
        <w:rPr>
          <w:rFonts w:ascii="Calibri" w:hAnsi="Calibri"/>
          <w:b/>
          <w:sz w:val="22"/>
          <w:szCs w:val="22"/>
        </w:rPr>
        <w:tab/>
        <w:t>Anlagen</w:t>
      </w:r>
    </w:p>
    <w:p w14:paraId="5FB3DF55" w14:textId="77777777" w:rsidR="00A35C81" w:rsidRPr="001C548B" w:rsidRDefault="001C548B" w:rsidP="000A3949">
      <w:pPr>
        <w:pStyle w:val="Textkrper-Standard"/>
        <w:tabs>
          <w:tab w:val="clear" w:pos="851"/>
          <w:tab w:val="left" w:pos="709"/>
        </w:tabs>
        <w:spacing w:before="0" w:line="240" w:lineRule="auto"/>
        <w:ind w:left="708" w:hanging="11"/>
        <w:rPr>
          <w:rFonts w:ascii="Calibri" w:hAnsi="Calibri"/>
          <w:szCs w:val="22"/>
        </w:rPr>
      </w:pPr>
      <w:r w:rsidRPr="001C548B">
        <w:rPr>
          <w:rFonts w:ascii="Calibri" w:hAnsi="Calibri"/>
          <w:szCs w:val="22"/>
        </w:rPr>
        <w:t>- keine -</w:t>
      </w:r>
    </w:p>
    <w:p w14:paraId="128BB42C" w14:textId="77777777" w:rsidR="0062622D" w:rsidRDefault="0062622D" w:rsidP="000A3949">
      <w:pPr>
        <w:pStyle w:val="Textkrper-Standard"/>
        <w:tabs>
          <w:tab w:val="clear" w:pos="851"/>
          <w:tab w:val="left" w:pos="709"/>
        </w:tabs>
        <w:spacing w:before="0" w:after="0" w:line="240" w:lineRule="auto"/>
        <w:ind w:left="708" w:hanging="11"/>
        <w:rPr>
          <w:rFonts w:ascii="Calibri" w:hAnsi="Calibri" w:cs="Arial"/>
          <w:color w:val="010101"/>
          <w:szCs w:val="22"/>
        </w:rPr>
      </w:pPr>
    </w:p>
    <w:sectPr w:rsidR="0062622D" w:rsidSect="00BD0853">
      <w:headerReference w:type="default" r:id="rId13"/>
      <w:footerReference w:type="default" r:id="rId14"/>
      <w:pgSz w:w="11906" w:h="16838"/>
      <w:pgMar w:top="1440" w:right="1274" w:bottom="723" w:left="1134" w:header="567" w:footer="509" w:gutter="0"/>
      <w:cols w:space="70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C9076" w14:textId="77777777" w:rsidR="00A61AD8" w:rsidRDefault="00A61AD8">
      <w:r>
        <w:separator/>
      </w:r>
    </w:p>
  </w:endnote>
  <w:endnote w:type="continuationSeparator" w:id="0">
    <w:p w14:paraId="6540C055" w14:textId="77777777" w:rsidR="00A61AD8" w:rsidRDefault="00A61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480AE" w14:textId="77777777" w:rsidR="0040688A" w:rsidRDefault="0040688A" w:rsidP="00E75F5D">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95A19A" w14:textId="77777777" w:rsidR="00A61AD8" w:rsidRDefault="00A61AD8">
      <w:r>
        <w:separator/>
      </w:r>
    </w:p>
  </w:footnote>
  <w:footnote w:type="continuationSeparator" w:id="0">
    <w:p w14:paraId="06274A1F" w14:textId="77777777" w:rsidR="00A61AD8" w:rsidRDefault="00A61A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111"/>
      <w:gridCol w:w="4041"/>
      <w:gridCol w:w="1628"/>
    </w:tblGrid>
    <w:tr w:rsidR="00545618" w:rsidRPr="00545618" w14:paraId="0C0A1C70" w14:textId="77777777" w:rsidTr="008314B0">
      <w:trPr>
        <w:cantSplit/>
        <w:trHeight w:hRule="exact" w:val="833"/>
      </w:trPr>
      <w:tc>
        <w:tcPr>
          <w:tcW w:w="8152"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2623B754" w14:textId="77777777" w:rsidR="00545618" w:rsidRPr="00545618" w:rsidRDefault="00545618" w:rsidP="004D3765">
          <w:pPr>
            <w:tabs>
              <w:tab w:val="right" w:pos="9072"/>
            </w:tabs>
            <w:autoSpaceDE/>
            <w:autoSpaceDN/>
            <w:jc w:val="center"/>
            <w:rPr>
              <w:rFonts w:ascii="Calibri" w:eastAsia="Times New Roman" w:hAnsi="Calibri"/>
              <w:b/>
              <w:bCs/>
              <w:sz w:val="32"/>
            </w:rPr>
          </w:pPr>
          <w:r w:rsidRPr="00C83E4F">
            <w:rPr>
              <w:rFonts w:ascii="Calibri" w:hAnsi="Calibri"/>
              <w:b/>
              <w:bCs/>
              <w:sz w:val="32"/>
            </w:rPr>
            <w:t>Beschaffung</w:t>
          </w:r>
        </w:p>
      </w:tc>
      <w:tc>
        <w:tcPr>
          <w:tcW w:w="1628" w:type="dxa"/>
          <w:vMerge w:val="restart"/>
          <w:tcBorders>
            <w:top w:val="single" w:sz="4" w:space="0" w:color="auto"/>
            <w:left w:val="single" w:sz="4" w:space="0" w:color="auto"/>
            <w:bottom w:val="single" w:sz="4" w:space="0" w:color="auto"/>
            <w:right w:val="single" w:sz="4" w:space="0" w:color="auto"/>
          </w:tcBorders>
        </w:tcPr>
        <w:p w14:paraId="433CEB48" w14:textId="77777777" w:rsidR="00545618" w:rsidRPr="00545618" w:rsidRDefault="00545618" w:rsidP="00545618">
          <w:pPr>
            <w:autoSpaceDE/>
            <w:autoSpaceDN/>
            <w:rPr>
              <w:rFonts w:ascii="Calibri" w:eastAsia="Times New Roman" w:hAnsi="Calibri"/>
              <w:sz w:val="22"/>
              <w:lang w:eastAsia="en-US"/>
            </w:rPr>
          </w:pPr>
          <w:r w:rsidRPr="00545618">
            <w:rPr>
              <w:rFonts w:eastAsia="Times New Roman"/>
              <w:noProof/>
            </w:rPr>
            <w:drawing>
              <wp:anchor distT="0" distB="0" distL="114300" distR="114300" simplePos="0" relativeHeight="251668480" behindDoc="0" locked="0" layoutInCell="1" allowOverlap="1" wp14:anchorId="6E9CD7A4" wp14:editId="1209AEC9">
                <wp:simplePos x="0" y="0"/>
                <wp:positionH relativeFrom="column">
                  <wp:posOffset>30480</wp:posOffset>
                </wp:positionH>
                <wp:positionV relativeFrom="paragraph">
                  <wp:posOffset>41275</wp:posOffset>
                </wp:positionV>
                <wp:extent cx="869950" cy="984250"/>
                <wp:effectExtent l="0" t="0" r="6350" b="6350"/>
                <wp:wrapNone/>
                <wp:docPr id="1437428568" name="Grafik 1437428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9950" cy="984250"/>
                        </a:xfrm>
                        <a:prstGeom prst="rect">
                          <a:avLst/>
                        </a:prstGeom>
                        <a:noFill/>
                      </pic:spPr>
                    </pic:pic>
                  </a:graphicData>
                </a:graphic>
                <wp14:sizeRelH relativeFrom="page">
                  <wp14:pctWidth>0</wp14:pctWidth>
                </wp14:sizeRelH>
                <wp14:sizeRelV relativeFrom="page">
                  <wp14:pctHeight>0</wp14:pctHeight>
                </wp14:sizeRelV>
              </wp:anchor>
            </w:drawing>
          </w:r>
        </w:p>
        <w:p w14:paraId="131AF3DD" w14:textId="77777777" w:rsidR="00545618" w:rsidRPr="00545618" w:rsidRDefault="00545618" w:rsidP="00545618">
          <w:pPr>
            <w:autoSpaceDE/>
            <w:autoSpaceDN/>
            <w:rPr>
              <w:rFonts w:ascii="Calibri" w:eastAsia="Times New Roman" w:hAnsi="Calibri"/>
              <w:sz w:val="22"/>
              <w:lang w:eastAsia="en-US"/>
            </w:rPr>
          </w:pPr>
        </w:p>
      </w:tc>
    </w:tr>
    <w:tr w:rsidR="00545618" w:rsidRPr="00545618" w14:paraId="78A860F7" w14:textId="77777777" w:rsidTr="008314B0">
      <w:trPr>
        <w:cantSplit/>
        <w:trHeight w:hRule="exact" w:val="833"/>
      </w:trPr>
      <w:tc>
        <w:tcPr>
          <w:tcW w:w="411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AF19C2C" w14:textId="77777777" w:rsidR="00545618" w:rsidRPr="00545618" w:rsidRDefault="00545618" w:rsidP="004D3765">
          <w:pPr>
            <w:tabs>
              <w:tab w:val="right" w:pos="9072"/>
            </w:tabs>
            <w:autoSpaceDE/>
            <w:autoSpaceDN/>
            <w:ind w:left="-72" w:right="-67" w:hanging="2"/>
            <w:jc w:val="center"/>
            <w:rPr>
              <w:rFonts w:ascii="Calibri" w:eastAsia="Times New Roman" w:hAnsi="Calibri"/>
              <w:lang w:eastAsia="en-US"/>
            </w:rPr>
          </w:pPr>
          <w:r w:rsidRPr="00545618">
            <w:rPr>
              <w:rFonts w:ascii="Calibri" w:eastAsia="Times New Roman" w:hAnsi="Calibri"/>
              <w:b/>
            </w:rPr>
            <w:t>PB 7.1</w:t>
          </w:r>
          <w:r>
            <w:rPr>
              <w:rFonts w:ascii="Calibri" w:eastAsia="Times New Roman" w:hAnsi="Calibri"/>
              <w:b/>
            </w:rPr>
            <w:t>-1</w:t>
          </w:r>
        </w:p>
        <w:p w14:paraId="220139A0" w14:textId="7C404BAD" w:rsidR="00545618" w:rsidRPr="00545618" w:rsidRDefault="00545618" w:rsidP="004D3765">
          <w:pPr>
            <w:tabs>
              <w:tab w:val="center" w:pos="4536"/>
              <w:tab w:val="right" w:pos="9072"/>
            </w:tabs>
            <w:autoSpaceDE/>
            <w:autoSpaceDN/>
            <w:ind w:left="-72" w:right="-67"/>
            <w:jc w:val="center"/>
            <w:rPr>
              <w:rFonts w:ascii="Calibri" w:eastAsia="Times New Roman" w:hAnsi="Calibri"/>
              <w:noProof/>
              <w:lang w:eastAsia="en-US"/>
            </w:rPr>
          </w:pPr>
          <w:r w:rsidRPr="00545618">
            <w:rPr>
              <w:rFonts w:ascii="Calibri" w:eastAsia="Times New Roman" w:hAnsi="Calibri"/>
              <w:lang w:eastAsia="en-US"/>
            </w:rPr>
            <w:t>Version/Stand: 0</w:t>
          </w:r>
          <w:r w:rsidR="00031F63">
            <w:rPr>
              <w:rFonts w:ascii="Calibri" w:eastAsia="Times New Roman" w:hAnsi="Calibri"/>
              <w:lang w:eastAsia="en-US"/>
            </w:rPr>
            <w:t>2</w:t>
          </w:r>
          <w:r w:rsidRPr="00545618">
            <w:rPr>
              <w:rFonts w:ascii="Calibri" w:eastAsia="Times New Roman" w:hAnsi="Calibri"/>
              <w:lang w:eastAsia="en-US"/>
            </w:rPr>
            <w:t>/</w:t>
          </w:r>
          <w:r w:rsidR="00031F63">
            <w:rPr>
              <w:rFonts w:ascii="Calibri" w:eastAsia="Times New Roman" w:hAnsi="Calibri"/>
              <w:color w:val="000000"/>
            </w:rPr>
            <w:t>16.08.2024</w:t>
          </w:r>
        </w:p>
        <w:p w14:paraId="240C697F" w14:textId="77777777" w:rsidR="00545618" w:rsidRPr="00545618" w:rsidRDefault="00545618" w:rsidP="004D3765">
          <w:pPr>
            <w:tabs>
              <w:tab w:val="center" w:pos="4536"/>
              <w:tab w:val="right" w:pos="9072"/>
            </w:tabs>
            <w:autoSpaceDE/>
            <w:autoSpaceDN/>
            <w:ind w:left="-72" w:right="-67"/>
            <w:jc w:val="center"/>
            <w:rPr>
              <w:rFonts w:ascii="Calibri" w:eastAsia="Times New Roman" w:hAnsi="Calibri"/>
              <w:noProof/>
              <w:lang w:eastAsia="en-US"/>
            </w:rPr>
          </w:pPr>
          <w:r w:rsidRPr="00545618">
            <w:rPr>
              <w:rFonts w:ascii="Calibri" w:eastAsia="Times New Roman" w:hAnsi="Calibri"/>
              <w:lang w:eastAsia="en-US"/>
            </w:rPr>
            <w:t>Klassifikation</w:t>
          </w:r>
          <w:r w:rsidRPr="00545618">
            <w:rPr>
              <w:rFonts w:ascii="Calibri" w:eastAsia="Times New Roman" w:hAnsi="Calibri"/>
              <w:noProof/>
              <w:lang w:eastAsia="en-US"/>
            </w:rPr>
            <w:t>: intern</w:t>
          </w:r>
        </w:p>
      </w:tc>
      <w:tc>
        <w:tcPr>
          <w:tcW w:w="404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B37F3B9" w14:textId="77777777" w:rsidR="00545618" w:rsidRPr="00545618" w:rsidRDefault="00545618" w:rsidP="004D3765">
          <w:pPr>
            <w:tabs>
              <w:tab w:val="center" w:pos="4536"/>
              <w:tab w:val="right" w:pos="9072"/>
            </w:tabs>
            <w:autoSpaceDE/>
            <w:autoSpaceDN/>
            <w:jc w:val="center"/>
            <w:rPr>
              <w:rFonts w:ascii="Calibri" w:eastAsia="Times New Roman" w:hAnsi="Calibri"/>
              <w:lang w:eastAsia="en-US"/>
            </w:rPr>
          </w:pPr>
          <w:r w:rsidRPr="00545618">
            <w:rPr>
              <w:rFonts w:ascii="Calibri" w:eastAsia="Times New Roman" w:hAnsi="Calibri"/>
              <w:lang w:eastAsia="en-US"/>
            </w:rPr>
            <w:t>Ersteller</w:t>
          </w:r>
          <w:r w:rsidRPr="00545618">
            <w:rPr>
              <w:rFonts w:ascii="Calibri" w:eastAsia="Times New Roman" w:hAnsi="Calibri"/>
              <w:noProof/>
              <w:lang w:eastAsia="en-US"/>
            </w:rPr>
            <w:t>: MB</w:t>
          </w:r>
        </w:p>
        <w:p w14:paraId="7C8DB7BA" w14:textId="5EE0E0F5" w:rsidR="00545618" w:rsidRPr="00545618" w:rsidRDefault="00545618" w:rsidP="004D3765">
          <w:pPr>
            <w:tabs>
              <w:tab w:val="center" w:pos="4536"/>
              <w:tab w:val="right" w:pos="9072"/>
            </w:tabs>
            <w:autoSpaceDE/>
            <w:autoSpaceDN/>
            <w:jc w:val="center"/>
            <w:rPr>
              <w:rFonts w:ascii="Calibri" w:eastAsia="Times New Roman" w:hAnsi="Calibri"/>
              <w:lang w:eastAsia="en-US"/>
            </w:rPr>
          </w:pPr>
          <w:r w:rsidRPr="00545618">
            <w:rPr>
              <w:rFonts w:ascii="Calibri" w:eastAsia="Times New Roman" w:hAnsi="Calibri"/>
              <w:lang w:eastAsia="en-US"/>
            </w:rPr>
            <w:t>Freigabe</w:t>
          </w:r>
          <w:r w:rsidRPr="00545618">
            <w:rPr>
              <w:rFonts w:ascii="Calibri" w:eastAsia="Times New Roman" w:hAnsi="Calibri"/>
              <w:noProof/>
              <w:lang w:eastAsia="en-US"/>
            </w:rPr>
            <w:t xml:space="preserve">: </w:t>
          </w:r>
          <w:r w:rsidR="00031F63">
            <w:rPr>
              <w:rFonts w:ascii="Calibri" w:eastAsia="Times New Roman" w:hAnsi="Calibri"/>
              <w:color w:val="000000"/>
            </w:rPr>
            <w:t>16.08.2024</w:t>
          </w:r>
        </w:p>
        <w:p w14:paraId="63CE4B43" w14:textId="77777777" w:rsidR="00545618" w:rsidRPr="00545618" w:rsidRDefault="00545618" w:rsidP="004D3765">
          <w:pPr>
            <w:tabs>
              <w:tab w:val="center" w:pos="4536"/>
              <w:tab w:val="right" w:pos="9072"/>
            </w:tabs>
            <w:autoSpaceDE/>
            <w:autoSpaceDN/>
            <w:jc w:val="center"/>
            <w:rPr>
              <w:rFonts w:ascii="Calibri" w:eastAsia="Times New Roman" w:hAnsi="Calibri"/>
              <w:b/>
              <w:lang w:eastAsia="en-US"/>
            </w:rPr>
          </w:pPr>
          <w:r w:rsidRPr="00545618">
            <w:rPr>
              <w:rFonts w:ascii="Calibri" w:eastAsia="Times New Roman" w:hAnsi="Calibri"/>
              <w:snapToGrid w:val="0"/>
              <w:lang w:eastAsia="en-US"/>
            </w:rPr>
            <w:t xml:space="preserve">Seite </w:t>
          </w:r>
          <w:r w:rsidRPr="00545618">
            <w:rPr>
              <w:rFonts w:ascii="Calibri" w:eastAsia="Times New Roman" w:hAnsi="Calibri"/>
              <w:snapToGrid w:val="0"/>
              <w:lang w:eastAsia="en-US"/>
            </w:rPr>
            <w:fldChar w:fldCharType="begin"/>
          </w:r>
          <w:r w:rsidRPr="00545618">
            <w:rPr>
              <w:rFonts w:ascii="Calibri" w:eastAsia="Times New Roman" w:hAnsi="Calibri"/>
              <w:snapToGrid w:val="0"/>
              <w:lang w:eastAsia="en-US"/>
            </w:rPr>
            <w:instrText xml:space="preserve"> PAGE </w:instrText>
          </w:r>
          <w:r w:rsidRPr="00545618">
            <w:rPr>
              <w:rFonts w:ascii="Calibri" w:eastAsia="Times New Roman" w:hAnsi="Calibri"/>
              <w:snapToGrid w:val="0"/>
              <w:lang w:eastAsia="en-US"/>
            </w:rPr>
            <w:fldChar w:fldCharType="separate"/>
          </w:r>
          <w:r w:rsidRPr="00545618">
            <w:rPr>
              <w:rFonts w:ascii="Calibri" w:eastAsia="Times New Roman" w:hAnsi="Calibri"/>
              <w:noProof/>
              <w:snapToGrid w:val="0"/>
              <w:lang w:eastAsia="en-US"/>
            </w:rPr>
            <w:t>1</w:t>
          </w:r>
          <w:r w:rsidRPr="00545618">
            <w:rPr>
              <w:rFonts w:ascii="Calibri" w:eastAsia="Times New Roman" w:hAnsi="Calibri"/>
              <w:snapToGrid w:val="0"/>
              <w:lang w:eastAsia="en-US"/>
            </w:rPr>
            <w:fldChar w:fldCharType="end"/>
          </w:r>
          <w:r w:rsidRPr="00545618">
            <w:rPr>
              <w:rFonts w:ascii="Calibri" w:eastAsia="Times New Roman" w:hAnsi="Calibri"/>
              <w:snapToGrid w:val="0"/>
              <w:lang w:eastAsia="en-US"/>
            </w:rPr>
            <w:t xml:space="preserve"> von </w:t>
          </w:r>
          <w:r w:rsidRPr="00545618">
            <w:rPr>
              <w:rFonts w:ascii="Calibri" w:eastAsia="Times New Roman" w:hAnsi="Calibri"/>
              <w:snapToGrid w:val="0"/>
              <w:lang w:eastAsia="en-US"/>
            </w:rPr>
            <w:fldChar w:fldCharType="begin"/>
          </w:r>
          <w:r w:rsidRPr="00545618">
            <w:rPr>
              <w:rFonts w:ascii="Calibri" w:eastAsia="Times New Roman" w:hAnsi="Calibri"/>
              <w:snapToGrid w:val="0"/>
              <w:lang w:eastAsia="en-US"/>
            </w:rPr>
            <w:instrText xml:space="preserve"> NUMPAGES </w:instrText>
          </w:r>
          <w:r w:rsidRPr="00545618">
            <w:rPr>
              <w:rFonts w:ascii="Calibri" w:eastAsia="Times New Roman" w:hAnsi="Calibri"/>
              <w:snapToGrid w:val="0"/>
              <w:lang w:eastAsia="en-US"/>
            </w:rPr>
            <w:fldChar w:fldCharType="separate"/>
          </w:r>
          <w:r w:rsidRPr="00545618">
            <w:rPr>
              <w:rFonts w:ascii="Calibri" w:eastAsia="Times New Roman" w:hAnsi="Calibri"/>
              <w:noProof/>
              <w:snapToGrid w:val="0"/>
              <w:lang w:eastAsia="en-US"/>
            </w:rPr>
            <w:t>2</w:t>
          </w:r>
          <w:r w:rsidRPr="00545618">
            <w:rPr>
              <w:rFonts w:ascii="Calibri" w:eastAsia="Times New Roman" w:hAnsi="Calibri"/>
              <w:snapToGrid w:val="0"/>
              <w:lang w:eastAsia="en-US"/>
            </w:rPr>
            <w:fldChar w:fldCharType="end"/>
          </w:r>
        </w:p>
      </w:tc>
      <w:tc>
        <w:tcPr>
          <w:tcW w:w="1628" w:type="dxa"/>
          <w:vMerge/>
          <w:tcBorders>
            <w:top w:val="single" w:sz="4" w:space="0" w:color="auto"/>
            <w:left w:val="single" w:sz="4" w:space="0" w:color="auto"/>
            <w:bottom w:val="single" w:sz="4" w:space="0" w:color="auto"/>
            <w:right w:val="single" w:sz="4" w:space="0" w:color="auto"/>
          </w:tcBorders>
          <w:vAlign w:val="center"/>
          <w:hideMark/>
        </w:tcPr>
        <w:p w14:paraId="7C2A2A5E" w14:textId="77777777" w:rsidR="00545618" w:rsidRPr="00545618" w:rsidRDefault="00545618" w:rsidP="00545618">
          <w:pPr>
            <w:autoSpaceDE/>
            <w:autoSpaceDN/>
            <w:rPr>
              <w:rFonts w:ascii="Calibri" w:eastAsia="Times New Roman" w:hAnsi="Calibri"/>
              <w:sz w:val="22"/>
              <w:lang w:eastAsia="en-US"/>
            </w:rPr>
          </w:pPr>
        </w:p>
      </w:tc>
    </w:tr>
  </w:tbl>
  <w:p w14:paraId="75FC3CDC" w14:textId="77777777" w:rsidR="0040688A" w:rsidRPr="00DB248B" w:rsidRDefault="0040688A">
    <w:pPr>
      <w:rPr>
        <w:rFonts w:ascii="Calibri Light" w:hAnsi="Calibri Light" w:cs="Calibri Light"/>
        <w:sz w:val="22"/>
        <w:szCs w:val="22"/>
      </w:rPr>
    </w:pPr>
  </w:p>
  <w:p w14:paraId="68B7B19D" w14:textId="77777777" w:rsidR="0040688A" w:rsidRPr="00DB248B" w:rsidRDefault="0040688A">
    <w:pPr>
      <w:rPr>
        <w:rFonts w:ascii="Calibri Light" w:hAnsi="Calibri Light" w:cs="Calibri Light"/>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DC24D8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2D290C"/>
    <w:multiLevelType w:val="hybridMultilevel"/>
    <w:tmpl w:val="E6D410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2839E5"/>
    <w:multiLevelType w:val="hybridMultilevel"/>
    <w:tmpl w:val="DE285D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2B654E"/>
    <w:multiLevelType w:val="hybridMultilevel"/>
    <w:tmpl w:val="503804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2D1CD0"/>
    <w:multiLevelType w:val="hybridMultilevel"/>
    <w:tmpl w:val="0D4093AA"/>
    <w:lvl w:ilvl="0" w:tplc="04070001">
      <w:start w:val="1"/>
      <w:numFmt w:val="bullet"/>
      <w:lvlText w:val=""/>
      <w:lvlJc w:val="left"/>
      <w:pPr>
        <w:ind w:left="862" w:hanging="360"/>
      </w:pPr>
      <w:rPr>
        <w:rFonts w:ascii="Symbol" w:hAnsi="Symbol" w:hint="default"/>
      </w:rPr>
    </w:lvl>
    <w:lvl w:ilvl="1" w:tplc="04070003" w:tentative="1">
      <w:start w:val="1"/>
      <w:numFmt w:val="bullet"/>
      <w:lvlText w:val="o"/>
      <w:lvlJc w:val="left"/>
      <w:pPr>
        <w:ind w:left="1582" w:hanging="360"/>
      </w:pPr>
      <w:rPr>
        <w:rFonts w:ascii="Courier New" w:hAnsi="Courier New" w:cs="Courier New" w:hint="default"/>
      </w:rPr>
    </w:lvl>
    <w:lvl w:ilvl="2" w:tplc="04070005" w:tentative="1">
      <w:start w:val="1"/>
      <w:numFmt w:val="bullet"/>
      <w:lvlText w:val=""/>
      <w:lvlJc w:val="left"/>
      <w:pPr>
        <w:ind w:left="2302" w:hanging="360"/>
      </w:pPr>
      <w:rPr>
        <w:rFonts w:ascii="Wingdings" w:hAnsi="Wingdings" w:hint="default"/>
      </w:rPr>
    </w:lvl>
    <w:lvl w:ilvl="3" w:tplc="04070001" w:tentative="1">
      <w:start w:val="1"/>
      <w:numFmt w:val="bullet"/>
      <w:lvlText w:val=""/>
      <w:lvlJc w:val="left"/>
      <w:pPr>
        <w:ind w:left="3022" w:hanging="360"/>
      </w:pPr>
      <w:rPr>
        <w:rFonts w:ascii="Symbol" w:hAnsi="Symbol" w:hint="default"/>
      </w:rPr>
    </w:lvl>
    <w:lvl w:ilvl="4" w:tplc="04070003" w:tentative="1">
      <w:start w:val="1"/>
      <w:numFmt w:val="bullet"/>
      <w:lvlText w:val="o"/>
      <w:lvlJc w:val="left"/>
      <w:pPr>
        <w:ind w:left="3742" w:hanging="360"/>
      </w:pPr>
      <w:rPr>
        <w:rFonts w:ascii="Courier New" w:hAnsi="Courier New" w:cs="Courier New" w:hint="default"/>
      </w:rPr>
    </w:lvl>
    <w:lvl w:ilvl="5" w:tplc="04070005" w:tentative="1">
      <w:start w:val="1"/>
      <w:numFmt w:val="bullet"/>
      <w:lvlText w:val=""/>
      <w:lvlJc w:val="left"/>
      <w:pPr>
        <w:ind w:left="4462" w:hanging="360"/>
      </w:pPr>
      <w:rPr>
        <w:rFonts w:ascii="Wingdings" w:hAnsi="Wingdings" w:hint="default"/>
      </w:rPr>
    </w:lvl>
    <w:lvl w:ilvl="6" w:tplc="04070001" w:tentative="1">
      <w:start w:val="1"/>
      <w:numFmt w:val="bullet"/>
      <w:lvlText w:val=""/>
      <w:lvlJc w:val="left"/>
      <w:pPr>
        <w:ind w:left="5182" w:hanging="360"/>
      </w:pPr>
      <w:rPr>
        <w:rFonts w:ascii="Symbol" w:hAnsi="Symbol" w:hint="default"/>
      </w:rPr>
    </w:lvl>
    <w:lvl w:ilvl="7" w:tplc="04070003" w:tentative="1">
      <w:start w:val="1"/>
      <w:numFmt w:val="bullet"/>
      <w:lvlText w:val="o"/>
      <w:lvlJc w:val="left"/>
      <w:pPr>
        <w:ind w:left="5902" w:hanging="360"/>
      </w:pPr>
      <w:rPr>
        <w:rFonts w:ascii="Courier New" w:hAnsi="Courier New" w:cs="Courier New" w:hint="default"/>
      </w:rPr>
    </w:lvl>
    <w:lvl w:ilvl="8" w:tplc="04070005" w:tentative="1">
      <w:start w:val="1"/>
      <w:numFmt w:val="bullet"/>
      <w:lvlText w:val=""/>
      <w:lvlJc w:val="left"/>
      <w:pPr>
        <w:ind w:left="6622" w:hanging="360"/>
      </w:pPr>
      <w:rPr>
        <w:rFonts w:ascii="Wingdings" w:hAnsi="Wingdings" w:hint="default"/>
      </w:rPr>
    </w:lvl>
  </w:abstractNum>
  <w:abstractNum w:abstractNumId="5" w15:restartNumberingAfterBreak="0">
    <w:nsid w:val="0F3E7C3C"/>
    <w:multiLevelType w:val="hybridMultilevel"/>
    <w:tmpl w:val="A2C048CA"/>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2FD240C"/>
    <w:multiLevelType w:val="hybridMultilevel"/>
    <w:tmpl w:val="377E38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AE21CE"/>
    <w:multiLevelType w:val="hybridMultilevel"/>
    <w:tmpl w:val="44503D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6D65521"/>
    <w:multiLevelType w:val="hybridMultilevel"/>
    <w:tmpl w:val="1BFC1C1C"/>
    <w:lvl w:ilvl="0" w:tplc="04070001">
      <w:start w:val="1"/>
      <w:numFmt w:val="bullet"/>
      <w:lvlText w:val=""/>
      <w:lvlJc w:val="left"/>
      <w:pPr>
        <w:ind w:left="862" w:hanging="360"/>
      </w:pPr>
      <w:rPr>
        <w:rFonts w:ascii="Symbol" w:hAnsi="Symbol" w:hint="default"/>
      </w:rPr>
    </w:lvl>
    <w:lvl w:ilvl="1" w:tplc="04070003" w:tentative="1">
      <w:start w:val="1"/>
      <w:numFmt w:val="bullet"/>
      <w:lvlText w:val="o"/>
      <w:lvlJc w:val="left"/>
      <w:pPr>
        <w:ind w:left="1582" w:hanging="360"/>
      </w:pPr>
      <w:rPr>
        <w:rFonts w:ascii="Courier New" w:hAnsi="Courier New" w:hint="default"/>
      </w:rPr>
    </w:lvl>
    <w:lvl w:ilvl="2" w:tplc="04070005" w:tentative="1">
      <w:start w:val="1"/>
      <w:numFmt w:val="bullet"/>
      <w:lvlText w:val=""/>
      <w:lvlJc w:val="left"/>
      <w:pPr>
        <w:ind w:left="2302" w:hanging="360"/>
      </w:pPr>
      <w:rPr>
        <w:rFonts w:ascii="Wingdings" w:hAnsi="Wingdings" w:hint="default"/>
      </w:rPr>
    </w:lvl>
    <w:lvl w:ilvl="3" w:tplc="04070001" w:tentative="1">
      <w:start w:val="1"/>
      <w:numFmt w:val="bullet"/>
      <w:lvlText w:val=""/>
      <w:lvlJc w:val="left"/>
      <w:pPr>
        <w:ind w:left="3022" w:hanging="360"/>
      </w:pPr>
      <w:rPr>
        <w:rFonts w:ascii="Symbol" w:hAnsi="Symbol" w:hint="default"/>
      </w:rPr>
    </w:lvl>
    <w:lvl w:ilvl="4" w:tplc="04070003" w:tentative="1">
      <w:start w:val="1"/>
      <w:numFmt w:val="bullet"/>
      <w:lvlText w:val="o"/>
      <w:lvlJc w:val="left"/>
      <w:pPr>
        <w:ind w:left="3742" w:hanging="360"/>
      </w:pPr>
      <w:rPr>
        <w:rFonts w:ascii="Courier New" w:hAnsi="Courier New" w:hint="default"/>
      </w:rPr>
    </w:lvl>
    <w:lvl w:ilvl="5" w:tplc="04070005" w:tentative="1">
      <w:start w:val="1"/>
      <w:numFmt w:val="bullet"/>
      <w:lvlText w:val=""/>
      <w:lvlJc w:val="left"/>
      <w:pPr>
        <w:ind w:left="4462" w:hanging="360"/>
      </w:pPr>
      <w:rPr>
        <w:rFonts w:ascii="Wingdings" w:hAnsi="Wingdings" w:hint="default"/>
      </w:rPr>
    </w:lvl>
    <w:lvl w:ilvl="6" w:tplc="04070001" w:tentative="1">
      <w:start w:val="1"/>
      <w:numFmt w:val="bullet"/>
      <w:lvlText w:val=""/>
      <w:lvlJc w:val="left"/>
      <w:pPr>
        <w:ind w:left="5182" w:hanging="360"/>
      </w:pPr>
      <w:rPr>
        <w:rFonts w:ascii="Symbol" w:hAnsi="Symbol" w:hint="default"/>
      </w:rPr>
    </w:lvl>
    <w:lvl w:ilvl="7" w:tplc="04070003" w:tentative="1">
      <w:start w:val="1"/>
      <w:numFmt w:val="bullet"/>
      <w:lvlText w:val="o"/>
      <w:lvlJc w:val="left"/>
      <w:pPr>
        <w:ind w:left="5902" w:hanging="360"/>
      </w:pPr>
      <w:rPr>
        <w:rFonts w:ascii="Courier New" w:hAnsi="Courier New" w:hint="default"/>
      </w:rPr>
    </w:lvl>
    <w:lvl w:ilvl="8" w:tplc="04070005" w:tentative="1">
      <w:start w:val="1"/>
      <w:numFmt w:val="bullet"/>
      <w:lvlText w:val=""/>
      <w:lvlJc w:val="left"/>
      <w:pPr>
        <w:ind w:left="6622" w:hanging="360"/>
      </w:pPr>
      <w:rPr>
        <w:rFonts w:ascii="Wingdings" w:hAnsi="Wingdings" w:hint="default"/>
      </w:rPr>
    </w:lvl>
  </w:abstractNum>
  <w:abstractNum w:abstractNumId="9" w15:restartNumberingAfterBreak="0">
    <w:nsid w:val="188D0D8B"/>
    <w:multiLevelType w:val="hybridMultilevel"/>
    <w:tmpl w:val="92E85E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9C97CF6"/>
    <w:multiLevelType w:val="hybridMultilevel"/>
    <w:tmpl w:val="98243E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D8525CF"/>
    <w:multiLevelType w:val="hybridMultilevel"/>
    <w:tmpl w:val="2B3E42C6"/>
    <w:lvl w:ilvl="0" w:tplc="04070001">
      <w:start w:val="1"/>
      <w:numFmt w:val="bullet"/>
      <w:lvlText w:val=""/>
      <w:lvlJc w:val="left"/>
      <w:pPr>
        <w:ind w:left="720" w:hanging="360"/>
      </w:pPr>
      <w:rPr>
        <w:rFonts w:ascii="Symbol" w:hAnsi="Symbol" w:hint="default"/>
      </w:rPr>
    </w:lvl>
    <w:lvl w:ilvl="1" w:tplc="F6A0FF7E">
      <w:numFmt w:val="bullet"/>
      <w:lvlText w:val="-"/>
      <w:lvlJc w:val="left"/>
      <w:pPr>
        <w:ind w:left="1440" w:hanging="360"/>
      </w:pPr>
      <w:rPr>
        <w:rFonts w:ascii="Calibri" w:eastAsia="MS Mincho" w:hAnsi="Calibri"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DC00D61"/>
    <w:multiLevelType w:val="hybridMultilevel"/>
    <w:tmpl w:val="8CC4B79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4D949EC"/>
    <w:multiLevelType w:val="hybridMultilevel"/>
    <w:tmpl w:val="2E7CC6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687894"/>
    <w:multiLevelType w:val="hybridMultilevel"/>
    <w:tmpl w:val="C0BC9B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033570"/>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9F41F81"/>
    <w:multiLevelType w:val="hybridMultilevel"/>
    <w:tmpl w:val="C0BC9B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A292ED9"/>
    <w:multiLevelType w:val="hybridMultilevel"/>
    <w:tmpl w:val="ED3C9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B836CF7"/>
    <w:multiLevelType w:val="hybridMultilevel"/>
    <w:tmpl w:val="A2E829DE"/>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9" w15:restartNumberingAfterBreak="0">
    <w:nsid w:val="2D4C0672"/>
    <w:multiLevelType w:val="hybridMultilevel"/>
    <w:tmpl w:val="D9228200"/>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F6C7120"/>
    <w:multiLevelType w:val="singleLevel"/>
    <w:tmpl w:val="0407000F"/>
    <w:lvl w:ilvl="0">
      <w:start w:val="1"/>
      <w:numFmt w:val="decimal"/>
      <w:lvlText w:val="%1."/>
      <w:lvlJc w:val="left"/>
      <w:pPr>
        <w:tabs>
          <w:tab w:val="num" w:pos="360"/>
        </w:tabs>
        <w:ind w:left="360" w:hanging="360"/>
      </w:pPr>
      <w:rPr>
        <w:rFonts w:ascii="Times New Roman" w:hAnsi="Times New Roman" w:cs="Times New Roman" w:hint="default"/>
      </w:rPr>
    </w:lvl>
  </w:abstractNum>
  <w:abstractNum w:abstractNumId="21" w15:restartNumberingAfterBreak="0">
    <w:nsid w:val="32080D1A"/>
    <w:multiLevelType w:val="hybridMultilevel"/>
    <w:tmpl w:val="7E7A7E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2290B12"/>
    <w:multiLevelType w:val="hybridMultilevel"/>
    <w:tmpl w:val="A8E281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2DB483A"/>
    <w:multiLevelType w:val="hybridMultilevel"/>
    <w:tmpl w:val="49B4D7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CAA0391"/>
    <w:multiLevelType w:val="hybridMultilevel"/>
    <w:tmpl w:val="0ED211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2CF4C2E"/>
    <w:multiLevelType w:val="hybridMultilevel"/>
    <w:tmpl w:val="F07C63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404158D"/>
    <w:multiLevelType w:val="hybridMultilevel"/>
    <w:tmpl w:val="E0DCE9EC"/>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27" w15:restartNumberingAfterBreak="0">
    <w:nsid w:val="486A5A5F"/>
    <w:multiLevelType w:val="hybridMultilevel"/>
    <w:tmpl w:val="649E59DC"/>
    <w:lvl w:ilvl="0" w:tplc="04070001">
      <w:start w:val="1"/>
      <w:numFmt w:val="bullet"/>
      <w:lvlText w:val=""/>
      <w:lvlJc w:val="left"/>
      <w:pPr>
        <w:tabs>
          <w:tab w:val="num" w:pos="1571"/>
        </w:tabs>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28" w15:restartNumberingAfterBreak="0">
    <w:nsid w:val="48DD16D4"/>
    <w:multiLevelType w:val="hybridMultilevel"/>
    <w:tmpl w:val="D6F88F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B181A20"/>
    <w:multiLevelType w:val="hybridMultilevel"/>
    <w:tmpl w:val="FE2C69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F9A73C9"/>
    <w:multiLevelType w:val="hybridMultilevel"/>
    <w:tmpl w:val="5354496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72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D256F42"/>
    <w:multiLevelType w:val="hybridMultilevel"/>
    <w:tmpl w:val="C0BC9B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D436FDA"/>
    <w:multiLevelType w:val="hybridMultilevel"/>
    <w:tmpl w:val="A862502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33" w15:restartNumberingAfterBreak="0">
    <w:nsid w:val="6F4A2852"/>
    <w:multiLevelType w:val="hybridMultilevel"/>
    <w:tmpl w:val="30E29EBE"/>
    <w:lvl w:ilvl="0" w:tplc="04070001">
      <w:start w:val="1"/>
      <w:numFmt w:val="bullet"/>
      <w:lvlText w:val=""/>
      <w:lvlJc w:val="left"/>
      <w:pPr>
        <w:ind w:left="825" w:hanging="360"/>
      </w:pPr>
      <w:rPr>
        <w:rFonts w:ascii="Symbol" w:hAnsi="Symbol" w:hint="default"/>
      </w:rPr>
    </w:lvl>
    <w:lvl w:ilvl="1" w:tplc="04070003" w:tentative="1">
      <w:start w:val="1"/>
      <w:numFmt w:val="bullet"/>
      <w:lvlText w:val="o"/>
      <w:lvlJc w:val="left"/>
      <w:pPr>
        <w:ind w:left="1545" w:hanging="360"/>
      </w:pPr>
      <w:rPr>
        <w:rFonts w:ascii="Courier New" w:hAnsi="Courier New" w:cs="Courier New" w:hint="default"/>
      </w:rPr>
    </w:lvl>
    <w:lvl w:ilvl="2" w:tplc="04070005" w:tentative="1">
      <w:start w:val="1"/>
      <w:numFmt w:val="bullet"/>
      <w:lvlText w:val=""/>
      <w:lvlJc w:val="left"/>
      <w:pPr>
        <w:ind w:left="2265" w:hanging="360"/>
      </w:pPr>
      <w:rPr>
        <w:rFonts w:ascii="Wingdings" w:hAnsi="Wingdings" w:hint="default"/>
      </w:rPr>
    </w:lvl>
    <w:lvl w:ilvl="3" w:tplc="04070001" w:tentative="1">
      <w:start w:val="1"/>
      <w:numFmt w:val="bullet"/>
      <w:lvlText w:val=""/>
      <w:lvlJc w:val="left"/>
      <w:pPr>
        <w:ind w:left="2985" w:hanging="360"/>
      </w:pPr>
      <w:rPr>
        <w:rFonts w:ascii="Symbol" w:hAnsi="Symbol" w:hint="default"/>
      </w:rPr>
    </w:lvl>
    <w:lvl w:ilvl="4" w:tplc="04070003" w:tentative="1">
      <w:start w:val="1"/>
      <w:numFmt w:val="bullet"/>
      <w:lvlText w:val="o"/>
      <w:lvlJc w:val="left"/>
      <w:pPr>
        <w:ind w:left="3705" w:hanging="360"/>
      </w:pPr>
      <w:rPr>
        <w:rFonts w:ascii="Courier New" w:hAnsi="Courier New" w:cs="Courier New" w:hint="default"/>
      </w:rPr>
    </w:lvl>
    <w:lvl w:ilvl="5" w:tplc="04070005" w:tentative="1">
      <w:start w:val="1"/>
      <w:numFmt w:val="bullet"/>
      <w:lvlText w:val=""/>
      <w:lvlJc w:val="left"/>
      <w:pPr>
        <w:ind w:left="4425" w:hanging="360"/>
      </w:pPr>
      <w:rPr>
        <w:rFonts w:ascii="Wingdings" w:hAnsi="Wingdings" w:hint="default"/>
      </w:rPr>
    </w:lvl>
    <w:lvl w:ilvl="6" w:tplc="04070001" w:tentative="1">
      <w:start w:val="1"/>
      <w:numFmt w:val="bullet"/>
      <w:lvlText w:val=""/>
      <w:lvlJc w:val="left"/>
      <w:pPr>
        <w:ind w:left="5145" w:hanging="360"/>
      </w:pPr>
      <w:rPr>
        <w:rFonts w:ascii="Symbol" w:hAnsi="Symbol" w:hint="default"/>
      </w:rPr>
    </w:lvl>
    <w:lvl w:ilvl="7" w:tplc="04070003" w:tentative="1">
      <w:start w:val="1"/>
      <w:numFmt w:val="bullet"/>
      <w:lvlText w:val="o"/>
      <w:lvlJc w:val="left"/>
      <w:pPr>
        <w:ind w:left="5865" w:hanging="360"/>
      </w:pPr>
      <w:rPr>
        <w:rFonts w:ascii="Courier New" w:hAnsi="Courier New" w:cs="Courier New" w:hint="default"/>
      </w:rPr>
    </w:lvl>
    <w:lvl w:ilvl="8" w:tplc="04070005" w:tentative="1">
      <w:start w:val="1"/>
      <w:numFmt w:val="bullet"/>
      <w:lvlText w:val=""/>
      <w:lvlJc w:val="left"/>
      <w:pPr>
        <w:ind w:left="6585" w:hanging="360"/>
      </w:pPr>
      <w:rPr>
        <w:rFonts w:ascii="Wingdings" w:hAnsi="Wingdings" w:hint="default"/>
      </w:rPr>
    </w:lvl>
  </w:abstractNum>
  <w:abstractNum w:abstractNumId="34" w15:restartNumberingAfterBreak="0">
    <w:nsid w:val="76253CE3"/>
    <w:multiLevelType w:val="hybridMultilevel"/>
    <w:tmpl w:val="0136D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A7D5978"/>
    <w:multiLevelType w:val="hybridMultilevel"/>
    <w:tmpl w:val="4796A1EC"/>
    <w:lvl w:ilvl="0" w:tplc="04070001">
      <w:start w:val="1"/>
      <w:numFmt w:val="bullet"/>
      <w:lvlText w:val=""/>
      <w:lvlJc w:val="left"/>
      <w:pPr>
        <w:ind w:left="862" w:hanging="360"/>
      </w:pPr>
      <w:rPr>
        <w:rFonts w:ascii="Symbol" w:hAnsi="Symbol" w:hint="default"/>
      </w:rPr>
    </w:lvl>
    <w:lvl w:ilvl="1" w:tplc="04070003" w:tentative="1">
      <w:start w:val="1"/>
      <w:numFmt w:val="bullet"/>
      <w:lvlText w:val="o"/>
      <w:lvlJc w:val="left"/>
      <w:pPr>
        <w:ind w:left="1582" w:hanging="360"/>
      </w:pPr>
      <w:rPr>
        <w:rFonts w:ascii="Courier New" w:hAnsi="Courier New" w:cs="Courier New" w:hint="default"/>
      </w:rPr>
    </w:lvl>
    <w:lvl w:ilvl="2" w:tplc="04070005" w:tentative="1">
      <w:start w:val="1"/>
      <w:numFmt w:val="bullet"/>
      <w:lvlText w:val=""/>
      <w:lvlJc w:val="left"/>
      <w:pPr>
        <w:ind w:left="2302" w:hanging="360"/>
      </w:pPr>
      <w:rPr>
        <w:rFonts w:ascii="Wingdings" w:hAnsi="Wingdings" w:hint="default"/>
      </w:rPr>
    </w:lvl>
    <w:lvl w:ilvl="3" w:tplc="04070001" w:tentative="1">
      <w:start w:val="1"/>
      <w:numFmt w:val="bullet"/>
      <w:lvlText w:val=""/>
      <w:lvlJc w:val="left"/>
      <w:pPr>
        <w:ind w:left="3022" w:hanging="360"/>
      </w:pPr>
      <w:rPr>
        <w:rFonts w:ascii="Symbol" w:hAnsi="Symbol" w:hint="default"/>
      </w:rPr>
    </w:lvl>
    <w:lvl w:ilvl="4" w:tplc="04070003" w:tentative="1">
      <w:start w:val="1"/>
      <w:numFmt w:val="bullet"/>
      <w:lvlText w:val="o"/>
      <w:lvlJc w:val="left"/>
      <w:pPr>
        <w:ind w:left="3742" w:hanging="360"/>
      </w:pPr>
      <w:rPr>
        <w:rFonts w:ascii="Courier New" w:hAnsi="Courier New" w:cs="Courier New" w:hint="default"/>
      </w:rPr>
    </w:lvl>
    <w:lvl w:ilvl="5" w:tplc="04070005" w:tentative="1">
      <w:start w:val="1"/>
      <w:numFmt w:val="bullet"/>
      <w:lvlText w:val=""/>
      <w:lvlJc w:val="left"/>
      <w:pPr>
        <w:ind w:left="4462" w:hanging="360"/>
      </w:pPr>
      <w:rPr>
        <w:rFonts w:ascii="Wingdings" w:hAnsi="Wingdings" w:hint="default"/>
      </w:rPr>
    </w:lvl>
    <w:lvl w:ilvl="6" w:tplc="04070001" w:tentative="1">
      <w:start w:val="1"/>
      <w:numFmt w:val="bullet"/>
      <w:lvlText w:val=""/>
      <w:lvlJc w:val="left"/>
      <w:pPr>
        <w:ind w:left="5182" w:hanging="360"/>
      </w:pPr>
      <w:rPr>
        <w:rFonts w:ascii="Symbol" w:hAnsi="Symbol" w:hint="default"/>
      </w:rPr>
    </w:lvl>
    <w:lvl w:ilvl="7" w:tplc="04070003" w:tentative="1">
      <w:start w:val="1"/>
      <w:numFmt w:val="bullet"/>
      <w:lvlText w:val="o"/>
      <w:lvlJc w:val="left"/>
      <w:pPr>
        <w:ind w:left="5902" w:hanging="360"/>
      </w:pPr>
      <w:rPr>
        <w:rFonts w:ascii="Courier New" w:hAnsi="Courier New" w:cs="Courier New" w:hint="default"/>
      </w:rPr>
    </w:lvl>
    <w:lvl w:ilvl="8" w:tplc="04070005" w:tentative="1">
      <w:start w:val="1"/>
      <w:numFmt w:val="bullet"/>
      <w:lvlText w:val=""/>
      <w:lvlJc w:val="left"/>
      <w:pPr>
        <w:ind w:left="6622" w:hanging="360"/>
      </w:pPr>
      <w:rPr>
        <w:rFonts w:ascii="Wingdings" w:hAnsi="Wingdings" w:hint="default"/>
      </w:rPr>
    </w:lvl>
  </w:abstractNum>
  <w:abstractNum w:abstractNumId="36" w15:restartNumberingAfterBreak="0">
    <w:nsid w:val="7B373834"/>
    <w:multiLevelType w:val="hybridMultilevel"/>
    <w:tmpl w:val="E55C7E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14379066">
    <w:abstractNumId w:val="20"/>
  </w:num>
  <w:num w:numId="2" w16cid:durableId="889917971">
    <w:abstractNumId w:val="0"/>
  </w:num>
  <w:num w:numId="3" w16cid:durableId="1430657871">
    <w:abstractNumId w:val="16"/>
  </w:num>
  <w:num w:numId="4" w16cid:durableId="102772758">
    <w:abstractNumId w:val="31"/>
  </w:num>
  <w:num w:numId="5" w16cid:durableId="1703898647">
    <w:abstractNumId w:val="14"/>
  </w:num>
  <w:num w:numId="6" w16cid:durableId="2132163613">
    <w:abstractNumId w:val="12"/>
  </w:num>
  <w:num w:numId="7" w16cid:durableId="659580257">
    <w:abstractNumId w:val="33"/>
  </w:num>
  <w:num w:numId="8" w16cid:durableId="983974027">
    <w:abstractNumId w:val="28"/>
  </w:num>
  <w:num w:numId="9" w16cid:durableId="1441486819">
    <w:abstractNumId w:val="17"/>
  </w:num>
  <w:num w:numId="10" w16cid:durableId="251092007">
    <w:abstractNumId w:val="6"/>
  </w:num>
  <w:num w:numId="11" w16cid:durableId="1963270387">
    <w:abstractNumId w:val="36"/>
  </w:num>
  <w:num w:numId="12" w16cid:durableId="1569194349">
    <w:abstractNumId w:val="24"/>
  </w:num>
  <w:num w:numId="13" w16cid:durableId="1110856649">
    <w:abstractNumId w:val="13"/>
  </w:num>
  <w:num w:numId="14" w16cid:durableId="679091271">
    <w:abstractNumId w:val="7"/>
  </w:num>
  <w:num w:numId="15" w16cid:durableId="1811551179">
    <w:abstractNumId w:val="25"/>
  </w:num>
  <w:num w:numId="16" w16cid:durableId="1770737415">
    <w:abstractNumId w:val="21"/>
  </w:num>
  <w:num w:numId="17" w16cid:durableId="1421292757">
    <w:abstractNumId w:val="2"/>
  </w:num>
  <w:num w:numId="18" w16cid:durableId="311450477">
    <w:abstractNumId w:val="9"/>
  </w:num>
  <w:num w:numId="19" w16cid:durableId="1803883105">
    <w:abstractNumId w:val="11"/>
  </w:num>
  <w:num w:numId="20" w16cid:durableId="1526863957">
    <w:abstractNumId w:val="10"/>
  </w:num>
  <w:num w:numId="21" w16cid:durableId="1995988007">
    <w:abstractNumId w:val="1"/>
  </w:num>
  <w:num w:numId="22" w16cid:durableId="1635714795">
    <w:abstractNumId w:val="22"/>
  </w:num>
  <w:num w:numId="23" w16cid:durableId="1319043685">
    <w:abstractNumId w:val="30"/>
  </w:num>
  <w:num w:numId="24" w16cid:durableId="1119766111">
    <w:abstractNumId w:val="19"/>
  </w:num>
  <w:num w:numId="25" w16cid:durableId="636182696">
    <w:abstractNumId w:val="34"/>
  </w:num>
  <w:num w:numId="26" w16cid:durableId="1452551646">
    <w:abstractNumId w:val="29"/>
  </w:num>
  <w:num w:numId="27" w16cid:durableId="736630722">
    <w:abstractNumId w:val="5"/>
  </w:num>
  <w:num w:numId="28" w16cid:durableId="978001962">
    <w:abstractNumId w:val="3"/>
  </w:num>
  <w:num w:numId="29" w16cid:durableId="2045253984">
    <w:abstractNumId w:val="4"/>
  </w:num>
  <w:num w:numId="30" w16cid:durableId="346297307">
    <w:abstractNumId w:val="35"/>
  </w:num>
  <w:num w:numId="31" w16cid:durableId="2093354923">
    <w:abstractNumId w:val="23"/>
  </w:num>
  <w:num w:numId="32" w16cid:durableId="303629903">
    <w:abstractNumId w:val="27"/>
  </w:num>
  <w:num w:numId="33" w16cid:durableId="242645004">
    <w:abstractNumId w:val="26"/>
  </w:num>
  <w:num w:numId="34" w16cid:durableId="1333604588">
    <w:abstractNumId w:val="18"/>
  </w:num>
  <w:num w:numId="35" w16cid:durableId="885218310">
    <w:abstractNumId w:val="8"/>
  </w:num>
  <w:num w:numId="36" w16cid:durableId="187135752">
    <w:abstractNumId w:val="32"/>
  </w:num>
  <w:num w:numId="37" w16cid:durableId="2976103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08"/>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5EA0"/>
    <w:rsid w:val="00004F77"/>
    <w:rsid w:val="0001307D"/>
    <w:rsid w:val="00017E2B"/>
    <w:rsid w:val="00023B1F"/>
    <w:rsid w:val="00031F63"/>
    <w:rsid w:val="00034EC2"/>
    <w:rsid w:val="000419F6"/>
    <w:rsid w:val="00063BCA"/>
    <w:rsid w:val="000912C4"/>
    <w:rsid w:val="000A2BF1"/>
    <w:rsid w:val="000A3949"/>
    <w:rsid w:val="000A3A51"/>
    <w:rsid w:val="000B391D"/>
    <w:rsid w:val="000B5446"/>
    <w:rsid w:val="000C7E40"/>
    <w:rsid w:val="000D4219"/>
    <w:rsid w:val="000D6968"/>
    <w:rsid w:val="000E40CF"/>
    <w:rsid w:val="000E5DD2"/>
    <w:rsid w:val="000F0D57"/>
    <w:rsid w:val="001176AD"/>
    <w:rsid w:val="00130906"/>
    <w:rsid w:val="001328D3"/>
    <w:rsid w:val="001441E7"/>
    <w:rsid w:val="00152085"/>
    <w:rsid w:val="00166356"/>
    <w:rsid w:val="0017666C"/>
    <w:rsid w:val="00185BFF"/>
    <w:rsid w:val="00192348"/>
    <w:rsid w:val="00195D6B"/>
    <w:rsid w:val="001A4D62"/>
    <w:rsid w:val="001B766F"/>
    <w:rsid w:val="001B79E1"/>
    <w:rsid w:val="001C0401"/>
    <w:rsid w:val="001C0AB2"/>
    <w:rsid w:val="001C548B"/>
    <w:rsid w:val="001C65EE"/>
    <w:rsid w:val="001D3C63"/>
    <w:rsid w:val="001D4CAD"/>
    <w:rsid w:val="001E562E"/>
    <w:rsid w:val="001E662F"/>
    <w:rsid w:val="001F523B"/>
    <w:rsid w:val="00204E27"/>
    <w:rsid w:val="002110B1"/>
    <w:rsid w:val="002209AC"/>
    <w:rsid w:val="00234EA1"/>
    <w:rsid w:val="00240D3C"/>
    <w:rsid w:val="002513E9"/>
    <w:rsid w:val="002525DB"/>
    <w:rsid w:val="0026365F"/>
    <w:rsid w:val="00271109"/>
    <w:rsid w:val="002727D7"/>
    <w:rsid w:val="002746AE"/>
    <w:rsid w:val="002805DC"/>
    <w:rsid w:val="002A7B13"/>
    <w:rsid w:val="002B0E3B"/>
    <w:rsid w:val="002B2CE6"/>
    <w:rsid w:val="002C424B"/>
    <w:rsid w:val="002F1900"/>
    <w:rsid w:val="002F3C46"/>
    <w:rsid w:val="002F5C27"/>
    <w:rsid w:val="002F6CAC"/>
    <w:rsid w:val="00300C68"/>
    <w:rsid w:val="003016A2"/>
    <w:rsid w:val="00312435"/>
    <w:rsid w:val="00313DA6"/>
    <w:rsid w:val="00317397"/>
    <w:rsid w:val="003208DF"/>
    <w:rsid w:val="0033056F"/>
    <w:rsid w:val="00342B07"/>
    <w:rsid w:val="003510E8"/>
    <w:rsid w:val="00351335"/>
    <w:rsid w:val="003664FB"/>
    <w:rsid w:val="00367B6A"/>
    <w:rsid w:val="00375BEE"/>
    <w:rsid w:val="00380B8A"/>
    <w:rsid w:val="003838CF"/>
    <w:rsid w:val="003934B6"/>
    <w:rsid w:val="00394193"/>
    <w:rsid w:val="00394E9F"/>
    <w:rsid w:val="003A23C7"/>
    <w:rsid w:val="003B05B0"/>
    <w:rsid w:val="003C4E69"/>
    <w:rsid w:val="003D6B69"/>
    <w:rsid w:val="0040534C"/>
    <w:rsid w:val="0040626C"/>
    <w:rsid w:val="0040688A"/>
    <w:rsid w:val="00406FCB"/>
    <w:rsid w:val="004072EC"/>
    <w:rsid w:val="0041698B"/>
    <w:rsid w:val="004247A1"/>
    <w:rsid w:val="00427237"/>
    <w:rsid w:val="0042760C"/>
    <w:rsid w:val="0043261E"/>
    <w:rsid w:val="004354A6"/>
    <w:rsid w:val="004646CE"/>
    <w:rsid w:val="004841B2"/>
    <w:rsid w:val="00486D8F"/>
    <w:rsid w:val="004A7B99"/>
    <w:rsid w:val="004B5947"/>
    <w:rsid w:val="004B60C7"/>
    <w:rsid w:val="004C2701"/>
    <w:rsid w:val="004C3143"/>
    <w:rsid w:val="004D3765"/>
    <w:rsid w:val="004D5EA0"/>
    <w:rsid w:val="004D5F80"/>
    <w:rsid w:val="004E122B"/>
    <w:rsid w:val="004E29DC"/>
    <w:rsid w:val="00501331"/>
    <w:rsid w:val="00501572"/>
    <w:rsid w:val="0052195A"/>
    <w:rsid w:val="005310AB"/>
    <w:rsid w:val="00545618"/>
    <w:rsid w:val="0057233C"/>
    <w:rsid w:val="00572A45"/>
    <w:rsid w:val="005740F9"/>
    <w:rsid w:val="00583F37"/>
    <w:rsid w:val="00587294"/>
    <w:rsid w:val="0059533D"/>
    <w:rsid w:val="00595A27"/>
    <w:rsid w:val="005A3E54"/>
    <w:rsid w:val="005A59F5"/>
    <w:rsid w:val="005B44DB"/>
    <w:rsid w:val="005C47E7"/>
    <w:rsid w:val="005C5B1C"/>
    <w:rsid w:val="005F5953"/>
    <w:rsid w:val="0061229E"/>
    <w:rsid w:val="006208A2"/>
    <w:rsid w:val="0062622D"/>
    <w:rsid w:val="0065295E"/>
    <w:rsid w:val="00654C5F"/>
    <w:rsid w:val="0065704D"/>
    <w:rsid w:val="00686493"/>
    <w:rsid w:val="006A0085"/>
    <w:rsid w:val="006B1B7D"/>
    <w:rsid w:val="006D1BA8"/>
    <w:rsid w:val="006D6841"/>
    <w:rsid w:val="006E0E37"/>
    <w:rsid w:val="006E4EBB"/>
    <w:rsid w:val="006F3BF0"/>
    <w:rsid w:val="006F406C"/>
    <w:rsid w:val="006F5F29"/>
    <w:rsid w:val="006F6BB9"/>
    <w:rsid w:val="00711A64"/>
    <w:rsid w:val="00712FE3"/>
    <w:rsid w:val="007161F6"/>
    <w:rsid w:val="00723DAF"/>
    <w:rsid w:val="007272A3"/>
    <w:rsid w:val="00735C11"/>
    <w:rsid w:val="00735E91"/>
    <w:rsid w:val="00744401"/>
    <w:rsid w:val="00745D7D"/>
    <w:rsid w:val="007477F8"/>
    <w:rsid w:val="00750219"/>
    <w:rsid w:val="0077521F"/>
    <w:rsid w:val="0077653A"/>
    <w:rsid w:val="007771D0"/>
    <w:rsid w:val="0079501A"/>
    <w:rsid w:val="007B1376"/>
    <w:rsid w:val="007B5ED5"/>
    <w:rsid w:val="007C05F3"/>
    <w:rsid w:val="007C511B"/>
    <w:rsid w:val="007C7EEA"/>
    <w:rsid w:val="007D49C4"/>
    <w:rsid w:val="007E7B67"/>
    <w:rsid w:val="008033BF"/>
    <w:rsid w:val="008215A6"/>
    <w:rsid w:val="00825FAD"/>
    <w:rsid w:val="008502C0"/>
    <w:rsid w:val="0085793B"/>
    <w:rsid w:val="0086037F"/>
    <w:rsid w:val="008625C0"/>
    <w:rsid w:val="00862B2C"/>
    <w:rsid w:val="008812ED"/>
    <w:rsid w:val="008821C4"/>
    <w:rsid w:val="00882D70"/>
    <w:rsid w:val="008B2671"/>
    <w:rsid w:val="008B3DDB"/>
    <w:rsid w:val="008B74BD"/>
    <w:rsid w:val="008C5030"/>
    <w:rsid w:val="008D29E9"/>
    <w:rsid w:val="008D4F2D"/>
    <w:rsid w:val="008D7A85"/>
    <w:rsid w:val="008D7D1A"/>
    <w:rsid w:val="008E20FC"/>
    <w:rsid w:val="008E5744"/>
    <w:rsid w:val="008F0FDC"/>
    <w:rsid w:val="008F6D8E"/>
    <w:rsid w:val="008F6E07"/>
    <w:rsid w:val="00900FF0"/>
    <w:rsid w:val="009065B5"/>
    <w:rsid w:val="00906FEE"/>
    <w:rsid w:val="00922918"/>
    <w:rsid w:val="00926902"/>
    <w:rsid w:val="00931FA1"/>
    <w:rsid w:val="00935BEE"/>
    <w:rsid w:val="0093760E"/>
    <w:rsid w:val="009420DB"/>
    <w:rsid w:val="00946552"/>
    <w:rsid w:val="00947573"/>
    <w:rsid w:val="0095002A"/>
    <w:rsid w:val="00950F60"/>
    <w:rsid w:val="009510D3"/>
    <w:rsid w:val="00960D9A"/>
    <w:rsid w:val="0096589F"/>
    <w:rsid w:val="0098058F"/>
    <w:rsid w:val="0098106B"/>
    <w:rsid w:val="0098636B"/>
    <w:rsid w:val="00986636"/>
    <w:rsid w:val="00994969"/>
    <w:rsid w:val="009A446C"/>
    <w:rsid w:val="009A4873"/>
    <w:rsid w:val="009F1229"/>
    <w:rsid w:val="009F2ABD"/>
    <w:rsid w:val="009F308F"/>
    <w:rsid w:val="00A1455C"/>
    <w:rsid w:val="00A2792D"/>
    <w:rsid w:val="00A33C84"/>
    <w:rsid w:val="00A34F5B"/>
    <w:rsid w:val="00A35C81"/>
    <w:rsid w:val="00A51897"/>
    <w:rsid w:val="00A5189F"/>
    <w:rsid w:val="00A60CE3"/>
    <w:rsid w:val="00A61AD8"/>
    <w:rsid w:val="00A62B05"/>
    <w:rsid w:val="00A63CF1"/>
    <w:rsid w:val="00A6685A"/>
    <w:rsid w:val="00A71997"/>
    <w:rsid w:val="00A72E81"/>
    <w:rsid w:val="00A736C2"/>
    <w:rsid w:val="00A736CE"/>
    <w:rsid w:val="00A750EE"/>
    <w:rsid w:val="00A75B3A"/>
    <w:rsid w:val="00AA147F"/>
    <w:rsid w:val="00AB1773"/>
    <w:rsid w:val="00AB2EB3"/>
    <w:rsid w:val="00AC0741"/>
    <w:rsid w:val="00AC6A5A"/>
    <w:rsid w:val="00AD112F"/>
    <w:rsid w:val="00AD37BB"/>
    <w:rsid w:val="00AD69BE"/>
    <w:rsid w:val="00AF35EB"/>
    <w:rsid w:val="00AF6179"/>
    <w:rsid w:val="00AF7395"/>
    <w:rsid w:val="00B00C8A"/>
    <w:rsid w:val="00B06A20"/>
    <w:rsid w:val="00B10FE1"/>
    <w:rsid w:val="00B12284"/>
    <w:rsid w:val="00B2298B"/>
    <w:rsid w:val="00B22F0E"/>
    <w:rsid w:val="00B257CC"/>
    <w:rsid w:val="00B36034"/>
    <w:rsid w:val="00B36406"/>
    <w:rsid w:val="00B42BE6"/>
    <w:rsid w:val="00B4556A"/>
    <w:rsid w:val="00B4722E"/>
    <w:rsid w:val="00B50B8E"/>
    <w:rsid w:val="00B5401D"/>
    <w:rsid w:val="00B60F88"/>
    <w:rsid w:val="00B6116A"/>
    <w:rsid w:val="00B62916"/>
    <w:rsid w:val="00B72D6B"/>
    <w:rsid w:val="00B87F3B"/>
    <w:rsid w:val="00B92685"/>
    <w:rsid w:val="00B941C5"/>
    <w:rsid w:val="00BA38C8"/>
    <w:rsid w:val="00BA405E"/>
    <w:rsid w:val="00BB0827"/>
    <w:rsid w:val="00BB372F"/>
    <w:rsid w:val="00BB68F8"/>
    <w:rsid w:val="00BC4C98"/>
    <w:rsid w:val="00BC5FC6"/>
    <w:rsid w:val="00BD0853"/>
    <w:rsid w:val="00BD0DE3"/>
    <w:rsid w:val="00BD10B5"/>
    <w:rsid w:val="00BD3903"/>
    <w:rsid w:val="00BD57D0"/>
    <w:rsid w:val="00BD6A01"/>
    <w:rsid w:val="00BE3577"/>
    <w:rsid w:val="00BE6B0D"/>
    <w:rsid w:val="00C03206"/>
    <w:rsid w:val="00C07297"/>
    <w:rsid w:val="00C501EC"/>
    <w:rsid w:val="00C52828"/>
    <w:rsid w:val="00C56C41"/>
    <w:rsid w:val="00C74551"/>
    <w:rsid w:val="00C804CF"/>
    <w:rsid w:val="00C83E4F"/>
    <w:rsid w:val="00C86286"/>
    <w:rsid w:val="00C86871"/>
    <w:rsid w:val="00C96DCD"/>
    <w:rsid w:val="00C977A6"/>
    <w:rsid w:val="00C97C2D"/>
    <w:rsid w:val="00CA2DBB"/>
    <w:rsid w:val="00CB1302"/>
    <w:rsid w:val="00CB5A07"/>
    <w:rsid w:val="00CC213C"/>
    <w:rsid w:val="00CC35A8"/>
    <w:rsid w:val="00CE3896"/>
    <w:rsid w:val="00CF2FC2"/>
    <w:rsid w:val="00CF40D7"/>
    <w:rsid w:val="00D11D42"/>
    <w:rsid w:val="00D205E1"/>
    <w:rsid w:val="00D217C8"/>
    <w:rsid w:val="00D26369"/>
    <w:rsid w:val="00D3589C"/>
    <w:rsid w:val="00D41FAF"/>
    <w:rsid w:val="00D50D61"/>
    <w:rsid w:val="00D50DDE"/>
    <w:rsid w:val="00D56204"/>
    <w:rsid w:val="00D57C87"/>
    <w:rsid w:val="00D60E2E"/>
    <w:rsid w:val="00D6516C"/>
    <w:rsid w:val="00D7490C"/>
    <w:rsid w:val="00D80652"/>
    <w:rsid w:val="00D91AD3"/>
    <w:rsid w:val="00DB248B"/>
    <w:rsid w:val="00DB3EE0"/>
    <w:rsid w:val="00DB7FEA"/>
    <w:rsid w:val="00DC163A"/>
    <w:rsid w:val="00DC2F61"/>
    <w:rsid w:val="00DC3311"/>
    <w:rsid w:val="00DC72AA"/>
    <w:rsid w:val="00DD1C01"/>
    <w:rsid w:val="00DE140B"/>
    <w:rsid w:val="00E11416"/>
    <w:rsid w:val="00E24B3D"/>
    <w:rsid w:val="00E41F63"/>
    <w:rsid w:val="00E623E5"/>
    <w:rsid w:val="00E73ABC"/>
    <w:rsid w:val="00E75F5D"/>
    <w:rsid w:val="00E8668C"/>
    <w:rsid w:val="00E93BB5"/>
    <w:rsid w:val="00EA3957"/>
    <w:rsid w:val="00ED2B01"/>
    <w:rsid w:val="00ED76D5"/>
    <w:rsid w:val="00ED779C"/>
    <w:rsid w:val="00ED7A23"/>
    <w:rsid w:val="00EF1BB7"/>
    <w:rsid w:val="00EF7039"/>
    <w:rsid w:val="00F01D80"/>
    <w:rsid w:val="00F028D2"/>
    <w:rsid w:val="00F05839"/>
    <w:rsid w:val="00F07A63"/>
    <w:rsid w:val="00F11BD6"/>
    <w:rsid w:val="00F35252"/>
    <w:rsid w:val="00F37054"/>
    <w:rsid w:val="00F45B78"/>
    <w:rsid w:val="00F531FA"/>
    <w:rsid w:val="00F658EE"/>
    <w:rsid w:val="00F66368"/>
    <w:rsid w:val="00F736D5"/>
    <w:rsid w:val="00F74F4F"/>
    <w:rsid w:val="00F80DDD"/>
    <w:rsid w:val="00F838A7"/>
    <w:rsid w:val="00F91333"/>
    <w:rsid w:val="00F95672"/>
    <w:rsid w:val="00FB540D"/>
    <w:rsid w:val="00FC22EF"/>
    <w:rsid w:val="00FD0A38"/>
    <w:rsid w:val="00FD41D2"/>
    <w:rsid w:val="00FE7577"/>
    <w:rsid w:val="00FF2AF6"/>
    <w:rsid w:val="00FF376E"/>
    <w:rsid w:val="00FF39BB"/>
    <w:rsid w:val="00FF48B2"/>
    <w:rsid w:val="00FF4939"/>
    <w:rsid w:val="00FF7D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0E4E875"/>
  <w14:defaultImageDpi w14:val="0"/>
  <w15:docId w15:val="{1176F2D9-8056-F148-8714-4492376F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MS Mincho"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3DDB"/>
    <w:pPr>
      <w:autoSpaceDE w:val="0"/>
      <w:autoSpaceDN w:val="0"/>
    </w:pPr>
    <w:rPr>
      <w:rFonts w:ascii="Times New Roman" w:hAnsi="Times New Roman"/>
    </w:rPr>
  </w:style>
  <w:style w:type="paragraph" w:styleId="berschrift1">
    <w:name w:val="heading 1"/>
    <w:basedOn w:val="Standard"/>
    <w:next w:val="Standard"/>
    <w:link w:val="berschrift1Zchn"/>
    <w:uiPriority w:val="99"/>
    <w:qFormat/>
    <w:pPr>
      <w:keepNext/>
      <w:outlineLvl w:val="0"/>
    </w:pPr>
    <w:rPr>
      <w:sz w:val="24"/>
      <w:szCs w:val="24"/>
    </w:rPr>
  </w:style>
  <w:style w:type="paragraph" w:styleId="berschrift2">
    <w:name w:val="heading 2"/>
    <w:basedOn w:val="Standard"/>
    <w:next w:val="Standard"/>
    <w:link w:val="berschrift2Zchn"/>
    <w:uiPriority w:val="99"/>
    <w:qFormat/>
    <w:pPr>
      <w:keepNext/>
      <w:outlineLvl w:val="1"/>
    </w:pPr>
    <w:rPr>
      <w:b/>
      <w:bCs/>
      <w:sz w:val="24"/>
      <w:szCs w:val="24"/>
    </w:rPr>
  </w:style>
  <w:style w:type="paragraph" w:styleId="berschrift3">
    <w:name w:val="heading 3"/>
    <w:basedOn w:val="Standard"/>
    <w:next w:val="Standard"/>
    <w:link w:val="berschrift3Zchn"/>
    <w:uiPriority w:val="99"/>
    <w:qFormat/>
    <w:pPr>
      <w:keepNext/>
      <w:jc w:val="center"/>
      <w:outlineLvl w:val="2"/>
    </w:pPr>
    <w:rPr>
      <w:b/>
      <w:bCs/>
      <w:sz w:val="32"/>
      <w:szCs w:val="32"/>
    </w:rPr>
  </w:style>
  <w:style w:type="paragraph" w:styleId="berschrift4">
    <w:name w:val="heading 4"/>
    <w:basedOn w:val="Standard"/>
    <w:next w:val="Standard"/>
    <w:link w:val="berschrift4Zchn"/>
    <w:uiPriority w:val="99"/>
    <w:qFormat/>
    <w:pPr>
      <w:keepNext/>
      <w:ind w:left="360"/>
      <w:outlineLvl w:val="3"/>
    </w:pPr>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uiPriority w:val="99"/>
    <w:locked/>
    <w:rPr>
      <w:rFonts w:ascii="Cambria" w:hAnsi="Cambria" w:cs="Cambria"/>
      <w:b/>
      <w:bCs/>
      <w:i/>
      <w:iCs/>
      <w:sz w:val="28"/>
      <w:szCs w:val="28"/>
    </w:rPr>
  </w:style>
  <w:style w:type="character" w:customStyle="1" w:styleId="berschrift3Zchn">
    <w:name w:val="Überschrift 3 Zchn"/>
    <w:link w:val="berschrift3"/>
    <w:uiPriority w:val="99"/>
    <w:locked/>
    <w:rPr>
      <w:rFonts w:ascii="Cambria" w:hAnsi="Cambria" w:cs="Cambria"/>
      <w:b/>
      <w:bCs/>
      <w:sz w:val="26"/>
      <w:szCs w:val="26"/>
    </w:rPr>
  </w:style>
  <w:style w:type="character" w:customStyle="1" w:styleId="berschrift4Zchn">
    <w:name w:val="Überschrift 4 Zchn"/>
    <w:link w:val="berschrift4"/>
    <w:uiPriority w:val="99"/>
    <w:locked/>
    <w:rPr>
      <w:rFonts w:ascii="Times New Roman" w:hAnsi="Times New Roman" w:cs="Times New Roman"/>
      <w:b/>
      <w:bCs/>
      <w:sz w:val="28"/>
      <w:szCs w:val="28"/>
    </w:rPr>
  </w:style>
  <w:style w:type="paragraph" w:styleId="Kopfzeile">
    <w:name w:val="header"/>
    <w:basedOn w:val="Standard"/>
    <w:link w:val="KopfzeileZchn"/>
    <w:uiPriority w:val="99"/>
    <w:pPr>
      <w:tabs>
        <w:tab w:val="center" w:pos="4536"/>
        <w:tab w:val="right" w:pos="9072"/>
      </w:tabs>
    </w:pPr>
  </w:style>
  <w:style w:type="character" w:customStyle="1" w:styleId="berschrift1Zchn">
    <w:name w:val="Überschrift 1 Zchn"/>
    <w:link w:val="berschrift1"/>
    <w:uiPriority w:val="99"/>
    <w:locked/>
    <w:rPr>
      <w:rFonts w:ascii="Cambria" w:hAnsi="Cambria" w:cs="Cambria"/>
      <w:b/>
      <w:bCs/>
      <w:kern w:val="32"/>
      <w:sz w:val="32"/>
      <w:szCs w:val="32"/>
    </w:rPr>
  </w:style>
  <w:style w:type="paragraph" w:styleId="Fuzeile">
    <w:name w:val="footer"/>
    <w:basedOn w:val="Standard"/>
    <w:link w:val="FuzeileZchn"/>
    <w:uiPriority w:val="99"/>
    <w:pPr>
      <w:tabs>
        <w:tab w:val="center" w:pos="4536"/>
        <w:tab w:val="right" w:pos="9072"/>
      </w:tabs>
    </w:pPr>
  </w:style>
  <w:style w:type="character" w:customStyle="1" w:styleId="KopfzeileZchn">
    <w:name w:val="Kopfzeile Zchn"/>
    <w:link w:val="Kopfzeile"/>
    <w:uiPriority w:val="99"/>
    <w:locked/>
    <w:rPr>
      <w:rFonts w:ascii="Times New Roman" w:hAnsi="Times New Roman" w:cs="Times New Roman"/>
      <w:sz w:val="20"/>
      <w:szCs w:val="20"/>
    </w:rPr>
  </w:style>
  <w:style w:type="paragraph" w:styleId="Sprechblasentext">
    <w:name w:val="Balloon Text"/>
    <w:basedOn w:val="Standard"/>
    <w:link w:val="SprechblasentextZchn"/>
    <w:uiPriority w:val="99"/>
    <w:semiHidden/>
    <w:unhideWhenUsed/>
    <w:rsid w:val="00BD57D0"/>
    <w:rPr>
      <w:rFonts w:ascii="Lucida Grande" w:hAnsi="Lucida Grande" w:cs="Lucida Grande"/>
      <w:sz w:val="18"/>
      <w:szCs w:val="18"/>
    </w:rPr>
  </w:style>
  <w:style w:type="character" w:customStyle="1" w:styleId="FuzeileZchn">
    <w:name w:val="Fußzeile Zchn"/>
    <w:link w:val="Fuzeile"/>
    <w:uiPriority w:val="99"/>
    <w:locked/>
    <w:rPr>
      <w:rFonts w:ascii="Times New Roman" w:hAnsi="Times New Roman" w:cs="Times New Roman"/>
      <w:sz w:val="20"/>
      <w:szCs w:val="20"/>
    </w:rPr>
  </w:style>
  <w:style w:type="character" w:customStyle="1" w:styleId="SprechblasentextZchn">
    <w:name w:val="Sprechblasentext Zchn"/>
    <w:link w:val="Sprechblasentext"/>
    <w:uiPriority w:val="99"/>
    <w:semiHidden/>
    <w:rsid w:val="00BD57D0"/>
    <w:rPr>
      <w:rFonts w:ascii="Lucida Grande" w:hAnsi="Lucida Grande" w:cs="Lucida Grande"/>
      <w:sz w:val="18"/>
      <w:szCs w:val="18"/>
    </w:rPr>
  </w:style>
  <w:style w:type="table" w:styleId="Tabellenraster">
    <w:name w:val="Table Grid"/>
    <w:basedOn w:val="NormaleTabelle"/>
    <w:uiPriority w:val="59"/>
    <w:rsid w:val="00F37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E75F5D"/>
    <w:rPr>
      <w:color w:val="0000FF"/>
      <w:u w:val="single"/>
    </w:rPr>
  </w:style>
  <w:style w:type="paragraph" w:customStyle="1" w:styleId="berschriftEbene1">
    <w:name w:val="Überschrift Ebene 1"/>
    <w:basedOn w:val="Standard"/>
    <w:next w:val="Standard"/>
    <w:rsid w:val="00A35C81"/>
    <w:pPr>
      <w:tabs>
        <w:tab w:val="left" w:pos="851"/>
      </w:tabs>
      <w:autoSpaceDE/>
      <w:autoSpaceDN/>
      <w:spacing w:before="120" w:after="240" w:line="360" w:lineRule="auto"/>
      <w:jc w:val="both"/>
    </w:pPr>
    <w:rPr>
      <w:rFonts w:ascii="Arial" w:eastAsia="Times New Roman" w:hAnsi="Arial"/>
      <w:b/>
      <w:sz w:val="32"/>
      <w:szCs w:val="24"/>
    </w:rPr>
  </w:style>
  <w:style w:type="paragraph" w:customStyle="1" w:styleId="berschriftEbene2">
    <w:name w:val="Überschrift Ebene 2"/>
    <w:basedOn w:val="berschriftEbene1"/>
    <w:next w:val="Standard"/>
    <w:rsid w:val="001C548B"/>
    <w:pPr>
      <w:tabs>
        <w:tab w:val="left" w:pos="1701"/>
      </w:tabs>
      <w:spacing w:after="120"/>
    </w:pPr>
    <w:rPr>
      <w:sz w:val="28"/>
    </w:rPr>
  </w:style>
  <w:style w:type="paragraph" w:customStyle="1" w:styleId="berschriftEbene4">
    <w:name w:val="Überschrift Ebene 4"/>
    <w:basedOn w:val="Standard"/>
    <w:next w:val="Standard"/>
    <w:rsid w:val="001C548B"/>
    <w:pPr>
      <w:tabs>
        <w:tab w:val="left" w:pos="851"/>
        <w:tab w:val="left" w:pos="1701"/>
      </w:tabs>
      <w:autoSpaceDE/>
      <w:autoSpaceDN/>
      <w:spacing w:before="120" w:after="120" w:line="360" w:lineRule="auto"/>
      <w:jc w:val="both"/>
    </w:pPr>
    <w:rPr>
      <w:rFonts w:ascii="Arial" w:eastAsia="Times New Roman" w:hAnsi="Arial"/>
      <w:b/>
      <w:sz w:val="24"/>
      <w:szCs w:val="24"/>
    </w:rPr>
  </w:style>
  <w:style w:type="paragraph" w:customStyle="1" w:styleId="Textkrper-Standard">
    <w:name w:val="Textkörper - Standard"/>
    <w:basedOn w:val="Standard"/>
    <w:rsid w:val="001C548B"/>
    <w:pPr>
      <w:tabs>
        <w:tab w:val="left" w:pos="851"/>
      </w:tabs>
      <w:autoSpaceDE/>
      <w:autoSpaceDN/>
      <w:spacing w:before="120" w:after="120" w:line="360" w:lineRule="auto"/>
      <w:ind w:left="868" w:hanging="14"/>
      <w:jc w:val="both"/>
    </w:pPr>
    <w:rPr>
      <w:rFonts w:ascii="Arial" w:eastAsia="Times New Roman"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file:///\\fs01.softclean-gmbh.de\dokumentation\Rossmanith\MH%2006-2002\MH-7-4a.vs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0310DAE2401D047A6BB3EB0F8430F09" ma:contentTypeVersion="8" ma:contentTypeDescription="Ein neues Dokument erstellen." ma:contentTypeScope="" ma:versionID="e7f12f6d1f6720e2bd15da8e803d59a1">
  <xsd:schema xmlns:xsd="http://www.w3.org/2001/XMLSchema" xmlns:xs="http://www.w3.org/2001/XMLSchema" xmlns:p="http://schemas.microsoft.com/office/2006/metadata/properties" xmlns:ns2="b64964b1-d77a-4151-b1f8-541aaafe31c0" xmlns:ns3="bee08bab-9d39-43c2-8219-72bfd6521d0a" targetNamespace="http://schemas.microsoft.com/office/2006/metadata/properties" ma:root="true" ma:fieldsID="3fc3aa35e545dc75aa5ef0622866d06b" ns2:_="" ns3:_="">
    <xsd:import namespace="b64964b1-d77a-4151-b1f8-541aaafe31c0"/>
    <xsd:import namespace="bee08bab-9d39-43c2-8219-72bfd6521d0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4964b1-d77a-4151-b1f8-541aaafe31c0"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e08bab-9d39-43c2-8219-72bfd6521d0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BDE4F-14FD-4ADB-9BCB-48E66A90F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4964b1-d77a-4151-b1f8-541aaafe31c0"/>
    <ds:schemaRef ds:uri="bee08bab-9d39-43c2-8219-72bfd6521d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5DE3A9-02C2-40EB-9C3C-C2661B00CE93}">
  <ds:schemaRefs>
    <ds:schemaRef ds:uri="http://schemas.microsoft.com/sharepoint/v3/contenttype/forms"/>
  </ds:schemaRefs>
</ds:datastoreItem>
</file>

<file path=customXml/itemProps3.xml><?xml version="1.0" encoding="utf-8"?>
<ds:datastoreItem xmlns:ds="http://schemas.openxmlformats.org/officeDocument/2006/customXml" ds:itemID="{E9ADF64D-54F3-4A0E-9CEE-FA5BFC42D52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2BFD2D-8A14-4D71-9BEC-D7EBB4D45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493</Words>
  <Characters>3113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GIRGES Consulting</Company>
  <LinksUpToDate>false</LinksUpToDate>
  <CharactersWithSpaces>3599</CharactersWithSpaces>
  <SharedDoc>false</SharedDoc>
  <HLinks>
    <vt:vector size="6" baseType="variant">
      <vt:variant>
        <vt:i4>6291539</vt:i4>
      </vt:variant>
      <vt:variant>
        <vt:i4>6</vt:i4>
      </vt:variant>
      <vt:variant>
        <vt:i4>0</vt:i4>
      </vt:variant>
      <vt:variant>
        <vt:i4>5</vt:i4>
      </vt:variant>
      <vt:variant>
        <vt:lpwstr>mailto:info@softclean.eu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H. Girges</dc:creator>
  <cp:keywords/>
  <dc:description/>
  <cp:lastModifiedBy>Dagmar Kube</cp:lastModifiedBy>
  <cp:revision>4</cp:revision>
  <cp:lastPrinted>2021-10-28T12:07:00Z</cp:lastPrinted>
  <dcterms:created xsi:type="dcterms:W3CDTF">2017-08-16T18:04:00Z</dcterms:created>
  <dcterms:modified xsi:type="dcterms:W3CDTF">2024-08-16T08:54:00Z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0x01010040310DAE2401D047A6BB3EB0F8430F09</vt:lpwstr>
  </property>
</Properties>
</file>