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Calibri" w:cs="Calibri" w:eastAsia="Calibri" w:hAnsi="Calibri"/>
          <w:b/>
          <w:bCs/>
          <w:color w:val="534AB7"/>
          <w:sz w:val="32"/>
          <w:szCs w:val="32"/>
        </w:rPr>
        <w:t xml:space="preserve">IT / Technology Sector — Agent Signal Registry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Orchestrator: IT Sector Agent  ·  Trigger: periodic + event  ·  Model: llama-3.3-70b-versatile (Groq)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Sub-agents: Global News · Fundamentals · Pattern Analysis · Sentiment · Risk &amp; Macro · Transcript NLP · Peer Benchmark · Insider/Smart $</w:t>
      </w:r>
    </w:p>
    <w:p>
      <w:pPr>
        <w:spacing w:after="100" w:before="2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534AB7"/>
          <w:sz w:val="26"/>
          <w:szCs w:val="26"/>
        </w:rPr>
        <w:t xml:space="preserve">1. Signal Data Table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Doable ✓ = implementable with free-tier APIs (Serper / Tavily / yfinance).  ✗ = dropped (ToS / paid / complexity).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700"/>
        <w:gridCol w:w="286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 Task / 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Extracted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Tokens (Context)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Global News &amp; Macro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Macro news — US tech demand / IT spend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Reuters · FT · Google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title +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Rate signals (Fed funds / RBI repo)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Fed · RBI via Serper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policy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Geopolitical tensions — US-China tech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Google News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headline +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Regulatory changes (SEBI / MCA IT rules)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MCA · SEBI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notification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M&amp;A flow — deal &amp; acquisition announcements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NSE filings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press release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USD / INR exchange rate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(INR=X)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yf.Ticker().history() → close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Fundamentals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Revenue growth QoQ / YoY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NSE via 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quarterly_income_stmt →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EBIT margin trend (8 quarters)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quarterly_income_stmt → EBIT /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TCV / deal wins (quarterly)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press releases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headline +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Attrition rate (voluntary)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Quarterly investor calls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results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Headcount growth / net additions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Company filings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FII / DII shareholding changes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institutional_holders → %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P/E · EV/Revenue · PEG valuation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info dict → PE, market cap,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Pattern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10-yr price history — cycle detection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yf.download() → 10yr OHLCV DataFrame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Seasonal patterns — quarter-end behaviour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Monthly return avg from OHLCV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RSI / MACD / Bollinger Bands refresh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+ ta lib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on Close price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Breakout / support zone mapping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Rolling min/max pivot on 1yr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Peer correlation — Nifty IT vs stock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Pearson corr + Beta vs ^CNXIT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narrative / disruption tone in news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Google · Twitter/X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snippet + NLP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Layoff signals (IT sector headlines)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News aggregators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search → headline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Management tone (earnings call excerpts)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Earnings transcripts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transcript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LinkedIn hiring / layoff signals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LinkedIn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ToS risk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Glassdoor employee sentiment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Glassdoor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ToS risk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Reddit / Twitter social sentiment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Reddit · Twitter/X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API cost / ToS risk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&amp; Macro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INR / USD rate sensitivity (revenue hedge)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(INR=X)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yf.Ticker().history() → price series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IT spend index (Gartner / IDC estimate)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Gartner · IDC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report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H1B / L1 visa approval rate (USCIS)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USCIS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govt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disruption risk — deal displacement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News · analyst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snippet + NLP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Client concentration risk (top-5 %)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Annual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Geopolitical risk (Russia-Ukraine, China)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headline +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 recession probability index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Fed · Bloomberg proxy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economic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Transcript NLP  [NEW — not yet coded]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Guidance delta QoQ (raised / lowered / held)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Earnings call transcripts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NLP on transcript text → guidance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Vertical mix change (BFSI / Retail / Mfg)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Earnings call transcripts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NLP on transcript text → vertical %, 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Geography colour (US / Europe / India %)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Earnings call transcripts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NLP → geo revenue split trend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deal count mentioned in calls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Earnings call transcripts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NLP entity extraction → deal mentions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Hedge index — options sentiment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options chain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options → PCR / OI 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Q&amp;A pushback score (analyst pressure)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Earnings call Q&amp;A section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NLP tone analysis → pushback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Peer differentiation vs sector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Peer financials comparison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from fundamentals cross-peers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Peer Benchmark  [NEW — not yet coded]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Revenue rank vs Nifty IT peers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(peer set)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→ rank from peer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EBIT margin rank vs peers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 (peer set)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Computed → rank from peer 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Attrition rank vs peers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(peer data)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News snippet comparison → 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Deal TCV rank vs peers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(press releases)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Deal announcement comparison → 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Valuation z-score (P/E vs sector mean)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Statistical z-score on sector P/E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FII relative position vs peers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institutional_holders → relative 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AI investment rank (capex on AI mentions)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News + filing snippets → 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Insider / Smart $  [NEW — not yet coded]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SAST filings (&gt;2% threshold change)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SEBI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SEBI filing page → parsed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Bulk deals (volume &gt; 0.5% equity)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bulk deal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BSE bulk deal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Put / call OI ratio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NSE options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ToS risk —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FII futures net position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NSE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FII derivative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MF scheme entry / exit (monthly AMFI)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AMFI monthly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 → AMFI portfolio page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Promoter pledge delta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· NSE pledges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pledge filing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Block trades (negotiated deals)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6B3A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BSE block deal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 → block deal data snippet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~275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534AB7"/>
          <w:sz w:val="26"/>
          <w:szCs w:val="26"/>
        </w:rPr>
        <w:t xml:space="preserve">2. Token Budget Per Agent (Per Analysis Run)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Prompt template ~300 tokens · LLM output ~500-600 tokens · Model: llama-3.3-70b-versatile on Groq.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500"/>
        <w:gridCol w:w="14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LLM Output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/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Global News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~1,710 (6×Serper + yfinance)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~2,510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Fundamentals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~1,195 (yfinance + 3×Serper)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~2,095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Pattern Analysis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~440 (yfinance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~1,240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Sentiment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~825 (3×Serper)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~1,625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 &amp; Macro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~1,925 (7×Serper)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~2,825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Transcript NLP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~2,500 (5×transcript NLP)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~600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Peer Benchmark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~1,395 (yfinance + 5×Serper)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~2,195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Insider / Smart $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~2,825 (2×Tavily + 5×Serper)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~3,625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(cache miss)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~19,515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TOTAL (cache hit ~20%)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~16,515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534AB7"/>
          <w:sz w:val="26"/>
          <w:szCs w:val="26"/>
        </w:rPr>
        <w:t xml:space="preserve">3. API Quota Summary — All Free, No Spend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5 tickers/day × 22 working days = 110 analyses/month.  *Groq free tier: 6,000 tokens/min — staggered runs stay within limits.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500"/>
        <w:gridCol w:w="15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 /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(110 runs)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Headroom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Serper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~11 queries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11 = 1,210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~1,210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52%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Tavily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3 = 330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~330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33% 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~9 fetches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Free forever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Always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Groq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8 calls / ~19.5K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110 × 8 = 880 calls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~2.1M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~500K TPD*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Fine staggered</w:t>
            </w:r>
          </w:p>
        </w:tc>
      </w:tr>
    </w:tbl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534AB7"/>
          <w:sz w:val="26"/>
          <w:szCs w:val="26"/>
        </w:rPr>
        <w:t xml:space="preserve">4. The 3-Source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yfinance ── Free · always fresh · no key needed. Price / OHLCV / financials / macro tickers → structured numbers (~100-800 tokens).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Serper ─── 2,500/month free · Google search results. News / TCV / sentiment / risk → title + 2-line snippet (~275 tokens per query, capped 3/agent).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color w:val="333333"/>
          <w:sz w:val="17"/>
          <w:szCs w:val="17"/>
        </w:rPr>
        <w:t xml:space="preserve">Tavily ─── 1,000/month free · full page content. SEBI/AMFI filings / regulatory docs → readable text (~800-1,500 tokens per call, used sparingly).</w:t>
      </w:r>
    </w:p>
    <w:p>
      <w:pPr>
        <w:spacing w:after="100" w:before="30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534AB7"/>
          <w:sz w:val="26"/>
          <w:szCs w:val="26"/>
        </w:rPr>
        <w:t xml:space="preserve">5. Status Summary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Agents /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✅ Built &amp; working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 agents · 27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Global News, Fundamentals, Pattern Analysis, Sentiment, Risk &amp; Macro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🔧 Doable — to 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 agents · 21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Transcript NLP, Peer Benchmark, Insider / Smart 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❌ Dropped (ToS / cost)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 features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LinkedIn, Glassdoor, Reddit/Twitter sentiment · Put/Call 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Total kept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48 features · 8 agents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 within free tier (Serper + Tavily + yfinance + Groq)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2026-04-11T17:21:24.132Z</dcterms:created>
  <dcterms:modified xsi:type="dcterms:W3CDTF">2026-04-11T17:21:24.133Z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