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B0AD" w14:textId="77777777" w:rsidR="00F75CC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71AB0AE" w14:textId="77777777" w:rsidR="00F75CC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71AB0AF" w14:textId="77777777" w:rsidR="00F75CC1" w:rsidRDefault="00F75CC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5CC1" w14:paraId="171AB0B2" w14:textId="77777777">
        <w:tc>
          <w:tcPr>
            <w:tcW w:w="4508" w:type="dxa"/>
          </w:tcPr>
          <w:p w14:paraId="171AB0B0" w14:textId="77777777" w:rsidR="00F75CC1" w:rsidRDefault="00000000">
            <w:r>
              <w:t>Date</w:t>
            </w:r>
          </w:p>
        </w:tc>
        <w:tc>
          <w:tcPr>
            <w:tcW w:w="4843" w:type="dxa"/>
          </w:tcPr>
          <w:p w14:paraId="171AB0B1" w14:textId="3F039786" w:rsidR="00F75CC1" w:rsidRDefault="0072120A">
            <w:r>
              <w:t>0</w:t>
            </w:r>
            <w:r w:rsidR="00000000">
              <w:t>1 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F75CC1" w14:paraId="171AB0B5" w14:textId="77777777">
        <w:tc>
          <w:tcPr>
            <w:tcW w:w="4508" w:type="dxa"/>
          </w:tcPr>
          <w:p w14:paraId="171AB0B3" w14:textId="77777777" w:rsidR="00F75CC1" w:rsidRDefault="00000000">
            <w:r>
              <w:t>Team ID</w:t>
            </w:r>
          </w:p>
        </w:tc>
        <w:tc>
          <w:tcPr>
            <w:tcW w:w="4843" w:type="dxa"/>
          </w:tcPr>
          <w:p w14:paraId="171AB0B4" w14:textId="77777777" w:rsidR="00F75CC1" w:rsidRDefault="00F75CC1"/>
        </w:tc>
      </w:tr>
      <w:tr w:rsidR="00F75CC1" w14:paraId="171AB0B8" w14:textId="77777777">
        <w:tc>
          <w:tcPr>
            <w:tcW w:w="4508" w:type="dxa"/>
          </w:tcPr>
          <w:p w14:paraId="171AB0B6" w14:textId="77777777" w:rsidR="00F75CC1" w:rsidRDefault="00000000">
            <w:r>
              <w:t>Project Name</w:t>
            </w:r>
          </w:p>
        </w:tc>
        <w:tc>
          <w:tcPr>
            <w:tcW w:w="4843" w:type="dxa"/>
          </w:tcPr>
          <w:p w14:paraId="171AB0B7" w14:textId="0FA790AC" w:rsidR="00F75CC1" w:rsidRDefault="006623A7">
            <w:r>
              <w:t>Heritage Treasures: An In-Depth Analysis of UNESCO World Heritage Sites in Tableau</w:t>
            </w:r>
          </w:p>
        </w:tc>
      </w:tr>
      <w:tr w:rsidR="00F75CC1" w14:paraId="171AB0BB" w14:textId="77777777">
        <w:tc>
          <w:tcPr>
            <w:tcW w:w="4508" w:type="dxa"/>
          </w:tcPr>
          <w:p w14:paraId="171AB0B9" w14:textId="77777777" w:rsidR="00F75CC1" w:rsidRDefault="00000000">
            <w:r>
              <w:t>Maximum Marks</w:t>
            </w:r>
          </w:p>
        </w:tc>
        <w:tc>
          <w:tcPr>
            <w:tcW w:w="4843" w:type="dxa"/>
          </w:tcPr>
          <w:p w14:paraId="171AB0BA" w14:textId="77777777" w:rsidR="00F75CC1" w:rsidRDefault="00000000">
            <w:r>
              <w:t>4 Marks</w:t>
            </w:r>
          </w:p>
        </w:tc>
      </w:tr>
    </w:tbl>
    <w:p w14:paraId="171AB0BC" w14:textId="77777777" w:rsidR="00F75CC1" w:rsidRDefault="00F75CC1">
      <w:pPr>
        <w:rPr>
          <w:b/>
        </w:rPr>
      </w:pPr>
    </w:p>
    <w:p w14:paraId="171AB0BD" w14:textId="77777777" w:rsidR="00F75CC1" w:rsidRDefault="00000000">
      <w:pPr>
        <w:rPr>
          <w:b/>
        </w:rPr>
      </w:pPr>
      <w:r>
        <w:rPr>
          <w:b/>
        </w:rPr>
        <w:t>Functional Requirements:</w:t>
      </w:r>
    </w:p>
    <w:p w14:paraId="171AB0BE" w14:textId="77777777" w:rsidR="00F75CC1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75CC1" w14:paraId="171AB0C2" w14:textId="77777777">
        <w:trPr>
          <w:trHeight w:val="333"/>
        </w:trPr>
        <w:tc>
          <w:tcPr>
            <w:tcW w:w="926" w:type="dxa"/>
          </w:tcPr>
          <w:p w14:paraId="171AB0BF" w14:textId="77777777" w:rsidR="00F75CC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71AB0C0" w14:textId="77777777" w:rsidR="00F75CC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71AB0C1" w14:textId="77777777" w:rsidR="00F75CC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75CC1" w14:paraId="171AB0C8" w14:textId="77777777">
        <w:trPr>
          <w:trHeight w:val="489"/>
        </w:trPr>
        <w:tc>
          <w:tcPr>
            <w:tcW w:w="926" w:type="dxa"/>
          </w:tcPr>
          <w:p w14:paraId="171AB0C3" w14:textId="77777777" w:rsidR="00F75CC1" w:rsidRDefault="00000000">
            <w:r>
              <w:t>FR-1</w:t>
            </w:r>
          </w:p>
        </w:tc>
        <w:tc>
          <w:tcPr>
            <w:tcW w:w="3150" w:type="dxa"/>
          </w:tcPr>
          <w:p w14:paraId="171AB0C4" w14:textId="4FA03748" w:rsidR="00F75CC1" w:rsidRDefault="00952FF5">
            <w:r>
              <w:t>Data Collection</w:t>
            </w:r>
          </w:p>
        </w:tc>
        <w:tc>
          <w:tcPr>
            <w:tcW w:w="5248" w:type="dxa"/>
          </w:tcPr>
          <w:p w14:paraId="2509F242" w14:textId="62228765" w:rsidR="00F75CC1" w:rsidRDefault="00EC2161" w:rsidP="00BC22A7">
            <w:r>
              <w:t>Collect UNESCO World Heritage Sites dataset</w:t>
            </w:r>
            <w:r w:rsidR="00C645B3">
              <w:t>.</w:t>
            </w:r>
          </w:p>
          <w:p w14:paraId="7B342C5B" w14:textId="61B122F4" w:rsidR="00BC22A7" w:rsidRDefault="00BC22A7" w:rsidP="00BC22A7">
            <w:r>
              <w:t>Import dataset into Tableau</w:t>
            </w:r>
            <w:r w:rsidR="00C645B3">
              <w:t>.</w:t>
            </w:r>
          </w:p>
          <w:p w14:paraId="171AB0C7" w14:textId="6396CEBE" w:rsidR="00BC22A7" w:rsidRDefault="00BC22A7" w:rsidP="00BC22A7">
            <w:r>
              <w:t>Validate dataset for analysis</w:t>
            </w:r>
            <w:r w:rsidR="00C645B3">
              <w:t>.</w:t>
            </w:r>
          </w:p>
        </w:tc>
      </w:tr>
      <w:tr w:rsidR="00F75CC1" w14:paraId="171AB0CD" w14:textId="77777777">
        <w:trPr>
          <w:trHeight w:val="489"/>
        </w:trPr>
        <w:tc>
          <w:tcPr>
            <w:tcW w:w="926" w:type="dxa"/>
          </w:tcPr>
          <w:p w14:paraId="171AB0C9" w14:textId="77777777" w:rsidR="00F75CC1" w:rsidRDefault="00000000">
            <w:r>
              <w:t>FR-2</w:t>
            </w:r>
          </w:p>
        </w:tc>
        <w:tc>
          <w:tcPr>
            <w:tcW w:w="3150" w:type="dxa"/>
          </w:tcPr>
          <w:p w14:paraId="171AB0CA" w14:textId="0192ECE3" w:rsidR="00F75CC1" w:rsidRDefault="003719F7">
            <w:r>
              <w:t>Data Preparation</w:t>
            </w:r>
          </w:p>
        </w:tc>
        <w:tc>
          <w:tcPr>
            <w:tcW w:w="5248" w:type="dxa"/>
          </w:tcPr>
          <w:p w14:paraId="69264A62" w14:textId="2B8642A4" w:rsidR="00F75CC1" w:rsidRDefault="003719F7">
            <w:r>
              <w:t>Handle missing values</w:t>
            </w:r>
            <w:r w:rsidR="00C645B3">
              <w:t>.</w:t>
            </w:r>
          </w:p>
          <w:p w14:paraId="78F47272" w14:textId="58B74B78" w:rsidR="003719F7" w:rsidRDefault="003719F7">
            <w:r>
              <w:t>Remove duplicate records</w:t>
            </w:r>
            <w:r w:rsidR="00C645B3">
              <w:t>.</w:t>
            </w:r>
          </w:p>
          <w:p w14:paraId="30175E87" w14:textId="0AD715C9" w:rsidR="003719F7" w:rsidRDefault="003719F7">
            <w:r>
              <w:t>Create calculated fields</w:t>
            </w:r>
            <w:r w:rsidR="00C645B3">
              <w:t>.</w:t>
            </w:r>
          </w:p>
          <w:p w14:paraId="171AB0CC" w14:textId="786B75AA" w:rsidR="003719F7" w:rsidRDefault="003719F7">
            <w:r>
              <w:t>Standard</w:t>
            </w:r>
            <w:r w:rsidR="0011393D">
              <w:t>ize and clean data</w:t>
            </w:r>
            <w:r w:rsidR="00C645B3">
              <w:t>.</w:t>
            </w:r>
          </w:p>
        </w:tc>
      </w:tr>
      <w:tr w:rsidR="00F75CC1" w14:paraId="171AB0D1" w14:textId="77777777">
        <w:trPr>
          <w:trHeight w:val="470"/>
        </w:trPr>
        <w:tc>
          <w:tcPr>
            <w:tcW w:w="926" w:type="dxa"/>
          </w:tcPr>
          <w:p w14:paraId="171AB0CE" w14:textId="77777777" w:rsidR="00F75CC1" w:rsidRDefault="00000000">
            <w:r>
              <w:t>FR-3</w:t>
            </w:r>
          </w:p>
        </w:tc>
        <w:tc>
          <w:tcPr>
            <w:tcW w:w="3150" w:type="dxa"/>
          </w:tcPr>
          <w:p w14:paraId="171AB0CF" w14:textId="3E01B904" w:rsidR="00F75CC1" w:rsidRDefault="0011393D">
            <w:r>
              <w:t>Data Visualization</w:t>
            </w:r>
          </w:p>
        </w:tc>
        <w:tc>
          <w:tcPr>
            <w:tcW w:w="5248" w:type="dxa"/>
          </w:tcPr>
          <w:p w14:paraId="5B7FF73E" w14:textId="4D8DFD0F" w:rsidR="00F75CC1" w:rsidRDefault="0011393D">
            <w:r>
              <w:t>Create Bar Chart</w:t>
            </w:r>
            <w:r w:rsidR="00C645B3">
              <w:t>.</w:t>
            </w:r>
          </w:p>
          <w:p w14:paraId="161A7723" w14:textId="5B31FD7E" w:rsidR="0011393D" w:rsidRDefault="0011393D">
            <w:r>
              <w:t>Create Pie Chart</w:t>
            </w:r>
            <w:r w:rsidR="00C645B3">
              <w:t>.</w:t>
            </w:r>
          </w:p>
          <w:p w14:paraId="4BD7EC44" w14:textId="27D6AAD5" w:rsidR="0011393D" w:rsidRDefault="0011393D">
            <w:r>
              <w:t>Create Line Chart</w:t>
            </w:r>
            <w:r w:rsidR="00C645B3">
              <w:t>.</w:t>
            </w:r>
          </w:p>
          <w:p w14:paraId="5EFFAA71" w14:textId="716481F8" w:rsidR="0011393D" w:rsidRDefault="0011393D">
            <w:r>
              <w:t xml:space="preserve">Create Interactive </w:t>
            </w:r>
            <w:r w:rsidR="00CE69BD">
              <w:t>Map</w:t>
            </w:r>
            <w:r w:rsidR="00C645B3">
              <w:t>.</w:t>
            </w:r>
          </w:p>
          <w:p w14:paraId="171AB0D0" w14:textId="37DB0A12" w:rsidR="00CE69BD" w:rsidRDefault="00CE69BD">
            <w:r>
              <w:t>Create Tree Map</w:t>
            </w:r>
            <w:r w:rsidR="00C645B3">
              <w:t>.</w:t>
            </w:r>
          </w:p>
        </w:tc>
      </w:tr>
      <w:tr w:rsidR="00F75CC1" w14:paraId="171AB0D5" w14:textId="77777777">
        <w:trPr>
          <w:trHeight w:val="489"/>
        </w:trPr>
        <w:tc>
          <w:tcPr>
            <w:tcW w:w="926" w:type="dxa"/>
          </w:tcPr>
          <w:p w14:paraId="171AB0D2" w14:textId="77777777" w:rsidR="00F75CC1" w:rsidRDefault="00000000">
            <w:r>
              <w:t>FR-4</w:t>
            </w:r>
          </w:p>
        </w:tc>
        <w:tc>
          <w:tcPr>
            <w:tcW w:w="3150" w:type="dxa"/>
          </w:tcPr>
          <w:p w14:paraId="171AB0D3" w14:textId="3178F60F" w:rsidR="00F75CC1" w:rsidRDefault="00CE69BD">
            <w:r>
              <w:t>Dashboard Development</w:t>
            </w:r>
          </w:p>
        </w:tc>
        <w:tc>
          <w:tcPr>
            <w:tcW w:w="5248" w:type="dxa"/>
          </w:tcPr>
          <w:p w14:paraId="4B2BD730" w14:textId="691E1B7E" w:rsidR="00F75CC1" w:rsidRDefault="00CE69BD">
            <w:r>
              <w:t>Design interactive Tableau Dashboard</w:t>
            </w:r>
            <w:r w:rsidR="00C645B3">
              <w:t>.</w:t>
            </w:r>
          </w:p>
          <w:p w14:paraId="19F64129" w14:textId="4311B180" w:rsidR="00CE69BD" w:rsidRDefault="00CE69BD">
            <w:r>
              <w:t>Apply filters and parameters</w:t>
            </w:r>
            <w:r w:rsidR="00C645B3">
              <w:t>.</w:t>
            </w:r>
          </w:p>
          <w:p w14:paraId="71EB05AE" w14:textId="18D35797" w:rsidR="00CE69BD" w:rsidRDefault="00CE69BD">
            <w:r>
              <w:t>Display Key performance indicators (KPIs)</w:t>
            </w:r>
            <w:r w:rsidR="00C645B3">
              <w:t>.</w:t>
            </w:r>
          </w:p>
          <w:p w14:paraId="171AB0D4" w14:textId="7ED3F865" w:rsidR="004936A0" w:rsidRDefault="004936A0">
            <w:r>
              <w:t>Enable interactive user exploration</w:t>
            </w:r>
            <w:r w:rsidR="00C645B3">
              <w:t>.</w:t>
            </w:r>
          </w:p>
        </w:tc>
      </w:tr>
      <w:tr w:rsidR="00F75CC1" w14:paraId="171AB0D9" w14:textId="77777777">
        <w:trPr>
          <w:trHeight w:val="489"/>
        </w:trPr>
        <w:tc>
          <w:tcPr>
            <w:tcW w:w="926" w:type="dxa"/>
          </w:tcPr>
          <w:p w14:paraId="171AB0D6" w14:textId="26467351" w:rsidR="00F75CC1" w:rsidRDefault="004936A0">
            <w:r>
              <w:t>FR-5</w:t>
            </w:r>
          </w:p>
        </w:tc>
        <w:tc>
          <w:tcPr>
            <w:tcW w:w="3150" w:type="dxa"/>
          </w:tcPr>
          <w:p w14:paraId="171AB0D7" w14:textId="1A7E1266" w:rsidR="00F75CC1" w:rsidRDefault="004936A0">
            <w:r>
              <w:t>Story Development</w:t>
            </w:r>
          </w:p>
        </w:tc>
        <w:tc>
          <w:tcPr>
            <w:tcW w:w="5248" w:type="dxa"/>
          </w:tcPr>
          <w:p w14:paraId="134E5800" w14:textId="24ED31E8" w:rsidR="00F75CC1" w:rsidRDefault="004C6CA7">
            <w:r>
              <w:t>Develop Tableau Story Points</w:t>
            </w:r>
            <w:r w:rsidR="00C645B3">
              <w:t>.</w:t>
            </w:r>
          </w:p>
          <w:p w14:paraId="64555B8A" w14:textId="3AA04475" w:rsidR="004C6CA7" w:rsidRDefault="004C6CA7">
            <w:r>
              <w:t>Present insights sequentially</w:t>
            </w:r>
            <w:r w:rsidR="00C645B3">
              <w:t>.</w:t>
            </w:r>
          </w:p>
          <w:p w14:paraId="171AB0D8" w14:textId="316F18AB" w:rsidR="004C6CA7" w:rsidRDefault="00745BF0">
            <w:r>
              <w:t>Explain visual findings with storytelling</w:t>
            </w:r>
            <w:r w:rsidR="00C645B3">
              <w:t>.</w:t>
            </w:r>
          </w:p>
        </w:tc>
      </w:tr>
      <w:tr w:rsidR="00F75CC1" w14:paraId="171AB0DD" w14:textId="77777777">
        <w:trPr>
          <w:trHeight w:val="489"/>
        </w:trPr>
        <w:tc>
          <w:tcPr>
            <w:tcW w:w="926" w:type="dxa"/>
          </w:tcPr>
          <w:p w14:paraId="171AB0DA" w14:textId="70BB7CE1" w:rsidR="00F75CC1" w:rsidRDefault="00745BF0">
            <w:r>
              <w:t>FR-6</w:t>
            </w:r>
          </w:p>
        </w:tc>
        <w:tc>
          <w:tcPr>
            <w:tcW w:w="3150" w:type="dxa"/>
          </w:tcPr>
          <w:p w14:paraId="171AB0DB" w14:textId="015E7715" w:rsidR="00F75CC1" w:rsidRDefault="001F4189">
            <w:pPr>
              <w:rPr>
                <w:color w:val="222222"/>
              </w:rPr>
            </w:pPr>
            <w:r>
              <w:rPr>
                <w:color w:val="222222"/>
              </w:rPr>
              <w:t>Website Development</w:t>
            </w:r>
          </w:p>
        </w:tc>
        <w:tc>
          <w:tcPr>
            <w:tcW w:w="5248" w:type="dxa"/>
          </w:tcPr>
          <w:p w14:paraId="64DA39CE" w14:textId="0E121BA3" w:rsidR="00F75CC1" w:rsidRDefault="001F4189">
            <w:r>
              <w:t>Develop Flask-based website</w:t>
            </w:r>
            <w:r w:rsidR="00C645B3">
              <w:t>.</w:t>
            </w:r>
          </w:p>
          <w:p w14:paraId="08B9EBF2" w14:textId="67BAE293" w:rsidR="001F4189" w:rsidRDefault="001F4189">
            <w:r>
              <w:t>Integrate Tableau Dashboard</w:t>
            </w:r>
            <w:r w:rsidR="00C645B3">
              <w:t>.</w:t>
            </w:r>
          </w:p>
          <w:p w14:paraId="70E83001" w14:textId="0793219C" w:rsidR="001F4189" w:rsidRDefault="001F4189">
            <w:r>
              <w:t>Integrate Tableau Story</w:t>
            </w:r>
            <w:r w:rsidR="00C645B3">
              <w:t>.</w:t>
            </w:r>
          </w:p>
          <w:p w14:paraId="171AB0DC" w14:textId="327D08FB" w:rsidR="001F4189" w:rsidRDefault="001F4189">
            <w:r>
              <w:t xml:space="preserve">Display </w:t>
            </w:r>
            <w:r w:rsidR="00731262">
              <w:t xml:space="preserve">project </w:t>
            </w:r>
            <w:r>
              <w:t>overview</w:t>
            </w:r>
            <w:r w:rsidR="00731262">
              <w:t xml:space="preserve"> and UNESCO information</w:t>
            </w:r>
            <w:r w:rsidR="00C645B3">
              <w:t>.</w:t>
            </w:r>
          </w:p>
        </w:tc>
      </w:tr>
      <w:tr w:rsidR="00373AFC" w14:paraId="07ACFF1A" w14:textId="77777777">
        <w:trPr>
          <w:trHeight w:val="489"/>
        </w:trPr>
        <w:tc>
          <w:tcPr>
            <w:tcW w:w="926" w:type="dxa"/>
          </w:tcPr>
          <w:p w14:paraId="594FA46B" w14:textId="5BB2B97A" w:rsidR="00373AFC" w:rsidRDefault="00373AFC">
            <w:r>
              <w:t>FR-7</w:t>
            </w:r>
          </w:p>
        </w:tc>
        <w:tc>
          <w:tcPr>
            <w:tcW w:w="3150" w:type="dxa"/>
          </w:tcPr>
          <w:p w14:paraId="5F639295" w14:textId="3B5C4E29" w:rsidR="00373AFC" w:rsidRDefault="00373AFC">
            <w:pPr>
              <w:rPr>
                <w:color w:val="222222"/>
              </w:rPr>
            </w:pPr>
            <w:r>
              <w:rPr>
                <w:color w:val="222222"/>
              </w:rPr>
              <w:t>User Interaction</w:t>
            </w:r>
          </w:p>
        </w:tc>
        <w:tc>
          <w:tcPr>
            <w:tcW w:w="5248" w:type="dxa"/>
          </w:tcPr>
          <w:p w14:paraId="0B45972D" w14:textId="01CE5E94" w:rsidR="00373AFC" w:rsidRDefault="00FC576D">
            <w:r>
              <w:t>Navigate between web pages</w:t>
            </w:r>
            <w:r w:rsidR="00C645B3">
              <w:t>.</w:t>
            </w:r>
          </w:p>
          <w:p w14:paraId="48C068F5" w14:textId="650EFBA0" w:rsidR="00FC576D" w:rsidRDefault="00FC576D">
            <w:r>
              <w:t>Access Dashboard and Story</w:t>
            </w:r>
            <w:r w:rsidR="00C645B3">
              <w:t>.</w:t>
            </w:r>
          </w:p>
          <w:p w14:paraId="4E5976F5" w14:textId="0AD81B3F" w:rsidR="00FC576D" w:rsidRDefault="00FC576D">
            <w:r>
              <w:t>View project information</w:t>
            </w:r>
            <w:r w:rsidR="00C645B3">
              <w:t>.</w:t>
            </w:r>
          </w:p>
          <w:p w14:paraId="09FB45AF" w14:textId="1F99FC82" w:rsidR="008E07BF" w:rsidRDefault="008E07BF">
            <w:r>
              <w:t>Explore interactive visualizations</w:t>
            </w:r>
            <w:r w:rsidR="00C645B3">
              <w:t>.</w:t>
            </w:r>
          </w:p>
        </w:tc>
      </w:tr>
      <w:tr w:rsidR="008E07BF" w14:paraId="1CE5DF1C" w14:textId="77777777">
        <w:trPr>
          <w:trHeight w:val="489"/>
        </w:trPr>
        <w:tc>
          <w:tcPr>
            <w:tcW w:w="926" w:type="dxa"/>
          </w:tcPr>
          <w:p w14:paraId="18D8C1A5" w14:textId="540A478F" w:rsidR="008E07BF" w:rsidRDefault="008E07BF">
            <w:r>
              <w:t>FR-8</w:t>
            </w:r>
          </w:p>
        </w:tc>
        <w:tc>
          <w:tcPr>
            <w:tcW w:w="3150" w:type="dxa"/>
          </w:tcPr>
          <w:p w14:paraId="4E898F10" w14:textId="4BA2CBD5" w:rsidR="008E07BF" w:rsidRDefault="008E07BF">
            <w:pPr>
              <w:rPr>
                <w:color w:val="222222"/>
              </w:rPr>
            </w:pPr>
            <w:r>
              <w:rPr>
                <w:color w:val="222222"/>
              </w:rPr>
              <w:t>Reporting &amp; Insights</w:t>
            </w:r>
          </w:p>
        </w:tc>
        <w:tc>
          <w:tcPr>
            <w:tcW w:w="5248" w:type="dxa"/>
          </w:tcPr>
          <w:p w14:paraId="132AA960" w14:textId="7178B8AD" w:rsidR="008E07BF" w:rsidRDefault="00D96BAA">
            <w:r>
              <w:t>Display heritage distribution analysis</w:t>
            </w:r>
            <w:r w:rsidR="00C645B3">
              <w:t>.</w:t>
            </w:r>
          </w:p>
          <w:p w14:paraId="4E79C1DC" w14:textId="3F51C08E" w:rsidR="00D96BAA" w:rsidRDefault="00D96BAA">
            <w:r>
              <w:t>Show country-wise statistics</w:t>
            </w:r>
            <w:r w:rsidR="00C645B3">
              <w:t>.</w:t>
            </w:r>
          </w:p>
          <w:p w14:paraId="5207ED25" w14:textId="3E54DD3B" w:rsidR="00D96BAA" w:rsidRDefault="00D96BAA">
            <w:r>
              <w:t xml:space="preserve">Present </w:t>
            </w:r>
            <w:r w:rsidR="00617C20">
              <w:t>endangered heritage analysis</w:t>
            </w:r>
            <w:r w:rsidR="00C645B3">
              <w:t>.</w:t>
            </w:r>
          </w:p>
          <w:p w14:paraId="0E423487" w14:textId="58B7EB83" w:rsidR="00617C20" w:rsidRDefault="00617C20">
            <w:r>
              <w:t>Provide trend analysis and forecasting</w:t>
            </w:r>
            <w:r w:rsidR="00C645B3">
              <w:t>.</w:t>
            </w:r>
          </w:p>
        </w:tc>
      </w:tr>
    </w:tbl>
    <w:p w14:paraId="171AB0DE" w14:textId="77777777" w:rsidR="00F75CC1" w:rsidRDefault="00F75CC1"/>
    <w:p w14:paraId="171AB0DF" w14:textId="77777777" w:rsidR="00F75CC1" w:rsidRDefault="00F75CC1">
      <w:pPr>
        <w:rPr>
          <w:b/>
        </w:rPr>
      </w:pPr>
    </w:p>
    <w:p w14:paraId="171AB0E0" w14:textId="77777777" w:rsidR="00F75CC1" w:rsidRDefault="00F75CC1">
      <w:pPr>
        <w:rPr>
          <w:b/>
        </w:rPr>
      </w:pPr>
    </w:p>
    <w:p w14:paraId="76295691" w14:textId="77777777" w:rsidR="00C645B3" w:rsidRDefault="00C645B3">
      <w:pPr>
        <w:rPr>
          <w:b/>
        </w:rPr>
      </w:pPr>
    </w:p>
    <w:p w14:paraId="1132BA52" w14:textId="77777777" w:rsidR="00C645B3" w:rsidRDefault="00C645B3">
      <w:pPr>
        <w:rPr>
          <w:b/>
        </w:rPr>
      </w:pPr>
    </w:p>
    <w:p w14:paraId="171AB0E1" w14:textId="2AEAEA7E" w:rsidR="00F75CC1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171AB0E2" w14:textId="77777777" w:rsidR="00F75CC1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75CC1" w14:paraId="171AB0E6" w14:textId="77777777">
        <w:trPr>
          <w:trHeight w:val="333"/>
        </w:trPr>
        <w:tc>
          <w:tcPr>
            <w:tcW w:w="926" w:type="dxa"/>
          </w:tcPr>
          <w:p w14:paraId="171AB0E3" w14:textId="77777777" w:rsidR="00F75CC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71AB0E4" w14:textId="77777777" w:rsidR="00F75CC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71AB0E5" w14:textId="77777777" w:rsidR="00F75CC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75CC1" w14:paraId="171AB0EA" w14:textId="77777777">
        <w:trPr>
          <w:trHeight w:val="489"/>
        </w:trPr>
        <w:tc>
          <w:tcPr>
            <w:tcW w:w="926" w:type="dxa"/>
          </w:tcPr>
          <w:p w14:paraId="171AB0E7" w14:textId="77777777" w:rsidR="00F75CC1" w:rsidRDefault="00000000">
            <w:r>
              <w:t>NFR-1</w:t>
            </w:r>
          </w:p>
        </w:tc>
        <w:tc>
          <w:tcPr>
            <w:tcW w:w="3464" w:type="dxa"/>
          </w:tcPr>
          <w:p w14:paraId="171AB0E8" w14:textId="77777777" w:rsidR="00F75CC1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71AB0E9" w14:textId="74FB4B13" w:rsidR="00F75CC1" w:rsidRDefault="00D86D1B">
            <w:r>
              <w:t>The website should provide a simple, attractive, and user-friendly</w:t>
            </w:r>
            <w:r w:rsidR="00467F21">
              <w:t xml:space="preserve"> interface that allows users to easily explore UNESCO heritage information and visualizations.</w:t>
            </w:r>
          </w:p>
        </w:tc>
      </w:tr>
      <w:tr w:rsidR="00F75CC1" w14:paraId="171AB0EE" w14:textId="77777777">
        <w:trPr>
          <w:trHeight w:val="489"/>
        </w:trPr>
        <w:tc>
          <w:tcPr>
            <w:tcW w:w="926" w:type="dxa"/>
          </w:tcPr>
          <w:p w14:paraId="171AB0EB" w14:textId="77777777" w:rsidR="00F75CC1" w:rsidRDefault="00000000">
            <w:r>
              <w:t>NFR-2</w:t>
            </w:r>
          </w:p>
        </w:tc>
        <w:tc>
          <w:tcPr>
            <w:tcW w:w="3464" w:type="dxa"/>
          </w:tcPr>
          <w:p w14:paraId="171AB0EC" w14:textId="4167B9ED" w:rsidR="00F75CC1" w:rsidRDefault="004320D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71AB0ED" w14:textId="71B944FC" w:rsidR="00F75CC1" w:rsidRDefault="009145ED">
            <w:r>
              <w:t xml:space="preserve">Dashboard pages and Tableau visualizations should load quickly and respond </w:t>
            </w:r>
            <w:r w:rsidR="004320D8">
              <w:t>smoothly to user interactions.</w:t>
            </w:r>
          </w:p>
        </w:tc>
      </w:tr>
      <w:tr w:rsidR="00F75CC1" w14:paraId="171AB0F2" w14:textId="77777777">
        <w:trPr>
          <w:trHeight w:val="470"/>
        </w:trPr>
        <w:tc>
          <w:tcPr>
            <w:tcW w:w="926" w:type="dxa"/>
          </w:tcPr>
          <w:p w14:paraId="171AB0EF" w14:textId="77777777" w:rsidR="00F75CC1" w:rsidRDefault="00000000">
            <w:r>
              <w:t>NFR-3</w:t>
            </w:r>
          </w:p>
        </w:tc>
        <w:tc>
          <w:tcPr>
            <w:tcW w:w="3464" w:type="dxa"/>
          </w:tcPr>
          <w:p w14:paraId="171AB0F0" w14:textId="77777777" w:rsidR="00F75CC1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71AB0F1" w14:textId="11A9FE17" w:rsidR="00F75CC1" w:rsidRDefault="006A0D83">
            <w:r>
              <w:t>The application should consistently display accurate UNESCO heritage data and ensure uninterrup</w:t>
            </w:r>
            <w:r w:rsidR="008D51BD">
              <w:t>ted access to dashboard and stories.</w:t>
            </w:r>
          </w:p>
        </w:tc>
      </w:tr>
      <w:tr w:rsidR="00F75CC1" w14:paraId="171AB0F6" w14:textId="77777777">
        <w:trPr>
          <w:trHeight w:val="489"/>
        </w:trPr>
        <w:tc>
          <w:tcPr>
            <w:tcW w:w="926" w:type="dxa"/>
          </w:tcPr>
          <w:p w14:paraId="171AB0F3" w14:textId="77777777" w:rsidR="00F75CC1" w:rsidRDefault="00000000">
            <w:r>
              <w:t>NFR-4</w:t>
            </w:r>
          </w:p>
        </w:tc>
        <w:tc>
          <w:tcPr>
            <w:tcW w:w="3464" w:type="dxa"/>
          </w:tcPr>
          <w:p w14:paraId="171AB0F4" w14:textId="1A5968E5" w:rsidR="00F75CC1" w:rsidRDefault="00E968F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71AB0F5" w14:textId="2C3A24C2" w:rsidR="00F75CC1" w:rsidRDefault="008D51BD">
            <w:r>
              <w:t xml:space="preserve">The website and embedded Tableau Public dashboards should </w:t>
            </w:r>
            <w:r w:rsidR="00E256AB">
              <w:t>be accessible online whenever users visit the application.</w:t>
            </w:r>
          </w:p>
        </w:tc>
      </w:tr>
      <w:tr w:rsidR="00F75CC1" w14:paraId="171AB0FA" w14:textId="77777777">
        <w:trPr>
          <w:trHeight w:val="489"/>
        </w:trPr>
        <w:tc>
          <w:tcPr>
            <w:tcW w:w="926" w:type="dxa"/>
          </w:tcPr>
          <w:p w14:paraId="171AB0F7" w14:textId="77777777" w:rsidR="00F75CC1" w:rsidRDefault="00000000">
            <w:r>
              <w:t>NFR-5</w:t>
            </w:r>
          </w:p>
        </w:tc>
        <w:tc>
          <w:tcPr>
            <w:tcW w:w="3464" w:type="dxa"/>
          </w:tcPr>
          <w:p w14:paraId="171AB0F8" w14:textId="4D77AFE1" w:rsidR="00F75CC1" w:rsidRDefault="00E968FC"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71AB0F9" w14:textId="57D415FE" w:rsidR="00F75CC1" w:rsidRDefault="00E256AB">
            <w:r>
              <w:t>The system should support future expansion by accommodating additional UNESCO dataset</w:t>
            </w:r>
            <w:r w:rsidR="009F7DC9">
              <w:t>s, dashboards, and visualizations without major modifications.</w:t>
            </w:r>
          </w:p>
        </w:tc>
      </w:tr>
      <w:tr w:rsidR="00F75CC1" w14:paraId="171AB0FE" w14:textId="77777777">
        <w:trPr>
          <w:trHeight w:val="489"/>
        </w:trPr>
        <w:tc>
          <w:tcPr>
            <w:tcW w:w="926" w:type="dxa"/>
          </w:tcPr>
          <w:p w14:paraId="171AB0FB" w14:textId="77777777" w:rsidR="00F75CC1" w:rsidRDefault="00000000">
            <w:r>
              <w:t>NFR-6</w:t>
            </w:r>
          </w:p>
        </w:tc>
        <w:tc>
          <w:tcPr>
            <w:tcW w:w="3464" w:type="dxa"/>
          </w:tcPr>
          <w:p w14:paraId="171AB0FC" w14:textId="4354872C" w:rsidR="00F75CC1" w:rsidRDefault="00E968FC">
            <w:pPr>
              <w:rPr>
                <w:color w:val="222222"/>
              </w:rPr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71AB0FD" w14:textId="27BF65C9" w:rsidR="00F75CC1" w:rsidRDefault="009F7DC9">
            <w:r>
              <w:t xml:space="preserve">The website should </w:t>
            </w:r>
            <w:r w:rsidR="00C55F04">
              <w:t xml:space="preserve">securely integrate Tableau Public </w:t>
            </w:r>
            <w:r w:rsidR="00443AFB">
              <w:t>c</w:t>
            </w:r>
            <w:r w:rsidR="00C55F04">
              <w:t xml:space="preserve">ontent and prevent unauthorized modification of project </w:t>
            </w:r>
            <w:r w:rsidR="00443AFB">
              <w:t>files and data.</w:t>
            </w:r>
          </w:p>
        </w:tc>
      </w:tr>
    </w:tbl>
    <w:p w14:paraId="171AB0FF" w14:textId="77777777" w:rsidR="00F75CC1" w:rsidRDefault="00F75CC1"/>
    <w:sectPr w:rsidR="00F75CC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62655"/>
    <w:multiLevelType w:val="hybridMultilevel"/>
    <w:tmpl w:val="925E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70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CC1"/>
    <w:rsid w:val="0011393D"/>
    <w:rsid w:val="001F4189"/>
    <w:rsid w:val="003719F7"/>
    <w:rsid w:val="00373AFC"/>
    <w:rsid w:val="004320D8"/>
    <w:rsid w:val="00443AFB"/>
    <w:rsid w:val="00467F21"/>
    <w:rsid w:val="004936A0"/>
    <w:rsid w:val="004A1918"/>
    <w:rsid w:val="004C6CA7"/>
    <w:rsid w:val="00617C20"/>
    <w:rsid w:val="006623A7"/>
    <w:rsid w:val="006A0D83"/>
    <w:rsid w:val="0072120A"/>
    <w:rsid w:val="00731262"/>
    <w:rsid w:val="00745BF0"/>
    <w:rsid w:val="008D51BD"/>
    <w:rsid w:val="008E07BF"/>
    <w:rsid w:val="009145ED"/>
    <w:rsid w:val="00952FF5"/>
    <w:rsid w:val="009F7DC9"/>
    <w:rsid w:val="00BC22A7"/>
    <w:rsid w:val="00C55F04"/>
    <w:rsid w:val="00C645B3"/>
    <w:rsid w:val="00CE69BD"/>
    <w:rsid w:val="00D86D1B"/>
    <w:rsid w:val="00D96BAA"/>
    <w:rsid w:val="00E256AB"/>
    <w:rsid w:val="00E968FC"/>
    <w:rsid w:val="00EC2161"/>
    <w:rsid w:val="00F75CC1"/>
    <w:rsid w:val="00FC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B0AD"/>
  <w15:docId w15:val="{3854081C-73C5-4338-BD13-21093266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Venkata Sai Nuthanapati</cp:lastModifiedBy>
  <cp:revision>31</cp:revision>
  <dcterms:created xsi:type="dcterms:W3CDTF">2022-09-18T16:51:00Z</dcterms:created>
  <dcterms:modified xsi:type="dcterms:W3CDTF">2026-07-04T12:50:00Z</dcterms:modified>
</cp:coreProperties>
</file>