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9B162F" w14:textId="77777777" w:rsidR="0048075B" w:rsidRPr="00F6146A" w:rsidRDefault="0048075B">
      <w:pPr>
        <w:rPr>
          <w:rFonts w:ascii="Helvetica" w:hAnsi="Helvetica"/>
        </w:rPr>
      </w:pPr>
      <w:r w:rsidRPr="00F6146A">
        <w:rPr>
          <w:rFonts w:ascii="Helvetica" w:hAnsi="Helvetica"/>
        </w:rPr>
        <w:t>Revanth Korrapolu</w:t>
      </w:r>
    </w:p>
    <w:p w14:paraId="61AEB9A0" w14:textId="77777777" w:rsidR="0048075B" w:rsidRPr="00F6146A" w:rsidRDefault="0048075B">
      <w:pPr>
        <w:rPr>
          <w:rFonts w:ascii="Helvetica" w:hAnsi="Helvetica"/>
        </w:rPr>
      </w:pPr>
    </w:p>
    <w:p w14:paraId="071423F1" w14:textId="77777777" w:rsidR="0048075B" w:rsidRPr="00F6146A" w:rsidRDefault="0048075B" w:rsidP="0048075B">
      <w:pPr>
        <w:jc w:val="center"/>
        <w:rPr>
          <w:rFonts w:ascii="Helvetica" w:hAnsi="Helvetica"/>
        </w:rPr>
      </w:pPr>
      <w:r w:rsidRPr="00F6146A">
        <w:rPr>
          <w:rFonts w:ascii="Helvetica" w:hAnsi="Helvetica"/>
        </w:rPr>
        <w:t>Documentation</w:t>
      </w:r>
    </w:p>
    <w:p w14:paraId="2AB38ED9" w14:textId="77777777" w:rsidR="0048075B" w:rsidRPr="00F6146A" w:rsidRDefault="0048075B" w:rsidP="0048075B">
      <w:pPr>
        <w:jc w:val="center"/>
        <w:rPr>
          <w:rFonts w:ascii="Helvetica" w:hAnsi="Helvetica"/>
        </w:rPr>
      </w:pPr>
    </w:p>
    <w:p w14:paraId="457BDA72" w14:textId="77777777" w:rsidR="0048075B" w:rsidRPr="00F6146A" w:rsidRDefault="0048075B" w:rsidP="0048075B">
      <w:pPr>
        <w:jc w:val="center"/>
        <w:rPr>
          <w:rFonts w:ascii="Helvetica" w:hAnsi="Helvetica"/>
        </w:rPr>
      </w:pPr>
    </w:p>
    <w:p w14:paraId="3B78296C" w14:textId="77777777" w:rsidR="0048075B" w:rsidRPr="00F6146A" w:rsidRDefault="0048075B" w:rsidP="0048075B">
      <w:pPr>
        <w:shd w:val="clear" w:color="auto" w:fill="FFFFFF"/>
        <w:rPr>
          <w:rFonts w:ascii="Helvetica" w:eastAsia="Times New Roman" w:hAnsi="Helvetica" w:cs="Times New Roman"/>
          <w:b/>
          <w:color w:val="7030A0"/>
          <w:szCs w:val="20"/>
        </w:rPr>
      </w:pPr>
      <w:r w:rsidRPr="0048075B">
        <w:rPr>
          <w:rFonts w:ascii="Helvetica" w:eastAsia="Times New Roman" w:hAnsi="Helvetica" w:cs="Times New Roman"/>
          <w:b/>
          <w:color w:val="7030A0"/>
          <w:szCs w:val="20"/>
        </w:rPr>
        <w:t xml:space="preserve">1. Download two datasets from the </w:t>
      </w:r>
      <w:proofErr w:type="spellStart"/>
      <w:r w:rsidRPr="0048075B">
        <w:rPr>
          <w:rFonts w:ascii="Helvetica" w:eastAsia="Times New Roman" w:hAnsi="Helvetica" w:cs="Times New Roman"/>
          <w:b/>
          <w:color w:val="7030A0"/>
          <w:szCs w:val="20"/>
        </w:rPr>
        <w:t>Uniprot</w:t>
      </w:r>
      <w:proofErr w:type="spellEnd"/>
      <w:r w:rsidRPr="0048075B">
        <w:rPr>
          <w:rFonts w:ascii="Helvetica" w:eastAsia="Times New Roman" w:hAnsi="Helvetica" w:cs="Times New Roman"/>
          <w:b/>
          <w:color w:val="7030A0"/>
          <w:szCs w:val="20"/>
        </w:rPr>
        <w:t xml:space="preserve"> database (</w:t>
      </w:r>
      <w:hyperlink r:id="rId5" w:tgtFrame="_blank" w:history="1">
        <w:r w:rsidRPr="00F6146A">
          <w:rPr>
            <w:rFonts w:ascii="Helvetica" w:eastAsia="Times New Roman" w:hAnsi="Helvetica" w:cs="Times New Roman"/>
            <w:b/>
            <w:color w:val="7030A0"/>
            <w:szCs w:val="20"/>
            <w:u w:val="single"/>
          </w:rPr>
          <w:t>https://www.uniprot.org</w:t>
        </w:r>
      </w:hyperlink>
      <w:r w:rsidRPr="0048075B">
        <w:rPr>
          <w:rFonts w:ascii="Helvetica" w:eastAsia="Times New Roman" w:hAnsi="Helvetica" w:cs="Times New Roman"/>
          <w:b/>
          <w:color w:val="7030A0"/>
          <w:szCs w:val="20"/>
        </w:rPr>
        <w:t>), (</w:t>
      </w:r>
      <w:proofErr w:type="spellStart"/>
      <w:r w:rsidRPr="0048075B">
        <w:rPr>
          <w:rFonts w:ascii="Helvetica" w:eastAsia="Times New Roman" w:hAnsi="Helvetica" w:cs="Times New Roman"/>
          <w:b/>
          <w:color w:val="7030A0"/>
          <w:szCs w:val="20"/>
        </w:rPr>
        <w:t>a</w:t>
      </w:r>
      <w:proofErr w:type="spellEnd"/>
      <w:r w:rsidRPr="0048075B">
        <w:rPr>
          <w:rFonts w:ascii="Helvetica" w:eastAsia="Times New Roman" w:hAnsi="Helvetica" w:cs="Times New Roman"/>
          <w:b/>
          <w:color w:val="7030A0"/>
          <w:szCs w:val="20"/>
        </w:rPr>
        <w:t>) all eukaryotic protein sequences and (</w:t>
      </w:r>
      <w:proofErr w:type="spellStart"/>
      <w:r w:rsidRPr="0048075B">
        <w:rPr>
          <w:rFonts w:ascii="Helvetica" w:eastAsia="Times New Roman" w:hAnsi="Helvetica" w:cs="Times New Roman"/>
          <w:b/>
          <w:color w:val="7030A0"/>
          <w:szCs w:val="20"/>
        </w:rPr>
        <w:t xml:space="preserve">b) </w:t>
      </w:r>
      <w:proofErr w:type="spellEnd"/>
      <w:r w:rsidRPr="0048075B">
        <w:rPr>
          <w:rFonts w:ascii="Helvetica" w:eastAsia="Times New Roman" w:hAnsi="Helvetica" w:cs="Times New Roman"/>
          <w:b/>
          <w:color w:val="7030A0"/>
          <w:szCs w:val="20"/>
        </w:rPr>
        <w:t>all prokaryotic sequences</w:t>
      </w:r>
    </w:p>
    <w:p w14:paraId="0BD9DE31" w14:textId="77777777" w:rsidR="006902FD" w:rsidRPr="00F6146A" w:rsidRDefault="006902FD" w:rsidP="0048075B">
      <w:pPr>
        <w:shd w:val="clear" w:color="auto" w:fill="FFFFFF"/>
        <w:rPr>
          <w:rFonts w:ascii="Helvetica" w:eastAsia="Times New Roman" w:hAnsi="Helvetica" w:cs="Times New Roman"/>
          <w:b/>
          <w:color w:val="7030A0"/>
          <w:szCs w:val="20"/>
        </w:rPr>
      </w:pPr>
    </w:p>
    <w:p w14:paraId="402DBBFE" w14:textId="77777777" w:rsidR="00A8343A" w:rsidRPr="00F6146A" w:rsidRDefault="00A8343A" w:rsidP="0048075B">
      <w:pPr>
        <w:shd w:val="clear" w:color="auto" w:fill="FFFFFF"/>
        <w:rPr>
          <w:rFonts w:ascii="Helvetica" w:eastAsia="Times New Roman" w:hAnsi="Helvetica" w:cs="Times New Roman"/>
          <w:b/>
          <w:color w:val="7030A0"/>
          <w:szCs w:val="20"/>
        </w:rPr>
      </w:pPr>
    </w:p>
    <w:p w14:paraId="3591CFF9" w14:textId="77777777" w:rsidR="00A8343A" w:rsidRPr="00F6146A" w:rsidRDefault="00A8343A" w:rsidP="0048075B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Cs w:val="20"/>
        </w:rPr>
      </w:pPr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>to download all eukaryotic protein sequences:</w:t>
      </w:r>
    </w:p>
    <w:p w14:paraId="35E44EFC" w14:textId="77777777" w:rsidR="00A8343A" w:rsidRPr="00F6146A" w:rsidRDefault="00A8343A" w:rsidP="0048075B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12B6F6FC" w14:textId="77777777" w:rsidR="006902FD" w:rsidRPr="00F6146A" w:rsidRDefault="006902FD" w:rsidP="0048075B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Cs w:val="20"/>
        </w:rPr>
      </w:pPr>
      <w:proofErr w:type="spellStart"/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>uniparc</w:t>
      </w:r>
      <w:proofErr w:type="spellEnd"/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 xml:space="preserve"> proteome:(taxonomy:"</w:t>
      </w:r>
      <w:proofErr w:type="spellStart"/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>Eukaryota</w:t>
      </w:r>
      <w:proofErr w:type="spellEnd"/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 xml:space="preserve"> [2759]")</w:t>
      </w:r>
    </w:p>
    <w:p w14:paraId="102DE86F" w14:textId="77777777" w:rsidR="006902FD" w:rsidRPr="00F6146A" w:rsidRDefault="006902FD" w:rsidP="0048075B">
      <w:pPr>
        <w:shd w:val="clear" w:color="auto" w:fill="FFFFFF"/>
        <w:rPr>
          <w:rFonts w:ascii="Helvetica" w:eastAsia="Times New Roman" w:hAnsi="Helvetica" w:cs="Times New Roman"/>
          <w:b/>
          <w:color w:val="7030A0"/>
          <w:szCs w:val="20"/>
        </w:rPr>
      </w:pPr>
    </w:p>
    <w:p w14:paraId="4C3A975B" w14:textId="77777777" w:rsidR="00A8343A" w:rsidRPr="00F6146A" w:rsidRDefault="00A8343A" w:rsidP="00A8343A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Cs w:val="20"/>
        </w:rPr>
      </w:pPr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 xml:space="preserve">to download all </w:t>
      </w:r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>prokaryotic</w:t>
      </w:r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 xml:space="preserve"> protein sequences:</w:t>
      </w:r>
    </w:p>
    <w:p w14:paraId="7ECD5E43" w14:textId="77777777" w:rsidR="00A8343A" w:rsidRPr="00F6146A" w:rsidRDefault="00A8343A" w:rsidP="00A8343A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27A6393C" w14:textId="77777777" w:rsidR="00A8343A" w:rsidRPr="00F6146A" w:rsidRDefault="00A8343A" w:rsidP="00A8343A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Cs w:val="20"/>
        </w:rPr>
      </w:pPr>
      <w:proofErr w:type="spellStart"/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>uniparc</w:t>
      </w:r>
      <w:proofErr w:type="spellEnd"/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 xml:space="preserve"> proteome:(taxonomy:"</w:t>
      </w:r>
      <w:proofErr w:type="spellStart"/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>Eukaryota</w:t>
      </w:r>
      <w:proofErr w:type="spellEnd"/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 xml:space="preserve"> [2759]")</w:t>
      </w:r>
    </w:p>
    <w:p w14:paraId="2EEE873E" w14:textId="77777777" w:rsidR="00A8343A" w:rsidRPr="00F6146A" w:rsidRDefault="00A8343A" w:rsidP="0048075B">
      <w:pPr>
        <w:shd w:val="clear" w:color="auto" w:fill="FFFFFF"/>
        <w:rPr>
          <w:rFonts w:ascii="Helvetica" w:eastAsia="Times New Roman" w:hAnsi="Helvetica" w:cs="Times New Roman"/>
          <w:b/>
          <w:color w:val="7030A0"/>
          <w:szCs w:val="20"/>
        </w:rPr>
      </w:pPr>
    </w:p>
    <w:p w14:paraId="0FC72434" w14:textId="77777777" w:rsidR="006902FD" w:rsidRPr="00F6146A" w:rsidRDefault="006902FD" w:rsidP="0048075B">
      <w:pPr>
        <w:shd w:val="clear" w:color="auto" w:fill="FFFFFF"/>
        <w:rPr>
          <w:rFonts w:ascii="Helvetica" w:eastAsia="Times New Roman" w:hAnsi="Helvetica" w:cs="Times New Roman"/>
          <w:b/>
          <w:color w:val="7030A0"/>
          <w:szCs w:val="20"/>
        </w:rPr>
      </w:pPr>
    </w:p>
    <w:p w14:paraId="65C487B9" w14:textId="77777777" w:rsidR="0048075B" w:rsidRPr="0048075B" w:rsidRDefault="0048075B" w:rsidP="0048075B">
      <w:pPr>
        <w:shd w:val="clear" w:color="auto" w:fill="FFFFFF"/>
        <w:rPr>
          <w:rFonts w:ascii="Helvetica" w:eastAsia="Times New Roman" w:hAnsi="Helvetica" w:cs="Times New Roman"/>
          <w:b/>
          <w:color w:val="7030A0"/>
          <w:szCs w:val="20"/>
        </w:rPr>
      </w:pPr>
    </w:p>
    <w:p w14:paraId="3F97C42F" w14:textId="77777777" w:rsidR="0048075B" w:rsidRPr="00F6146A" w:rsidRDefault="0048075B" w:rsidP="0048075B">
      <w:pPr>
        <w:shd w:val="clear" w:color="auto" w:fill="FFFFFF"/>
        <w:rPr>
          <w:rFonts w:ascii="Helvetica" w:eastAsia="Times New Roman" w:hAnsi="Helvetica" w:cs="Times New Roman"/>
          <w:b/>
          <w:color w:val="7030A0"/>
          <w:szCs w:val="20"/>
        </w:rPr>
      </w:pPr>
      <w:r w:rsidRPr="0048075B">
        <w:rPr>
          <w:rFonts w:ascii="Helvetica" w:eastAsia="Times New Roman" w:hAnsi="Helvetica" w:cs="Times New Roman"/>
          <w:b/>
          <w:color w:val="7030A0"/>
          <w:szCs w:val="20"/>
        </w:rPr>
        <w:t>2. Compute two features for each of those sequences: (1) length and (2) amino acid composition</w:t>
      </w:r>
    </w:p>
    <w:p w14:paraId="3C4E2234" w14:textId="77777777" w:rsidR="0048075B" w:rsidRPr="00F6146A" w:rsidRDefault="0048075B" w:rsidP="0048075B">
      <w:pPr>
        <w:shd w:val="clear" w:color="auto" w:fill="FFFFFF"/>
        <w:rPr>
          <w:rFonts w:ascii="Helvetica" w:eastAsia="Times New Roman" w:hAnsi="Helvetica" w:cs="Times New Roman"/>
          <w:b/>
          <w:color w:val="7030A0"/>
          <w:szCs w:val="20"/>
        </w:rPr>
      </w:pPr>
    </w:p>
    <w:p w14:paraId="39FCE612" w14:textId="0D92CD31" w:rsidR="006E74F9" w:rsidRPr="00F6146A" w:rsidRDefault="00CB4C00" w:rsidP="0048075B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Cs w:val="20"/>
        </w:rPr>
      </w:pPr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>Create</w:t>
      </w:r>
      <w:r w:rsidR="003E1393" w:rsidRPr="00F6146A">
        <w:rPr>
          <w:rFonts w:ascii="Helvetica" w:eastAsia="Times New Roman" w:hAnsi="Helvetica" w:cs="Times New Roman"/>
          <w:color w:val="000000" w:themeColor="text1"/>
          <w:szCs w:val="20"/>
        </w:rPr>
        <w:t>d</w:t>
      </w:r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 xml:space="preserve"> a simple script using </w:t>
      </w:r>
      <w:proofErr w:type="spellStart"/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>biopython</w:t>
      </w:r>
      <w:proofErr w:type="spellEnd"/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 xml:space="preserve"> to parse for amino acid composition and sequence length.</w:t>
      </w:r>
      <w:r w:rsidR="003E1393" w:rsidRPr="00F6146A">
        <w:rPr>
          <w:rFonts w:ascii="Helvetica" w:eastAsia="Times New Roman" w:hAnsi="Helvetica" w:cs="Times New Roman"/>
          <w:color w:val="000000" w:themeColor="text1"/>
          <w:szCs w:val="20"/>
        </w:rPr>
        <w:t xml:space="preserve"> (See FeatureDetector.py)</w:t>
      </w:r>
    </w:p>
    <w:p w14:paraId="6AF02D13" w14:textId="77777777" w:rsidR="00CB4C00" w:rsidRPr="00F6146A" w:rsidRDefault="00CB4C00" w:rsidP="0048075B">
      <w:pPr>
        <w:shd w:val="clear" w:color="auto" w:fill="FFFFFF"/>
        <w:rPr>
          <w:rFonts w:ascii="Helvetica" w:eastAsia="Times New Roman" w:hAnsi="Helvetica" w:cs="Times New Roman"/>
          <w:b/>
          <w:color w:val="7030A0"/>
          <w:szCs w:val="20"/>
        </w:rPr>
      </w:pPr>
    </w:p>
    <w:p w14:paraId="227962B7" w14:textId="5769B6B3" w:rsidR="00CB4C00" w:rsidRPr="00F6146A" w:rsidRDefault="003E1393" w:rsidP="0048075B">
      <w:pPr>
        <w:shd w:val="clear" w:color="auto" w:fill="FFFFFF"/>
        <w:rPr>
          <w:rFonts w:ascii="Helvetica" w:eastAsia="Times New Roman" w:hAnsi="Helvetica" w:cs="Times New Roman"/>
          <w:b/>
          <w:color w:val="7030A0"/>
          <w:szCs w:val="20"/>
        </w:rPr>
      </w:pPr>
      <w:r w:rsidRPr="00F6146A">
        <w:rPr>
          <w:rFonts w:ascii="Helvetica" w:eastAsia="Times New Roman" w:hAnsi="Helvetica" w:cs="Times New Roman"/>
          <w:b/>
          <w:noProof/>
          <w:color w:val="7030A0"/>
          <w:szCs w:val="20"/>
        </w:rPr>
        <w:drawing>
          <wp:inline distT="0" distB="0" distL="0" distR="0" wp14:anchorId="413A4219" wp14:editId="1BD50D3E">
            <wp:extent cx="5943600" cy="3618230"/>
            <wp:effectExtent l="0" t="0" r="0" b="0"/>
            <wp:docPr id="1" name="Picture 1" descr="Screen%20Shot%202018-06-06%20at%208.12.0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8-06-06%20at%208.12.07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316C8" w14:textId="77777777" w:rsidR="006E74F9" w:rsidRPr="0048075B" w:rsidRDefault="006E74F9" w:rsidP="0048075B">
      <w:pPr>
        <w:shd w:val="clear" w:color="auto" w:fill="FFFFFF"/>
        <w:rPr>
          <w:rFonts w:ascii="Helvetica" w:eastAsia="Times New Roman" w:hAnsi="Helvetica" w:cs="Times New Roman"/>
          <w:b/>
          <w:color w:val="7030A0"/>
          <w:szCs w:val="20"/>
        </w:rPr>
      </w:pPr>
    </w:p>
    <w:p w14:paraId="1C830AA5" w14:textId="77777777" w:rsidR="0048075B" w:rsidRPr="00F6146A" w:rsidRDefault="0048075B" w:rsidP="0048075B">
      <w:pPr>
        <w:shd w:val="clear" w:color="auto" w:fill="FFFFFF"/>
        <w:rPr>
          <w:rFonts w:ascii="Helvetica" w:eastAsia="Times New Roman" w:hAnsi="Helvetica" w:cs="Times New Roman"/>
          <w:b/>
          <w:color w:val="7030A0"/>
          <w:szCs w:val="20"/>
        </w:rPr>
      </w:pPr>
      <w:r w:rsidRPr="0048075B">
        <w:rPr>
          <w:rFonts w:ascii="Helvetica" w:eastAsia="Times New Roman" w:hAnsi="Helvetica" w:cs="Times New Roman"/>
          <w:b/>
          <w:color w:val="7030A0"/>
          <w:szCs w:val="20"/>
        </w:rPr>
        <w:t>3. Create a training set containing all features for both sets of sequences and a class label (0: prokaryotic, 1: eukaryotic)</w:t>
      </w:r>
    </w:p>
    <w:p w14:paraId="53D6944F" w14:textId="77777777" w:rsidR="003E1393" w:rsidRPr="00F6146A" w:rsidRDefault="003E1393" w:rsidP="0048075B">
      <w:pPr>
        <w:shd w:val="clear" w:color="auto" w:fill="FFFFFF"/>
        <w:rPr>
          <w:rFonts w:ascii="Helvetica" w:eastAsia="Times New Roman" w:hAnsi="Helvetica" w:cs="Times New Roman"/>
          <w:b/>
          <w:color w:val="7030A0"/>
          <w:szCs w:val="20"/>
        </w:rPr>
      </w:pPr>
    </w:p>
    <w:p w14:paraId="6A048DC9" w14:textId="62A2E584" w:rsidR="003E1393" w:rsidRPr="00F6146A" w:rsidRDefault="005E36D9" w:rsidP="0048075B">
      <w:pPr>
        <w:shd w:val="clear" w:color="auto" w:fill="FFFFFF"/>
        <w:rPr>
          <w:rFonts w:ascii="Helvetica" w:eastAsia="Times New Roman" w:hAnsi="Helvetica" w:cs="Times New Roman"/>
          <w:color w:val="7030A0"/>
          <w:szCs w:val="20"/>
        </w:rPr>
      </w:pPr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>Yes</w:t>
      </w:r>
      <w:r w:rsidRPr="00F6146A">
        <w:rPr>
          <w:rFonts w:ascii="Helvetica" w:eastAsia="Times New Roman" w:hAnsi="Helvetica" w:cs="Times New Roman"/>
          <w:color w:val="7030A0"/>
          <w:szCs w:val="20"/>
        </w:rPr>
        <w:t xml:space="preserve">: </w:t>
      </w:r>
      <w:hyperlink r:id="rId7" w:history="1">
        <w:r w:rsidR="00961B49" w:rsidRPr="00F6146A">
          <w:rPr>
            <w:rStyle w:val="Hyperlink"/>
            <w:rFonts w:ascii="Helvetica" w:eastAsia="Times New Roman" w:hAnsi="Helvetica" w:cs="Times New Roman"/>
            <w:szCs w:val="20"/>
          </w:rPr>
          <w:t>https://github.com/RevanthK/ML-Protein-Classifier</w:t>
        </w:r>
      </w:hyperlink>
    </w:p>
    <w:p w14:paraId="060C7D34" w14:textId="77777777" w:rsidR="00961B49" w:rsidRPr="00F6146A" w:rsidRDefault="00961B49" w:rsidP="0048075B">
      <w:pPr>
        <w:shd w:val="clear" w:color="auto" w:fill="FFFFFF"/>
        <w:rPr>
          <w:rFonts w:ascii="Helvetica" w:eastAsia="Times New Roman" w:hAnsi="Helvetica" w:cs="Times New Roman"/>
          <w:color w:val="7030A0"/>
          <w:szCs w:val="20"/>
        </w:rPr>
      </w:pPr>
    </w:p>
    <w:p w14:paraId="660CE8B7" w14:textId="4ED84A08" w:rsidR="00F6146A" w:rsidRPr="00F6146A" w:rsidRDefault="00F6146A" w:rsidP="0048075B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Cs w:val="20"/>
        </w:rPr>
      </w:pPr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>The prokaryotic training set is in Pro/Pro.csv</w:t>
      </w:r>
    </w:p>
    <w:p w14:paraId="53F721A0" w14:textId="46C8CC7B" w:rsidR="00F6146A" w:rsidRPr="00F6146A" w:rsidRDefault="00F6146A" w:rsidP="00F6146A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Cs w:val="20"/>
        </w:rPr>
      </w:pPr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 xml:space="preserve">The </w:t>
      </w:r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>Archaea</w:t>
      </w:r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 xml:space="preserve"> training set is in </w:t>
      </w:r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>Arch</w:t>
      </w:r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>/</w:t>
      </w:r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>Arch</w:t>
      </w:r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>.csv</w:t>
      </w:r>
    </w:p>
    <w:p w14:paraId="1299A033" w14:textId="29C9D3E6" w:rsidR="00F6146A" w:rsidRPr="00F6146A" w:rsidRDefault="00F6146A" w:rsidP="00F6146A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Cs w:val="20"/>
        </w:rPr>
      </w:pPr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 xml:space="preserve">The </w:t>
      </w:r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>eukaryotic</w:t>
      </w:r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 xml:space="preserve"> training set is in </w:t>
      </w:r>
      <w:proofErr w:type="spellStart"/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>Euk</w:t>
      </w:r>
      <w:proofErr w:type="spellEnd"/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>/</w:t>
      </w:r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>Euk</w:t>
      </w:r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>.csv</w:t>
      </w:r>
    </w:p>
    <w:p w14:paraId="5891FD90" w14:textId="77777777" w:rsidR="00F6146A" w:rsidRPr="00F6146A" w:rsidRDefault="00F6146A" w:rsidP="00F6146A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Cs w:val="20"/>
        </w:rPr>
      </w:pPr>
    </w:p>
    <w:p w14:paraId="3ED2F53F" w14:textId="7F4C60D5" w:rsidR="00F6146A" w:rsidRPr="00F6146A" w:rsidRDefault="00F6146A" w:rsidP="00F6146A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Cs w:val="20"/>
        </w:rPr>
      </w:pPr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>*the csv’s titled: “Arch_10.csv” just have 10% of the training data</w:t>
      </w:r>
    </w:p>
    <w:p w14:paraId="3907DDDF" w14:textId="51B47281" w:rsidR="00F6146A" w:rsidRPr="00F6146A" w:rsidRDefault="00F6146A" w:rsidP="00F6146A">
      <w:pPr>
        <w:rPr>
          <w:rFonts w:ascii="Helvetica" w:eastAsia="Times New Roman" w:hAnsi="Helvetica" w:cs="Times New Roman"/>
          <w:b/>
          <w:color w:val="7030A0"/>
          <w:szCs w:val="20"/>
        </w:rPr>
      </w:pPr>
    </w:p>
    <w:p w14:paraId="6A3C290A" w14:textId="77777777" w:rsidR="0048075B" w:rsidRPr="0048075B" w:rsidRDefault="0048075B" w:rsidP="0048075B">
      <w:pPr>
        <w:shd w:val="clear" w:color="auto" w:fill="FFFFFF"/>
        <w:rPr>
          <w:rFonts w:ascii="Helvetica" w:eastAsia="Times New Roman" w:hAnsi="Helvetica" w:cs="Times New Roman"/>
          <w:b/>
          <w:color w:val="7030A0"/>
          <w:szCs w:val="20"/>
        </w:rPr>
      </w:pPr>
    </w:p>
    <w:p w14:paraId="20FF6151" w14:textId="77777777" w:rsidR="0048075B" w:rsidRPr="00F6146A" w:rsidRDefault="0048075B" w:rsidP="0048075B">
      <w:pPr>
        <w:shd w:val="clear" w:color="auto" w:fill="FFFFFF"/>
        <w:rPr>
          <w:rFonts w:ascii="Helvetica" w:eastAsia="Times New Roman" w:hAnsi="Helvetica" w:cs="Times New Roman"/>
          <w:b/>
          <w:color w:val="7030A0"/>
          <w:szCs w:val="20"/>
        </w:rPr>
      </w:pPr>
      <w:r w:rsidRPr="0048075B">
        <w:rPr>
          <w:rFonts w:ascii="Helvetica" w:eastAsia="Times New Roman" w:hAnsi="Helvetica" w:cs="Times New Roman"/>
          <w:b/>
          <w:color w:val="7030A0"/>
          <w:szCs w:val="20"/>
        </w:rPr>
        <w:t xml:space="preserve">4. User </w:t>
      </w:r>
      <w:proofErr w:type="spellStart"/>
      <w:r w:rsidRPr="0048075B">
        <w:rPr>
          <w:rFonts w:ascii="Helvetica" w:eastAsia="Times New Roman" w:hAnsi="Helvetica" w:cs="Times New Roman"/>
          <w:b/>
          <w:color w:val="7030A0"/>
          <w:szCs w:val="20"/>
        </w:rPr>
        <w:t>weka</w:t>
      </w:r>
      <w:proofErr w:type="spellEnd"/>
      <w:r w:rsidRPr="0048075B">
        <w:rPr>
          <w:rFonts w:ascii="Helvetica" w:eastAsia="Times New Roman" w:hAnsi="Helvetica" w:cs="Times New Roman"/>
          <w:b/>
          <w:color w:val="7030A0"/>
          <w:szCs w:val="20"/>
        </w:rPr>
        <w:t xml:space="preserve"> to load this training set and</w:t>
      </w:r>
    </w:p>
    <w:p w14:paraId="00451D7F" w14:textId="77777777" w:rsidR="0048075B" w:rsidRPr="0048075B" w:rsidRDefault="0048075B" w:rsidP="0048075B">
      <w:pPr>
        <w:shd w:val="clear" w:color="auto" w:fill="FFFFFF"/>
        <w:rPr>
          <w:rFonts w:ascii="Helvetica" w:eastAsia="Times New Roman" w:hAnsi="Helvetica" w:cs="Times New Roman"/>
          <w:b/>
          <w:color w:val="7030A0"/>
          <w:szCs w:val="20"/>
        </w:rPr>
      </w:pPr>
    </w:p>
    <w:p w14:paraId="76894608" w14:textId="6D810314" w:rsidR="0048075B" w:rsidRPr="00F6146A" w:rsidRDefault="0048075B" w:rsidP="003E6B83">
      <w:pPr>
        <w:pStyle w:val="ListParagraph"/>
        <w:numPr>
          <w:ilvl w:val="0"/>
          <w:numId w:val="2"/>
        </w:numPr>
        <w:shd w:val="clear" w:color="auto" w:fill="FFFFFF"/>
        <w:rPr>
          <w:rFonts w:ascii="Helvetica" w:eastAsia="Times New Roman" w:hAnsi="Helvetica" w:cs="Times New Roman"/>
          <w:b/>
          <w:color w:val="7030A0"/>
          <w:szCs w:val="20"/>
        </w:rPr>
      </w:pPr>
      <w:r w:rsidRPr="00F6146A">
        <w:rPr>
          <w:rFonts w:ascii="Helvetica" w:eastAsia="Times New Roman" w:hAnsi="Helvetica" w:cs="Times New Roman"/>
          <w:b/>
          <w:color w:val="7030A0"/>
          <w:szCs w:val="20"/>
        </w:rPr>
        <w:t>create a pipeline which uses 10-fold cross validation to train a model (appropriate for the input features)</w:t>
      </w:r>
    </w:p>
    <w:p w14:paraId="61AE0EF7" w14:textId="77777777" w:rsidR="003E6B83" w:rsidRPr="00F6146A" w:rsidRDefault="003E6B83" w:rsidP="003E6B83">
      <w:pPr>
        <w:shd w:val="clear" w:color="auto" w:fill="FFFFFF"/>
        <w:rPr>
          <w:rFonts w:ascii="Helvetica" w:eastAsia="Times New Roman" w:hAnsi="Helvetica" w:cs="Times New Roman"/>
          <w:b/>
          <w:color w:val="7030A0"/>
          <w:szCs w:val="20"/>
        </w:rPr>
      </w:pPr>
    </w:p>
    <w:p w14:paraId="482AE18C" w14:textId="75C10234" w:rsidR="003E6B83" w:rsidRPr="00F6146A" w:rsidRDefault="003E6B83" w:rsidP="003E6B83">
      <w:pPr>
        <w:shd w:val="clear" w:color="auto" w:fill="FFFFFF"/>
        <w:ind w:left="720"/>
        <w:rPr>
          <w:rFonts w:ascii="Helvetica" w:eastAsia="Times New Roman" w:hAnsi="Helvetica" w:cs="Times New Roman"/>
          <w:color w:val="000000" w:themeColor="text1"/>
          <w:szCs w:val="20"/>
        </w:rPr>
      </w:pPr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>yes</w:t>
      </w:r>
      <w:r w:rsidR="00F6146A" w:rsidRPr="00F6146A">
        <w:rPr>
          <w:rFonts w:ascii="Helvetica" w:eastAsia="Times New Roman" w:hAnsi="Helvetica" w:cs="Times New Roman"/>
          <w:color w:val="000000" w:themeColor="text1"/>
          <w:szCs w:val="20"/>
        </w:rPr>
        <w:t xml:space="preserve">; but struggling to make it scalable. The Weka java applet crashed when using the full training set. </w:t>
      </w:r>
    </w:p>
    <w:p w14:paraId="0B50AA41" w14:textId="77777777" w:rsidR="0048075B" w:rsidRPr="0048075B" w:rsidRDefault="0048075B" w:rsidP="0048075B">
      <w:pPr>
        <w:shd w:val="clear" w:color="auto" w:fill="FFFFFF"/>
        <w:ind w:left="720"/>
        <w:rPr>
          <w:rFonts w:ascii="Helvetica" w:eastAsia="Times New Roman" w:hAnsi="Helvetica" w:cs="Times New Roman"/>
          <w:b/>
          <w:color w:val="7030A0"/>
          <w:szCs w:val="20"/>
        </w:rPr>
      </w:pPr>
    </w:p>
    <w:p w14:paraId="30A03F87" w14:textId="77777777" w:rsidR="0048075B" w:rsidRPr="00F6146A" w:rsidRDefault="0048075B" w:rsidP="0048075B">
      <w:pPr>
        <w:shd w:val="clear" w:color="auto" w:fill="FFFFFF"/>
        <w:ind w:left="720"/>
        <w:rPr>
          <w:rFonts w:ascii="Helvetica" w:eastAsia="Times New Roman" w:hAnsi="Helvetica" w:cs="Times New Roman"/>
          <w:b/>
          <w:color w:val="7030A0"/>
          <w:szCs w:val="20"/>
        </w:rPr>
      </w:pPr>
      <w:r w:rsidRPr="0048075B">
        <w:rPr>
          <w:rFonts w:ascii="Helvetica" w:eastAsia="Times New Roman" w:hAnsi="Helvetica" w:cs="Times New Roman"/>
          <w:b/>
          <w:color w:val="7030A0"/>
          <w:szCs w:val="20"/>
        </w:rPr>
        <w:t>b) the pipeline should use a balancing filter to make sure the training dataset has an equal amount of class instances</w:t>
      </w:r>
    </w:p>
    <w:p w14:paraId="0EB1F590" w14:textId="77777777" w:rsidR="0048075B" w:rsidRPr="00F6146A" w:rsidRDefault="0048075B" w:rsidP="0048075B">
      <w:pPr>
        <w:shd w:val="clear" w:color="auto" w:fill="FFFFFF"/>
        <w:ind w:left="720"/>
        <w:rPr>
          <w:rFonts w:ascii="Helvetica" w:eastAsia="Times New Roman" w:hAnsi="Helvetica" w:cs="Times New Roman"/>
          <w:b/>
          <w:color w:val="7030A0"/>
          <w:szCs w:val="20"/>
        </w:rPr>
      </w:pPr>
    </w:p>
    <w:p w14:paraId="577B443B" w14:textId="030BADE8" w:rsidR="008278D5" w:rsidRPr="00F6146A" w:rsidRDefault="00F6146A" w:rsidP="0048075B">
      <w:pPr>
        <w:shd w:val="clear" w:color="auto" w:fill="FFFFFF"/>
        <w:ind w:left="720"/>
        <w:rPr>
          <w:rFonts w:ascii="Helvetica" w:eastAsia="Times New Roman" w:hAnsi="Helvetica" w:cs="Times New Roman"/>
          <w:color w:val="000000" w:themeColor="text1"/>
          <w:szCs w:val="20"/>
        </w:rPr>
      </w:pPr>
      <w:bookmarkStart w:id="0" w:name="_GoBack"/>
      <w:r w:rsidRPr="00F6146A">
        <w:rPr>
          <w:rFonts w:ascii="Helvetica" w:eastAsia="Times New Roman" w:hAnsi="Helvetica" w:cs="Times New Roman"/>
          <w:color w:val="000000" w:themeColor="text1"/>
          <w:szCs w:val="20"/>
        </w:rPr>
        <w:t>Using s</w:t>
      </w:r>
      <w:r w:rsidR="008278D5" w:rsidRPr="00F6146A">
        <w:rPr>
          <w:rFonts w:ascii="Helvetica" w:eastAsia="Times New Roman" w:hAnsi="Helvetica" w:cs="Times New Roman"/>
          <w:color w:val="000000" w:themeColor="text1"/>
          <w:szCs w:val="20"/>
        </w:rPr>
        <w:t xml:space="preserve">upervised class balancer </w:t>
      </w:r>
      <w:r w:rsidR="003E6B83" w:rsidRPr="00F6146A">
        <w:rPr>
          <w:rFonts w:ascii="Helvetica" w:eastAsia="Times New Roman" w:hAnsi="Helvetica" w:cs="Times New Roman"/>
          <w:color w:val="000000" w:themeColor="text1"/>
          <w:szCs w:val="20"/>
        </w:rPr>
        <w:t>filter</w:t>
      </w:r>
    </w:p>
    <w:bookmarkEnd w:id="0"/>
    <w:p w14:paraId="2EF57DDA" w14:textId="77777777" w:rsidR="008278D5" w:rsidRPr="0048075B" w:rsidRDefault="008278D5" w:rsidP="0048075B">
      <w:pPr>
        <w:shd w:val="clear" w:color="auto" w:fill="FFFFFF"/>
        <w:ind w:left="720"/>
        <w:rPr>
          <w:rFonts w:ascii="Helvetica" w:eastAsia="Times New Roman" w:hAnsi="Helvetica" w:cs="Times New Roman"/>
          <w:b/>
          <w:color w:val="7030A0"/>
          <w:szCs w:val="20"/>
        </w:rPr>
      </w:pPr>
    </w:p>
    <w:p w14:paraId="5C264EC8" w14:textId="77777777" w:rsidR="0048075B" w:rsidRPr="00F6146A" w:rsidRDefault="0048075B" w:rsidP="0048075B">
      <w:pPr>
        <w:shd w:val="clear" w:color="auto" w:fill="FFFFFF"/>
        <w:ind w:firstLine="720"/>
        <w:rPr>
          <w:rFonts w:ascii="Helvetica" w:eastAsia="Times New Roman" w:hAnsi="Helvetica" w:cs="Times New Roman"/>
          <w:b/>
          <w:color w:val="7030A0"/>
          <w:szCs w:val="20"/>
        </w:rPr>
      </w:pPr>
      <w:r w:rsidRPr="0048075B">
        <w:rPr>
          <w:rFonts w:ascii="Helvetica" w:eastAsia="Times New Roman" w:hAnsi="Helvetica" w:cs="Times New Roman"/>
          <w:b/>
          <w:color w:val="7030A0"/>
          <w:szCs w:val="20"/>
        </w:rPr>
        <w:t>c) report model performance</w:t>
      </w:r>
    </w:p>
    <w:p w14:paraId="44A934B5" w14:textId="77777777" w:rsidR="0048075B" w:rsidRPr="0048075B" w:rsidRDefault="0048075B" w:rsidP="0048075B">
      <w:pPr>
        <w:shd w:val="clear" w:color="auto" w:fill="FFFFFF"/>
        <w:ind w:firstLine="720"/>
        <w:rPr>
          <w:rFonts w:ascii="Helvetica" w:eastAsia="Times New Roman" w:hAnsi="Helvetica" w:cs="Times New Roman"/>
          <w:b/>
          <w:color w:val="7030A0"/>
          <w:szCs w:val="20"/>
        </w:rPr>
      </w:pPr>
    </w:p>
    <w:p w14:paraId="2A57ECBB" w14:textId="77777777" w:rsidR="0048075B" w:rsidRPr="0048075B" w:rsidRDefault="0048075B" w:rsidP="0048075B">
      <w:pPr>
        <w:shd w:val="clear" w:color="auto" w:fill="FFFFFF"/>
        <w:ind w:firstLine="720"/>
        <w:rPr>
          <w:rFonts w:ascii="Helvetica" w:eastAsia="Times New Roman" w:hAnsi="Helvetica" w:cs="Times New Roman"/>
          <w:b/>
          <w:color w:val="7030A0"/>
          <w:szCs w:val="20"/>
        </w:rPr>
      </w:pPr>
      <w:r w:rsidRPr="0048075B">
        <w:rPr>
          <w:rFonts w:ascii="Helvetica" w:eastAsia="Times New Roman" w:hAnsi="Helvetica" w:cs="Times New Roman"/>
          <w:b/>
          <w:color w:val="7030A0"/>
          <w:szCs w:val="20"/>
        </w:rPr>
        <w:t>d) apply parameter optimization</w:t>
      </w:r>
    </w:p>
    <w:p w14:paraId="0A2187C5" w14:textId="77777777" w:rsidR="0048075B" w:rsidRPr="00F6146A" w:rsidRDefault="0048075B" w:rsidP="0048075B">
      <w:pPr>
        <w:rPr>
          <w:rFonts w:ascii="Helvetica" w:hAnsi="Helvetica"/>
          <w:b/>
          <w:color w:val="7030A0"/>
          <w:sz w:val="36"/>
        </w:rPr>
      </w:pPr>
    </w:p>
    <w:p w14:paraId="43624F22" w14:textId="77777777" w:rsidR="0048075B" w:rsidRPr="00F6146A" w:rsidRDefault="0048075B" w:rsidP="0048075B">
      <w:pPr>
        <w:rPr>
          <w:rFonts w:ascii="Helvetica" w:hAnsi="Helvetica"/>
        </w:rPr>
      </w:pPr>
    </w:p>
    <w:sectPr w:rsidR="0048075B" w:rsidRPr="00F6146A" w:rsidSect="00AE3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F42C3"/>
    <w:multiLevelType w:val="hybridMultilevel"/>
    <w:tmpl w:val="680E4DCE"/>
    <w:lvl w:ilvl="0" w:tplc="3BA825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87A60BA"/>
    <w:multiLevelType w:val="hybridMultilevel"/>
    <w:tmpl w:val="04929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75B"/>
    <w:rsid w:val="001A41A2"/>
    <w:rsid w:val="003E1393"/>
    <w:rsid w:val="003E6B83"/>
    <w:rsid w:val="0048075B"/>
    <w:rsid w:val="005E36D9"/>
    <w:rsid w:val="006902FD"/>
    <w:rsid w:val="006E74F9"/>
    <w:rsid w:val="008278D5"/>
    <w:rsid w:val="00961B49"/>
    <w:rsid w:val="00A8343A"/>
    <w:rsid w:val="00AE39C4"/>
    <w:rsid w:val="00CB4C00"/>
    <w:rsid w:val="00E44201"/>
    <w:rsid w:val="00ED1F44"/>
    <w:rsid w:val="00F16D41"/>
    <w:rsid w:val="00F6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043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7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07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1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uniprot.org/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github.com/RevanthK/ML-Protein-Classifier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1357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Korrapolu</dc:creator>
  <cp:keywords/>
  <dc:description/>
  <cp:lastModifiedBy>Revanth Korrapolu</cp:lastModifiedBy>
  <cp:revision>2</cp:revision>
  <dcterms:created xsi:type="dcterms:W3CDTF">2018-06-10T17:59:00Z</dcterms:created>
  <dcterms:modified xsi:type="dcterms:W3CDTF">2018-06-10T17:59:00Z</dcterms:modified>
</cp:coreProperties>
</file>