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Paradigm for Vertical SaaS Excellence: Identifying High-Impact Real-World Problems and Navigating the 2026 Enterprise Landscape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software landscape of 2026 is defined by a decisive shift from horizontal, generic tools toward hyper-verticalized "operating systems" that resolve deeply entrenched, industry-specific inefficiencies. As enterprises grapple with "subscription fatigue"—managing an average of 305 discrete applications—the market has entered a phase where only solutions demonstrating immediate, measurable return on investment (ROI) can command premium pricing and institutional attention.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an emerging founder, the objective of becoming "very noticeable and highly reachable" requires a dual strategy: first, identifying an unglamorous but mission-critical industry bottleneck, and second, embedding the solution within a "composable" ecosystem that leverages agentic artificial intelligence and integrated financial services.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Macroeconomic State of SaaS in 2026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Software-as-a-Service (SaaS) industry continues its trajectory of aggressive expansion, with global spending projected to reach $465.03 billion by 2026.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growth is not merely a function of new companies entering the space but is driven by a fundamental migration of over 90% of new business software purchases to the SaaS model.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However, this expansion is occurring alongside a "Great AI Reality Check." Chief Financial Officers are no longer approving budgets for "AI wrappers" or "vaporware"; instead, they demand concrete proof of productivity gains or cost savings within a six-to-twelve-month window.</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SaaS Economic Indicator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Projected Global SaaS Market Size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$465.03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Total Worldwide IT Spending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&gt;$6 Trillion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Average Annual Organization SaaS Spend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$55.7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Y-O-Y SaaS Spending Growth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Percentage of Organizations Managing AI Spend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Projected Micro-SaaS Segment Growth (2024-2030)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 Annual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stabilization of application counts—declining slightly by 0.07%—suggests that organizations are prioritizing the depth and integration of their existing stacks over the acquisition of new, isolated tools.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environment favors the "Vertical SaaS" model, which integrates deeply into the unique quirks and workflows of specific industries such as healthcare, construction, or maritime logistics.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Identification of High-Impact Real-World Problems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maximize productivity and profitability, a founder must target industries where analog processes still reign. These "analog-heavy" sectors, including healthcare, agriculture, and construction, represent the fastest-growing segments for industry-specific cloud tools.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most effective problems to solve are those involving high manual labor costs, regulatory complexity, and fragmented data.</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Healthcare: Documentation Burnout and Clinical Triage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healthcare sector is currently operating in a state of crisis, with 76% of executives identifying revenue potential as their primary growth driver, yet hampered by rising cost pressures and talent shortages.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critical "real-world" problem exists in the documentation burden placed on physicians, who often spend more time navigating fragmented Electronic Health Records (EHRs) than treating patients.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effective SaaS model in this domain focuses on AI-powered healthcare documentation. By transforming voice notes into structured, HIPAA-compliant medical records, founders can directly address clinician burnout while improving billing accuracy.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Healthcare SaaS Innovation Area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Capability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Enterprise 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Documentation Platforms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Voice-to-text medical transcription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Reduces clinician burnout; improves record accuracy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Digital Triage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Automated patient flow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Reduces service bottlenecks and wait times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Automated Billing/Coding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AI-driven insurance claim generation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Accelerates revenue cycles; reduces denials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Clinical Medication Safety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 risk assessment at point-of-care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Enhances patient safety and regulatory compliance </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High-potential startups like Zendra Health and Yellow Schedule demonstrate the effectiveness of this approach. Yellow Schedule, for example, has successfully piloted AI-powered triage systems to improve patient flow in large hospital settings, making them highly noticeable to institutional buyers.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Construction: The Payment and Compliance Coordination Gap</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Construction is an industry where digital transformation has historically been "too hard," yet the pain points are immense. General contractors frequently manage payments to subcontractors via manual spreadsheets, a process that leads to disputes, lien risks, and documentation chaos.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founder can build a highly profitable platform by centralizing subcontractor payment and relationship management. This involves automating the tracking of insurance certificates, W-9s, and digital change orders.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Construction SaaS 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 Benefit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Economic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Mobile-First Payment Dashboards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 invoice submission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Eliminates 30-90 day payment delays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Automated Lien Waivers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Digital signature collection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Mitigates legal and financial liability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Permit &amp; Compliance Tracking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Automated regulatory monitoring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Prevents project shutdowns and fines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Progress Documentation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Photo-based milestone verification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Ensures accurate subcontractor payments </w:t>
            </w: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Targeting the 53,000+ general contractors who manage 5-50 employees provides a clear path to high revenue, particularly when pricing follows a tiered model from $79 to $249 per month, supplemented by transaction fees.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Green Tech and the Circular Bioeconomy: Decarbonization as a Business Model</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2026, Environmental, Social, and Governance (ESG) standards have transitioned from discretionary reporting to a core component of the SaaS buying checklist.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"Low Carbon" movement is no longer just ideological; it is a driver of operational efficiency. In the Irish Midlands, "The Cube" in Portlaoise serves as a national center of excellence, supporting businesses in their transition to a low-carbon economy.</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Founders can build "Sustainability-as-a-Service" platforms that help industries manage their carbon budgets and track ESG metrics with the same rigor as financial data.</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Green Tech SaaS Opportunities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Mechanism of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Potential Collaborators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Carbon Budget Steering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 environmental impact tracking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Manufacturing &amp; Distribution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Circular Economy Retrofitting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Converting industrial waste (CO2, pot ale) to revenue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Distilleries &amp; Agri-food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Sustainable Supply Chain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4th and 5th-party risk monitoring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Retail &amp; Pharma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Retrofitting Advice Tools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Automated energy-saving assessments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SMEs &amp; Property Managers </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Startups like Anaula and AquaB Nanobubble Innovations are already setting trends by retrofitting distilleries and supporting sustainable oil production through nanobubble technology.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These companies become highly noticeable to top-tier organizations like Saudi Aramco by offering proprietary, high-impact technological solutions.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Architecture for Effectiveness: Agentic AI and Composable SaaS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develop a SaaS that is more productive and effective than existing tools, a founder must move beyond "static" software. The 2026 paradigm is "Agentic AI"—systems that do not just advise but execute tasks autonomously on behalf of the user.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Agentic Enterprise License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traditional "per-seat" model faces pressure from AI-driven labor reduction, the market is shifting toward "Agentic Enterprise License Agreements." These models prioritize "Decision Velocity"—the speed at which smaller decision trees can be automated at scale.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effectiveness of a 2026 SaaS is measured by its ability to function as a "digital teammate." For instance, in fintech, an agentic micro-SaaS can feed transaction data into an agent that automatically categorizes transactions, flags suspicious patterns, and submits compliance reports to regulators without human intervention.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model reduces the cost of a full-time hire (€60K+) to a subscription fee of €299-€999 per month, creating a clear ROI for small fintech firms.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Composable SaaS and "Plug-and-Play" Ecosystems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future of enterprise software is not a monolith but a set of "digital Lego" blocks. Composable SaaS allows businesses to pick and choose specific tools and plug them into their stack via APIs without waiting for a full vendor delivery.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Founders who build with "API-first" and "Data-as-a-Service" (DaaS) architectures ensure their product is highly "reachable" by top companies' existing IT infrastructures.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interoperability maximizes ROI by allowing enterprises to expand functionality without replacing legacy systems.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Monetization Strategies for Maximum Earnings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Earning more money in 2026 requires moving beyond simple subscription tiers. The most profitable SaaS companies are those that capture value through multiple layers of monetization, including outcome-based pricing and embedded financial services.</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Outcome-Based and Usage-Based Pricing</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"Subscription fatigue" has made buyers wary of flat monthly fees for tools they may not fully utilize. Success in 2026 is linked to outcome-driven pricing.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Pricing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Application Example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Revenue Advantage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Outcome-Based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Pricing based on successful hires in HR 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Direct alignment with customer value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Unit-Based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Pricing based on units produced or shipped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Scalable with customer business growth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Tokenized/Hybrid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Base sub + variable credits for AI actions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Protects margins on high-compute tasks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Credit-Allocated Usage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Usage tracking translated to price models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Automates scalable invoicing </w:t>
            </w:r>
            <w:r w:rsidDel="00000000" w:rsidR="00000000" w:rsidRPr="00000000">
              <w:rPr>
                <w:rFonts w:ascii="Google Sans" w:cs="Google Sans" w:eastAsia="Google Sans" w:hAnsi="Google Sans"/>
                <w:color w:val="444746"/>
                <w:sz w:val="24"/>
                <w:szCs w:val="24"/>
                <w:vertAlign w:val="superscript"/>
                <w:rtl w:val="0"/>
              </w:rPr>
              <w:t xml:space="preserve">24</w:t>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December 2025, even major players like Microsoft had increased commercial prices for M365, indicating a market-wide trend toward higher, more flexible pricing structures.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Embedded Fintech "Sticky" Play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Vertical SaaS platforms are increasingly becoming "the hunter" in the market, acquiring niche tools to own the entire customer experience.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key to high earnings is embedding fintech products—payments, lending, and insurance—directly into the platform.</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Research indicates that 88% of companies implementing embedded finance report increased engagement, and 85% report improved customer acquisition.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Many vertical SaaS platforms now earn more from embedded fintech products than from subscription fees alone.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founder processing over $1 billion in annual payment volume can create a "complete financial operating system" for their niche, making the platform indispensable.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Reach: Connecting with Top Companies and VCs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make oneself "very noticeable and very highly reachable," a founder must leverage high-visibility platforms and position themselves within the right geographic and institutional ecosystems.</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Leveraging the Irish Tech Hub and "The Cube"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Ireland has solidified its position as a leading technology hub in Europe, offering competitive corporate tax policies and access to the EU market.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Dublin is home to major headquarters like DocuSign and Stripe, while regional centers like "The Cube" in Portlaoise provide specialized support for low-carbon and digital innovation.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Cube Portlaoise offers several avenues for reachability:</w:t>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GigaBit Hub Initiative:</w:t>
      </w:r>
      <w:r w:rsidDel="00000000" w:rsidR="00000000" w:rsidRPr="00000000">
        <w:rPr>
          <w:rFonts w:ascii="Google Sans" w:cs="Google Sans" w:eastAsia="Google Sans" w:hAnsi="Google Sans"/>
          <w:color w:val="1f1f1f"/>
          <w:rtl w:val="0"/>
        </w:rPr>
        <w:t xml:space="preserve"> As a SIRO and Vodafone GigaBit Hub, it provides researchers and startups with 100% fiber broadband, comparable to major cities.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Research Incubation:</w:t>
      </w:r>
      <w:r w:rsidDel="00000000" w:rsidR="00000000" w:rsidRPr="00000000">
        <w:rPr>
          <w:rFonts w:ascii="Google Sans" w:cs="Google Sans" w:eastAsia="Google Sans" w:hAnsi="Google Sans"/>
          <w:color w:val="1f1f1f"/>
          <w:rtl w:val="0"/>
        </w:rPr>
        <w:t xml:space="preserve"> Collaborative spaces for third-level institutions to develop early-stage innovations in renewables and digitalization.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Funding Networks:</w:t>
      </w:r>
      <w:r w:rsidDel="00000000" w:rsidR="00000000" w:rsidRPr="00000000">
        <w:rPr>
          <w:rFonts w:ascii="Google Sans" w:cs="Google Sans" w:eastAsia="Google Sans" w:hAnsi="Google Sans"/>
          <w:color w:val="1f1f1f"/>
          <w:rtl w:val="0"/>
        </w:rPr>
        <w:t xml:space="preserve"> Access to a network of facilities, thought leaders, and confidential fundraising support through investors and debt solution providers.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Reaching Venture Capital: The "Thesis" and the "Intro"</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Ireland, VCs are notoriously risk-averse, often requiring an MVP, product-market fit, and at least some revenue before investing.</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To become noticeable to top-tier firms like Frontline Ventures or Atlantic Bridge, a founder should follow a structured approach to building credibility.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Irish VC Firm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Investment Stage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Industry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Frontline Ventures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Seed / Series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Transatlantic B2B SaaS, Fintech, AI </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Atlantic Bridge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Growth Equity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Deep Tech, Cybersecurity, Cloud </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 Venture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Seed → Growth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Enterprise Software, Fintech, AI </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Delta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Early Stage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ICT, Health-tech, Life Sciences </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Tribal.vc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Vertical SaaS, Fintech, Digital Health </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Yield Lab Europe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Early Stage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Agrifood and Ag-Tech </w:t>
            </w:r>
            <w:r w:rsidDel="00000000" w:rsidR="00000000" w:rsidRPr="00000000">
              <w:rPr>
                <w:rFonts w:ascii="Google Sans" w:cs="Google Sans" w:eastAsia="Google Sans" w:hAnsi="Google Sans"/>
                <w:color w:val="444746"/>
                <w:sz w:val="24"/>
                <w:szCs w:val="24"/>
                <w:vertAlign w:val="superscript"/>
                <w:rtl w:val="0"/>
              </w:rPr>
              <w:t xml:space="preserve">29</w:t>
            </w:r>
          </w:p>
        </w:tc>
      </w:tr>
    </w:tbl>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Strategic reach is best achieved through the "20% Rule": attaining a 20% positive response rate from trusted confidants on a compelling investment thesis before approaching LPs or VCs.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Cold emailing is generally ineffective; the most successful raises happen through network introductions and by demonstrating traction, such as $10K+ Monthly Recurring Revenue (MRR) for B2B SaaS.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Personal Branding Hacks for High Reachability</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become "unignorable," a founder must treat personal branding as a strategic asset. In 2026, the best channel for B2B SaaS visibility remains LinkedIn, but the approach must be systematic.</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LinkedIn Content Engine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Consistency is the differentiator. Posting five times per week for twelve weeks can generate up to 120,000 organic impressions.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A successful content calendar for a SaaS founder includes:</w:t>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Monday:</w:t>
      </w:r>
      <w:r w:rsidDel="00000000" w:rsidR="00000000" w:rsidRPr="00000000">
        <w:rPr>
          <w:rFonts w:ascii="Google Sans" w:cs="Google Sans" w:eastAsia="Google Sans" w:hAnsi="Google Sans"/>
          <w:color w:val="1f1f1f"/>
          <w:rtl w:val="0"/>
        </w:rPr>
        <w:t xml:space="preserve"> Metric updates (sharing one transparent number from the previous week).</w:t>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Wednesday:</w:t>
      </w:r>
      <w:r w:rsidDel="00000000" w:rsidR="00000000" w:rsidRPr="00000000">
        <w:rPr>
          <w:rFonts w:ascii="Google Sans" w:cs="Google Sans" w:eastAsia="Google Sans" w:hAnsi="Google Sans"/>
          <w:color w:val="1f1f1f"/>
          <w:rtl w:val="0"/>
        </w:rPr>
        <w:t xml:space="preserve"> Technical insights (explaining a specific lesson learned during development).</w:t>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Friday:</w:t>
      </w:r>
      <w:r w:rsidDel="00000000" w:rsidR="00000000" w:rsidRPr="00000000">
        <w:rPr>
          <w:rFonts w:ascii="Google Sans" w:cs="Google Sans" w:eastAsia="Google Sans" w:hAnsi="Google Sans"/>
          <w:color w:val="1f1f1f"/>
          <w:rtl w:val="0"/>
        </w:rPr>
        <w:t xml:space="preserve"> Customer stories (sharing a win or a problem solved for a user).</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Viral Mechanics and "Powered By" Loops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Visibility can be built directly into the product. Viral mechanics, like those used by Calendly (meeting invites acting as billboards) or Loom (branded videos), allow the product to market itself.</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new founder, adding a "Powered by [Product]" badge to a free tier or allowing users to share "read-only" views with branded footers creates a low-cost, high-reach brand awareness loop.</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High-Visibility Events: Web Summit and SaaStr</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global reachability, physical presence at major conferences is non-negotiable. Web Summit 2026 in Lisbon (November 9-12) is the "ultimate global stage" with over 70,000 attendees, providing massive media coverage and partnership opportunities.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SaaStr Annual (May 12-14) in San Francisco remains the safest bet for founders aiming to scale revenue and meet top-tier VCs.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Collaboration and M&amp;A: The Exit and Expansion Strategy</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Selling the SaaS or collaborating with top companies often provides the highest financial reward. In 2026, the "M&amp;A script is flipping"—vertical SaaS platforms are now the primary acquirers, looking to scale their daily operations by purchasing tools that solve adjacent problems.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Partnership as a Strategic Lever</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Top companies often seek collaborations that enhance their core offering. For example, Irish drone startup Manna partnered with Uber for air delivery, and Alphabet-owned robotics software company Intrinsic joined Google to broaden its impact.</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founder can increase their noticeability by:</w:t>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Guest Posting:</w:t>
      </w:r>
      <w:r w:rsidDel="00000000" w:rsidR="00000000" w:rsidRPr="00000000">
        <w:rPr>
          <w:rFonts w:ascii="Google Sans" w:cs="Google Sans" w:eastAsia="Google Sans" w:hAnsi="Google Sans"/>
          <w:color w:val="1f1f1f"/>
          <w:rtl w:val="0"/>
        </w:rPr>
        <w:t xml:space="preserve"> Swapping newsletter features or blog posts with non-competing tools in the same vertical.</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Enterprise PLG Strategies:</w:t>
      </w:r>
      <w:r w:rsidDel="00000000" w:rsidR="00000000" w:rsidRPr="00000000">
        <w:rPr>
          <w:rFonts w:ascii="Google Sans" w:cs="Google Sans" w:eastAsia="Google Sans" w:hAnsi="Google Sans"/>
          <w:color w:val="1f1f1f"/>
          <w:rtl w:val="0"/>
        </w:rPr>
        <w:t xml:space="preserve"> Building "AI-native" features that fit into the "Product-Led Growth" (PLG) strategies of larger partners like Oracle or Amazon.</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Forward-Deployed Engineering:</w:t>
      </w:r>
      <w:r w:rsidDel="00000000" w:rsidR="00000000" w:rsidRPr="00000000">
        <w:rPr>
          <w:rFonts w:ascii="Google Sans" w:cs="Google Sans" w:eastAsia="Google Sans" w:hAnsi="Google Sans"/>
          <w:color w:val="1f1f1f"/>
          <w:rtl w:val="0"/>
        </w:rPr>
        <w:t xml:space="preserve"> Embedding your engineers with enterprise clients to work through complex data and architecture problems, effectively making your software a part of their internal "build" strategy.</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Trust, and Compliance: The Enterprise Gateway</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sell to top companies, a founder must prove they can handle data securely. SOC 2 compliance has become a non-negotiable baseline for enterprise sales, especially in healthcare, legal, and finance.</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SOC 2 Standard in 2026</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Enterprises now demand continuous, risk-based assessments rather than annual snapshots. Auditors look for evidence of ongoing risk evaluation, particularly around vendor management and supply-chain risk.</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Security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 Priority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Evidence Required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Access Control (RBAC)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Least-privilege access for infrastructure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MFA logs, access review screenshots </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Encryption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AES-256 for data at rest and in transit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TLS scan results, config settings </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Logging &amp; Monitoring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Centralized anomaly detection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Alert configurations, log samples </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Vulnerability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Regular SAST, SCA, and CSPM scans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Scan reports, patch deployment records </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Vendor Risk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Assessment of third-party security posture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Onboarding logs, contract management </w:t>
            </w:r>
            <w:r w:rsidDel="00000000" w:rsidR="00000000" w:rsidRPr="00000000">
              <w:rPr>
                <w:rFonts w:ascii="Google Sans" w:cs="Google Sans" w:eastAsia="Google Sans" w:hAnsi="Google Sans"/>
                <w:color w:val="444746"/>
                <w:sz w:val="24"/>
                <w:szCs w:val="24"/>
                <w:vertAlign w:val="superscript"/>
                <w:rtl w:val="0"/>
              </w:rPr>
              <w:t xml:space="preserve">16</w:t>
            </w:r>
          </w:p>
        </w:tc>
      </w:tr>
    </w:tbl>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average cost of a third-party breach in 2026 exceeds $5.08 million, and organizations that can prove "Trust and Security as a Core Product" will find themselves highly "reachable" by security-conscious CIOs.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 Outlook: Embodied AI and ESG Insights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founder develops their SaaS model, they must look toward the "next wave" of innovations to stay ahead of the competition. 2026 is the year where AI becomes more embedded in the physical world—"Embodied AI"—using sensors and drones for logistics and monitoring.</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ESG data will be evaluated less on volume and more on the "insights yield" it delivers. Companies that can triangulate ESG data with financial data to inform capital allocation will lead the next generation of enterprise software.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Actionable Roadmap for the Noticeable Founder</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path to building a high-impact, highly profitable SaaS in 2026 involves the synthesis of vertical expertise and advanced technological execution. A founder should:</w:t>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Target a "Dirty" Problem:</w:t>
      </w:r>
      <w:r w:rsidDel="00000000" w:rsidR="00000000" w:rsidRPr="00000000">
        <w:rPr>
          <w:rFonts w:ascii="Google Sans" w:cs="Google Sans" w:eastAsia="Google Sans" w:hAnsi="Google Sans"/>
          <w:color w:val="1f1f1f"/>
          <w:rtl w:val="0"/>
        </w:rPr>
        <w:t xml:space="preserve"> Focus on an underserved industry with manual processes, such as subcontractor payments in construction or patient triage in healthcare.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Architect for Autonomy:</w:t>
      </w:r>
      <w:r w:rsidDel="00000000" w:rsidR="00000000" w:rsidRPr="00000000">
        <w:rPr>
          <w:rFonts w:ascii="Google Sans" w:cs="Google Sans" w:eastAsia="Google Sans" w:hAnsi="Google Sans"/>
          <w:color w:val="1f1f1f"/>
          <w:rtl w:val="0"/>
        </w:rPr>
        <w:t xml:space="preserve"> Develop an agentic platform that reduces labor costs through autonomous decision-making and task execution.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Embed for Stickiness:</w:t>
      </w:r>
      <w:r w:rsidDel="00000000" w:rsidR="00000000" w:rsidRPr="00000000">
        <w:rPr>
          <w:rFonts w:ascii="Google Sans" w:cs="Google Sans" w:eastAsia="Google Sans" w:hAnsi="Google Sans"/>
          <w:color w:val="1f1f1f"/>
          <w:rtl w:val="0"/>
        </w:rPr>
        <w:t xml:space="preserve"> Integrate financial services and outcome-based pricing to align revenue with customer success and increase switching costs.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Brand for Authority:</w:t>
      </w:r>
      <w:r w:rsidDel="00000000" w:rsidR="00000000" w:rsidRPr="00000000">
        <w:rPr>
          <w:rFonts w:ascii="Google Sans" w:cs="Google Sans" w:eastAsia="Google Sans" w:hAnsi="Google Sans"/>
          <w:color w:val="1f1f1f"/>
          <w:rtl w:val="0"/>
        </w:rPr>
        <w:t xml:space="preserve"> Build a relentless LinkedIn presence and utilize "viral mechanics" within the product to ensure constant visibility.</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Secure for the Enterprise:</w:t>
      </w:r>
      <w:r w:rsidDel="00000000" w:rsidR="00000000" w:rsidRPr="00000000">
        <w:rPr>
          <w:rFonts w:ascii="Google Sans" w:cs="Google Sans" w:eastAsia="Google Sans" w:hAnsi="Google Sans"/>
          <w:color w:val="1f1f1f"/>
          <w:rtl w:val="0"/>
        </w:rPr>
        <w:t xml:space="preserve"> Achieve SOC 2 compliance early and emphasize continuous monitoring to become a trusted partner for top companies.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positioning themselves within strategic ecosystems like the Irish Midlands' low-carbon cluster or Dublin's VC-heavy tech scene, and by presenting at global stages like Web Summit, a founder can transform a solo venture into a highly noticeable, highly reachable, and immensely profitable enterprise.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D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111 Unmissable SaaS Statistics for 2026 - Zylo, accessed March 6, 2026, </w:t>
      </w:r>
      <w:hyperlink r:id="rId6">
        <w:r w:rsidDel="00000000" w:rsidR="00000000" w:rsidRPr="00000000">
          <w:rPr>
            <w:rFonts w:ascii="Google Sans" w:cs="Google Sans" w:eastAsia="Google Sans" w:hAnsi="Google Sans"/>
            <w:color w:val="0000ee"/>
            <w:sz w:val="24"/>
            <w:szCs w:val="24"/>
            <w:u w:val="single"/>
            <w:rtl w:val="0"/>
          </w:rPr>
          <w:t xml:space="preserve">https://zylo.com/blog/saas-statistics/</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SaaS Summit | Web Summit | November 9-12, 2026, accessed March 6, 2026, </w:t>
      </w:r>
      <w:hyperlink r:id="rId7">
        <w:r w:rsidDel="00000000" w:rsidR="00000000" w:rsidRPr="00000000">
          <w:rPr>
            <w:rFonts w:ascii="Google Sans" w:cs="Google Sans" w:eastAsia="Google Sans" w:hAnsi="Google Sans"/>
            <w:color w:val="0000ee"/>
            <w:sz w:val="24"/>
            <w:szCs w:val="24"/>
            <w:u w:val="single"/>
            <w:rtl w:val="0"/>
          </w:rPr>
          <w:t xml:space="preserve">https://websummit.com/tracks/saas-summit-2024-archive/</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Risks 2026: Healthcare Insights | Protiviti US, accessed March 6, 2026, </w:t>
      </w:r>
      <w:hyperlink r:id="rId8">
        <w:r w:rsidDel="00000000" w:rsidR="00000000" w:rsidRPr="00000000">
          <w:rPr>
            <w:rFonts w:ascii="Google Sans" w:cs="Google Sans" w:eastAsia="Google Sans" w:hAnsi="Google Sans"/>
            <w:color w:val="0000ee"/>
            <w:sz w:val="24"/>
            <w:szCs w:val="24"/>
            <w:u w:val="single"/>
            <w:rtl w:val="0"/>
          </w:rPr>
          <w:t xml:space="preserve">https://www.protiviti.com/us-en/survey/top-risks-healthcare-industry-2026</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vertical SaaS predictions for 2026 - Rainforest Pay, accessed March 6, 2026, </w:t>
      </w:r>
      <w:hyperlink r:id="rId9">
        <w:r w:rsidDel="00000000" w:rsidR="00000000" w:rsidRPr="00000000">
          <w:rPr>
            <w:rFonts w:ascii="Google Sans" w:cs="Google Sans" w:eastAsia="Google Sans" w:hAnsi="Google Sans"/>
            <w:color w:val="0000ee"/>
            <w:sz w:val="24"/>
            <w:szCs w:val="24"/>
            <w:u w:val="single"/>
            <w:rtl w:val="0"/>
          </w:rPr>
          <w:t xml:space="preserve">https://www.rainforestpay.com/blog/6-vertical-saas-predictions-for-2026</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SaaS Trends to Watch in 2026 - Techugo, accessed March 6, 2026, </w:t>
      </w:r>
      <w:hyperlink r:id="rId10">
        <w:r w:rsidDel="00000000" w:rsidR="00000000" w:rsidRPr="00000000">
          <w:rPr>
            <w:rFonts w:ascii="Google Sans" w:cs="Google Sans" w:eastAsia="Google Sans" w:hAnsi="Google Sans"/>
            <w:color w:val="0000ee"/>
            <w:sz w:val="24"/>
            <w:szCs w:val="24"/>
            <w:u w:val="single"/>
            <w:rtl w:val="0"/>
          </w:rPr>
          <w:t xml:space="preserve">https://www.techugo.com/blog/top-10-saas-trends-to-watch-in-2026/</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SAS predictions: The Great AI Reality Check of 2026 - PR Newswire, accessed March 6, 2026, </w:t>
      </w:r>
      <w:hyperlink r:id="rId11">
        <w:r w:rsidDel="00000000" w:rsidR="00000000" w:rsidRPr="00000000">
          <w:rPr>
            <w:rFonts w:ascii="Google Sans" w:cs="Google Sans" w:eastAsia="Google Sans" w:hAnsi="Google Sans"/>
            <w:color w:val="0000ee"/>
            <w:sz w:val="24"/>
            <w:szCs w:val="24"/>
            <w:u w:val="single"/>
            <w:rtl w:val="0"/>
          </w:rPr>
          <w:t xml:space="preserve">https://www.prnewswire.com/news-releases/sas-predictions-the-great-ai-reality-check-of-2026-302604820.html</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Micro SaaS Ideas for Solopreneurs in 2026 - Build Without Code | Lovable, accessed March 6, 2026, </w:t>
      </w:r>
      <w:hyperlink r:id="rId12">
        <w:r w:rsidDel="00000000" w:rsidR="00000000" w:rsidRPr="00000000">
          <w:rPr>
            <w:rFonts w:ascii="Google Sans" w:cs="Google Sans" w:eastAsia="Google Sans" w:hAnsi="Google Sans"/>
            <w:color w:val="0000ee"/>
            <w:sz w:val="24"/>
            <w:szCs w:val="24"/>
            <w:u w:val="single"/>
            <w:rtl w:val="0"/>
          </w:rPr>
          <w:t xml:space="preserve">https://lovable.dev/guides/micro-saas-ideas-for-solopreneurs-2026</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Vertical SaaS Trends - HiringThing Blog, accessed March 6, 2026, </w:t>
      </w:r>
      <w:hyperlink r:id="rId13">
        <w:r w:rsidDel="00000000" w:rsidR="00000000" w:rsidRPr="00000000">
          <w:rPr>
            <w:rFonts w:ascii="Google Sans" w:cs="Google Sans" w:eastAsia="Google Sans" w:hAnsi="Google Sans"/>
            <w:color w:val="0000ee"/>
            <w:sz w:val="24"/>
            <w:szCs w:val="24"/>
            <w:u w:val="single"/>
            <w:rtl w:val="0"/>
          </w:rPr>
          <w:t xml:space="preserve">https://blog.hiringthing.com/2026-vertical-saas-trends</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SaaS Startup Ideas That Will Be Profitable in 2026 - Entrepreneur Loop, accessed March 6, 2026, </w:t>
      </w:r>
      <w:hyperlink r:id="rId14">
        <w:r w:rsidDel="00000000" w:rsidR="00000000" w:rsidRPr="00000000">
          <w:rPr>
            <w:rFonts w:ascii="Google Sans" w:cs="Google Sans" w:eastAsia="Google Sans" w:hAnsi="Google Sans"/>
            <w:color w:val="0000ee"/>
            <w:sz w:val="24"/>
            <w:szCs w:val="24"/>
            <w:u w:val="single"/>
            <w:rtl w:val="0"/>
          </w:rPr>
          <w:t xml:space="preserve">https://entrepreneurloop.com/profitable-saas-startup-ideas-2026/</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Healthcare AI innovators to watch for 2026 | Enterprise Ireland, accessed March 6, 2026, </w:t>
      </w:r>
      <w:hyperlink r:id="rId15">
        <w:r w:rsidDel="00000000" w:rsidR="00000000" w:rsidRPr="00000000">
          <w:rPr>
            <w:rFonts w:ascii="Google Sans" w:cs="Google Sans" w:eastAsia="Google Sans" w:hAnsi="Google Sans"/>
            <w:color w:val="0000ee"/>
            <w:sz w:val="24"/>
            <w:szCs w:val="24"/>
            <w:u w:val="single"/>
            <w:rtl w:val="0"/>
          </w:rPr>
          <w:t xml:space="preserve">https://www.enterprise-ireland.com/en/news/15-healthcare-ai-innovators-to-watch-for-2026</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Underserved Markets and Niches in 2026, accessed March 6, 2026, </w:t>
      </w:r>
      <w:hyperlink r:id="rId16">
        <w:r w:rsidDel="00000000" w:rsidR="00000000" w:rsidRPr="00000000">
          <w:rPr>
            <w:rFonts w:ascii="Google Sans" w:cs="Google Sans" w:eastAsia="Google Sans" w:hAnsi="Google Sans"/>
            <w:color w:val="0000ee"/>
            <w:sz w:val="24"/>
            <w:szCs w:val="24"/>
            <w:u w:val="single"/>
            <w:rtl w:val="0"/>
          </w:rPr>
          <w:t xml:space="preserve">https://mktclarity.com/blogs/news/list-underserved-niches</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CUBE – Portlaoise - Midlands Ireland, accessed March 6, 2026, </w:t>
      </w:r>
      <w:hyperlink r:id="rId17">
        <w:r w:rsidDel="00000000" w:rsidR="00000000" w:rsidRPr="00000000">
          <w:rPr>
            <w:rFonts w:ascii="Google Sans" w:cs="Google Sans" w:eastAsia="Google Sans" w:hAnsi="Google Sans"/>
            <w:color w:val="0000ee"/>
            <w:sz w:val="24"/>
            <w:szCs w:val="24"/>
            <w:u w:val="single"/>
            <w:rtl w:val="0"/>
          </w:rPr>
          <w:t xml:space="preserve">https://www.midlandsireland.ie/hubs/the-cube-portlaoise/</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CUBE Low Carbon Centre of Excellence officially opened by Minister Simon Coveney, accessed March 6, 2026, </w:t>
      </w:r>
      <w:hyperlink r:id="rId18">
        <w:r w:rsidDel="00000000" w:rsidR="00000000" w:rsidRPr="00000000">
          <w:rPr>
            <w:rFonts w:ascii="Google Sans" w:cs="Google Sans" w:eastAsia="Google Sans" w:hAnsi="Google Sans"/>
            <w:color w:val="0000ee"/>
            <w:sz w:val="24"/>
            <w:szCs w:val="24"/>
            <w:u w:val="single"/>
            <w:rtl w:val="0"/>
          </w:rPr>
          <w:t xml:space="preserve">https://www.enterprise-ireland.com/en/news/the-cube-low-carbon-centre-of-excellence-officially-opened-by-minister-simon-coveney</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Technology trends 2026: 7 trends shaping the future of IT - Wavestone, accessed March 6, 2026, </w:t>
      </w:r>
      <w:hyperlink r:id="rId19">
        <w:r w:rsidDel="00000000" w:rsidR="00000000" w:rsidRPr="00000000">
          <w:rPr>
            <w:rFonts w:ascii="Google Sans" w:cs="Google Sans" w:eastAsia="Google Sans" w:hAnsi="Google Sans"/>
            <w:color w:val="0000ee"/>
            <w:sz w:val="24"/>
            <w:szCs w:val="24"/>
            <w:u w:val="single"/>
            <w:rtl w:val="0"/>
          </w:rPr>
          <w:t xml:space="preserve">https://www.wavestone.com/en/insight/technology-trends-2026/</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Ireland's hottest start-ups to watch in 2026 - ThinkBusiness.ie, accessed March 6, 2026, </w:t>
      </w:r>
      <w:hyperlink r:id="rId20">
        <w:r w:rsidDel="00000000" w:rsidR="00000000" w:rsidRPr="00000000">
          <w:rPr>
            <w:rFonts w:ascii="Google Sans" w:cs="Google Sans" w:eastAsia="Google Sans" w:hAnsi="Google Sans"/>
            <w:color w:val="0000ee"/>
            <w:sz w:val="24"/>
            <w:szCs w:val="24"/>
            <w:u w:val="single"/>
            <w:rtl w:val="0"/>
          </w:rPr>
          <w:t xml:space="preserve">https://www.thinkbusiness.ie/articles/irelands-hottest-startups-to-watch-2026/</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Changed in SOC 2 for 2026? New Criteria &amp; Audit Updates - Konfirmity, accessed March 6, 2026, </w:t>
      </w:r>
      <w:hyperlink r:id="rId21">
        <w:r w:rsidDel="00000000" w:rsidR="00000000" w:rsidRPr="00000000">
          <w:rPr>
            <w:rFonts w:ascii="Google Sans" w:cs="Google Sans" w:eastAsia="Google Sans" w:hAnsi="Google Sans"/>
            <w:color w:val="0000ee"/>
            <w:sz w:val="24"/>
            <w:szCs w:val="24"/>
            <w:u w:val="single"/>
            <w:rtl w:val="0"/>
          </w:rPr>
          <w:t xml:space="preserve">https://www.konfirmity.com/blog/soc-2-what-changed-in-2026</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ESG Trends to Watch: Grant Thornton Stax's Top 10 for 2026, accessed March 6, 2026, </w:t>
      </w:r>
      <w:hyperlink r:id="rId22">
        <w:r w:rsidDel="00000000" w:rsidR="00000000" w:rsidRPr="00000000">
          <w:rPr>
            <w:rFonts w:ascii="Google Sans" w:cs="Google Sans" w:eastAsia="Google Sans" w:hAnsi="Google Sans"/>
            <w:color w:val="0000ee"/>
            <w:sz w:val="24"/>
            <w:szCs w:val="24"/>
            <w:u w:val="single"/>
            <w:rtl w:val="0"/>
          </w:rPr>
          <w:t xml:space="preserve">https://www.stax.com/insights/esg-trends-to-watch-grant-thornton-staxs-top-10-for-2026</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Cube – Low Carbon Centre of Excellence, accessed March 6, 2026, </w:t>
      </w:r>
      <w:hyperlink r:id="rId23">
        <w:r w:rsidDel="00000000" w:rsidR="00000000" w:rsidRPr="00000000">
          <w:rPr>
            <w:rFonts w:ascii="Google Sans" w:cs="Google Sans" w:eastAsia="Google Sans" w:hAnsi="Google Sans"/>
            <w:color w:val="0000ee"/>
            <w:sz w:val="24"/>
            <w:szCs w:val="24"/>
            <w:u w:val="single"/>
            <w:rtl w:val="0"/>
          </w:rPr>
          <w:t xml:space="preserve">https://cubecentre.ie/</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2026's Top SaaS Trends to Watch - Zylo, accessed March 6, 2026, </w:t>
      </w:r>
      <w:hyperlink r:id="rId24">
        <w:r w:rsidDel="00000000" w:rsidR="00000000" w:rsidRPr="00000000">
          <w:rPr>
            <w:rFonts w:ascii="Google Sans" w:cs="Google Sans" w:eastAsia="Google Sans" w:hAnsi="Google Sans"/>
            <w:color w:val="0000ee"/>
            <w:sz w:val="24"/>
            <w:szCs w:val="24"/>
            <w:u w:val="single"/>
            <w:rtl w:val="0"/>
          </w:rPr>
          <w:t xml:space="preserve">https://zylo.com/blog/saas-trends/</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Enterprise technology 2026: 15 AI, SaaS, data, business trends to watch, accessed March 6, 2026, </w:t>
      </w:r>
      <w:hyperlink r:id="rId25">
        <w:r w:rsidDel="00000000" w:rsidR="00000000" w:rsidRPr="00000000">
          <w:rPr>
            <w:rFonts w:ascii="Google Sans" w:cs="Google Sans" w:eastAsia="Google Sans" w:hAnsi="Google Sans"/>
            <w:color w:val="0000ee"/>
            <w:sz w:val="24"/>
            <w:szCs w:val="24"/>
            <w:u w:val="single"/>
            <w:rtl w:val="0"/>
          </w:rPr>
          <w:t xml:space="preserve">https://www.constellationr.com/blog-news/insights/enterprise-technology-2026-15-ai-saas-data-business-trends-watch</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5 Micro-SaaS Trends Nobody's Talking About Yet (But Should Be) - Medium, accessed March 6, 2026, </w:t>
      </w:r>
      <w:hyperlink r:id="rId26">
        <w:r w:rsidDel="00000000" w:rsidR="00000000" w:rsidRPr="00000000">
          <w:rPr>
            <w:rFonts w:ascii="Google Sans" w:cs="Google Sans" w:eastAsia="Google Sans" w:hAnsi="Google Sans"/>
            <w:color w:val="0000ee"/>
            <w:sz w:val="24"/>
            <w:szCs w:val="24"/>
            <w:u w:val="single"/>
            <w:rtl w:val="0"/>
          </w:rPr>
          <w:t xml:space="preserve">https://medium.com/@urano10/the-5-micro-saas-trends-nobodys-talking-about-yet-but-should-be-17b35a7a4c32</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SaaS 2026 Trends: From AI Experiments to Production-Ready ..., accessed March 6, 2026, </w:t>
      </w:r>
      <w:hyperlink r:id="rId27">
        <w:r w:rsidDel="00000000" w:rsidR="00000000" w:rsidRPr="00000000">
          <w:rPr>
            <w:rFonts w:ascii="Google Sans" w:cs="Google Sans" w:eastAsia="Google Sans" w:hAnsi="Google Sans"/>
            <w:color w:val="0000ee"/>
            <w:sz w:val="24"/>
            <w:szCs w:val="24"/>
            <w:u w:val="single"/>
            <w:rtl w:val="0"/>
          </w:rPr>
          <w:t xml:space="preserve">https://ardas-it.com/saas-2026-trends-from-ai-experiments-to-production-ready-platforms</w:t>
        </w:r>
      </w:hyperlink>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SaaS Trends in 2026: AI, Security &amp; Growth Models - Innovecs, accessed March 6, 2026, </w:t>
      </w:r>
      <w:hyperlink r:id="rId28">
        <w:r w:rsidDel="00000000" w:rsidR="00000000" w:rsidRPr="00000000">
          <w:rPr>
            <w:rFonts w:ascii="Google Sans" w:cs="Google Sans" w:eastAsia="Google Sans" w:hAnsi="Google Sans"/>
            <w:color w:val="0000ee"/>
            <w:sz w:val="24"/>
            <w:szCs w:val="24"/>
            <w:u w:val="single"/>
            <w:rtl w:val="0"/>
          </w:rPr>
          <w:t xml:space="preserve">https://innovecs.com/blog/the-top-7-saas-trends/</w:t>
        </w:r>
      </w:hyperlink>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SaaS Finance Trends 2026: Key Predictions from 11 Industry Experts - Younium, accessed March 6, 2026, </w:t>
      </w:r>
      <w:hyperlink r:id="rId29">
        <w:r w:rsidDel="00000000" w:rsidR="00000000" w:rsidRPr="00000000">
          <w:rPr>
            <w:rFonts w:ascii="Google Sans" w:cs="Google Sans" w:eastAsia="Google Sans" w:hAnsi="Google Sans"/>
            <w:color w:val="0000ee"/>
            <w:sz w:val="24"/>
            <w:szCs w:val="24"/>
            <w:u w:val="single"/>
            <w:rtl w:val="0"/>
          </w:rPr>
          <w:t xml:space="preserve">https://www.younium.com/blog/saas-finance-trends-2026-industry-expert-predictions</w:t>
        </w:r>
      </w:hyperlink>
      <w:r w:rsidDel="00000000" w:rsidR="00000000" w:rsidRPr="00000000">
        <w:rPr>
          <w:rtl w:val="0"/>
        </w:rPr>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is Ireland set to be a key location for tech hubs in 2026? - Silicon Republic, accessed March 6, 2026, </w:t>
      </w:r>
      <w:hyperlink r:id="rId30">
        <w:r w:rsidDel="00000000" w:rsidR="00000000" w:rsidRPr="00000000">
          <w:rPr>
            <w:rFonts w:ascii="Google Sans" w:cs="Google Sans" w:eastAsia="Google Sans" w:hAnsi="Google Sans"/>
            <w:color w:val="0000ee"/>
            <w:sz w:val="24"/>
            <w:szCs w:val="24"/>
            <w:u w:val="single"/>
            <w:rtl w:val="0"/>
          </w:rPr>
          <w:t xml:space="preserve">https://www.siliconrepublic.com/careers/ireland-key-location-tech-hubs-2026-pwc-trends</w:t>
        </w:r>
      </w:hyperlink>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The Cube, accessed March 6, 2026, </w:t>
      </w:r>
      <w:hyperlink r:id="rId31">
        <w:r w:rsidDel="00000000" w:rsidR="00000000" w:rsidRPr="00000000">
          <w:rPr>
            <w:rFonts w:ascii="Google Sans" w:cs="Google Sans" w:eastAsia="Google Sans" w:hAnsi="Google Sans"/>
            <w:color w:val="0000ee"/>
            <w:sz w:val="24"/>
            <w:szCs w:val="24"/>
            <w:u w:val="single"/>
            <w:rtl w:val="0"/>
          </w:rPr>
          <w:t xml:space="preserve">https://cubecentre.ie/about-the-cube/</w:t>
        </w:r>
      </w:hyperlink>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Irish Startups! VCs in Ireland? : r/AskIreland - Reddit, accessed March 6, 2026, </w:t>
      </w:r>
      <w:hyperlink r:id="rId32">
        <w:r w:rsidDel="00000000" w:rsidR="00000000" w:rsidRPr="00000000">
          <w:rPr>
            <w:rFonts w:ascii="Google Sans" w:cs="Google Sans" w:eastAsia="Google Sans" w:hAnsi="Google Sans"/>
            <w:color w:val="0000ee"/>
            <w:sz w:val="24"/>
            <w:szCs w:val="24"/>
            <w:u w:val="single"/>
            <w:rtl w:val="0"/>
          </w:rPr>
          <w:t xml:space="preserve">https://www.reddit.com/r/AskIreland/comments/1nqdk4v/irish_startups_vcs_in_ireland/</w:t>
        </w:r>
      </w:hyperlink>
      <w:r w:rsidDel="00000000" w:rsidR="00000000" w:rsidRPr="00000000">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Venture Capital Firms Backing Dublin's Next Unicorns in 2026 - Papermark, accessed March 6, 2026, </w:t>
      </w:r>
      <w:hyperlink r:id="rId33">
        <w:r w:rsidDel="00000000" w:rsidR="00000000" w:rsidRPr="00000000">
          <w:rPr>
            <w:rFonts w:ascii="Google Sans" w:cs="Google Sans" w:eastAsia="Google Sans" w:hAnsi="Google Sans"/>
            <w:color w:val="0000ee"/>
            <w:sz w:val="24"/>
            <w:szCs w:val="24"/>
            <w:u w:val="single"/>
            <w:rtl w:val="0"/>
          </w:rPr>
          <w:t xml:space="preserve">https://www.papermark.com/blog/venture-capital-firms-dublin</w:t>
        </w:r>
      </w:hyperlink>
      <w:r w:rsidDel="00000000" w:rsidR="00000000" w:rsidRPr="00000000">
        <w:rPr>
          <w:rtl w:val="0"/>
        </w:rPr>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8 Venture Capital Firms in Dublin (2026) - Failory, accessed March 6, 2026, </w:t>
      </w:r>
      <w:hyperlink r:id="rId34">
        <w:r w:rsidDel="00000000" w:rsidR="00000000" w:rsidRPr="00000000">
          <w:rPr>
            <w:rFonts w:ascii="Google Sans" w:cs="Google Sans" w:eastAsia="Google Sans" w:hAnsi="Google Sans"/>
            <w:color w:val="0000ee"/>
            <w:sz w:val="24"/>
            <w:szCs w:val="24"/>
            <w:u w:val="single"/>
            <w:rtl w:val="0"/>
          </w:rPr>
          <w:t xml:space="preserve">https://www.failory.com/blog/venture-capital-firms-dublin</w:t>
        </w:r>
      </w:hyperlink>
      <w:r w:rsidDel="00000000" w:rsidR="00000000" w:rsidRPr="00000000">
        <w:rPr>
          <w:rtl w:val="0"/>
        </w:rPr>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VC Firms and Investors in Dublin [2026] - OpenVC, accessed March 6, 2026, </w:t>
      </w:r>
      <w:hyperlink r:id="rId35">
        <w:r w:rsidDel="00000000" w:rsidR="00000000" w:rsidRPr="00000000">
          <w:rPr>
            <w:rFonts w:ascii="Google Sans" w:cs="Google Sans" w:eastAsia="Google Sans" w:hAnsi="Google Sans"/>
            <w:color w:val="0000ee"/>
            <w:sz w:val="24"/>
            <w:szCs w:val="24"/>
            <w:u w:val="single"/>
            <w:rtl w:val="0"/>
          </w:rPr>
          <w:t xml:space="preserve">https://www.openvc.app/investor-lists/venture-capital-firms-investors-dublin</w:t>
        </w:r>
      </w:hyperlink>
      <w:r w:rsidDel="00000000" w:rsidR="00000000" w:rsidRPr="00000000">
        <w:rPr>
          <w:rtl w:val="0"/>
        </w:rPr>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Launch a VC Firm?, accessed March 6, 2026, </w:t>
      </w:r>
      <w:hyperlink r:id="rId36">
        <w:r w:rsidDel="00000000" w:rsidR="00000000" w:rsidRPr="00000000">
          <w:rPr>
            <w:rFonts w:ascii="Google Sans" w:cs="Google Sans" w:eastAsia="Google Sans" w:hAnsi="Google Sans"/>
            <w:color w:val="0000ee"/>
            <w:sz w:val="24"/>
            <w:szCs w:val="24"/>
            <w:u w:val="single"/>
            <w:rtl w:val="0"/>
          </w:rPr>
          <w:t xml:space="preserve">https://govclab.com/2025/08/11/how-to-launch-a-vc-firm/</w:t>
        </w:r>
      </w:hyperlink>
      <w:r w:rsidDel="00000000" w:rsidR="00000000" w:rsidRPr="00000000">
        <w:rPr>
          <w:rtl w:val="0"/>
        </w:rPr>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SaaS startup. How does one go about raising from VCs. Like where does one go to look for them. (I will not promote) : r/16VCFund - Reddit, accessed March 6, 2026, </w:t>
      </w:r>
      <w:hyperlink r:id="rId37">
        <w:r w:rsidDel="00000000" w:rsidR="00000000" w:rsidRPr="00000000">
          <w:rPr>
            <w:rFonts w:ascii="Google Sans" w:cs="Google Sans" w:eastAsia="Google Sans" w:hAnsi="Google Sans"/>
            <w:color w:val="0000ee"/>
            <w:sz w:val="24"/>
            <w:szCs w:val="24"/>
            <w:u w:val="single"/>
            <w:rtl w:val="0"/>
          </w:rPr>
          <w:t xml:space="preserve">https://www.reddit.com/r/16VCFund/comments/1nyfg4j/saas_startup_how_does_one_go_about_raising_from/</w:t>
        </w:r>
      </w:hyperlink>
      <w:r w:rsidDel="00000000" w:rsidR="00000000" w:rsidRPr="00000000">
        <w:rPr>
          <w:rtl w:val="0"/>
        </w:rPr>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SaaS Growth Hacks That Actually Work in 2026 (Starting With LinkedIn) | Postiv AI Blog, accessed March 6, 2026, </w:t>
      </w:r>
      <w:hyperlink r:id="rId38">
        <w:r w:rsidDel="00000000" w:rsidR="00000000" w:rsidRPr="00000000">
          <w:rPr>
            <w:rFonts w:ascii="Google Sans" w:cs="Google Sans" w:eastAsia="Google Sans" w:hAnsi="Google Sans"/>
            <w:color w:val="0000ee"/>
            <w:sz w:val="24"/>
            <w:szCs w:val="24"/>
            <w:u w:val="single"/>
            <w:rtl w:val="0"/>
          </w:rPr>
          <w:t xml:space="preserve">https://postiv.ai/blog/saas-growth-hacking</w:t>
        </w:r>
      </w:hyperlink>
      <w:r w:rsidDel="00000000" w:rsidR="00000000" w:rsidRPr="00000000">
        <w:rPr>
          <w:rtl w:val="0"/>
        </w:rPr>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11 SaaS events you should know about in 2026 - Custify Blog, accessed March 6, 2026, </w:t>
      </w:r>
      <w:hyperlink r:id="rId39">
        <w:r w:rsidDel="00000000" w:rsidR="00000000" w:rsidRPr="00000000">
          <w:rPr>
            <w:rFonts w:ascii="Google Sans" w:cs="Google Sans" w:eastAsia="Google Sans" w:hAnsi="Google Sans"/>
            <w:color w:val="0000ee"/>
            <w:sz w:val="24"/>
            <w:szCs w:val="24"/>
            <w:u w:val="single"/>
            <w:rtl w:val="0"/>
          </w:rPr>
          <w:t xml:space="preserve">https://www.custify.com/blog/saas-events-2026/</w:t>
        </w:r>
      </w:hyperlink>
      <w:r w:rsidDel="00000000" w:rsidR="00000000" w:rsidRPr="00000000">
        <w:rPr>
          <w:rtl w:val="0"/>
        </w:rPr>
      </w:r>
    </w:p>
    <w:p w:rsidR="00000000" w:rsidDel="00000000" w:rsidP="00000000" w:rsidRDefault="00000000" w:rsidRPr="00000000" w14:paraId="000000F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SaaS Conferences in 2026: A Guide for Founders and Teams, accessed March 6, 2026, </w:t>
      </w:r>
      <w:hyperlink r:id="rId40">
        <w:r w:rsidDel="00000000" w:rsidR="00000000" w:rsidRPr="00000000">
          <w:rPr>
            <w:rFonts w:ascii="Google Sans" w:cs="Google Sans" w:eastAsia="Google Sans" w:hAnsi="Google Sans"/>
            <w:color w:val="0000ee"/>
            <w:sz w:val="24"/>
            <w:szCs w:val="24"/>
            <w:u w:val="single"/>
            <w:rtl w:val="0"/>
          </w:rPr>
          <w:t xml:space="preserve">https://www.leiga.com/post/top-saas-conferences-in-2026-a-guide-for-founders-and-teams</w:t>
        </w:r>
      </w:hyperlink>
      <w:r w:rsidDel="00000000" w:rsidR="00000000" w:rsidRPr="00000000">
        <w:rPr>
          <w:rtl w:val="0"/>
        </w:rPr>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Irish start-ups that raised funds early in 2026 - Silicon Republic, accessed March 6, 2026, </w:t>
      </w:r>
      <w:hyperlink r:id="rId41">
        <w:r w:rsidDel="00000000" w:rsidR="00000000" w:rsidRPr="00000000">
          <w:rPr>
            <w:rFonts w:ascii="Google Sans" w:cs="Google Sans" w:eastAsia="Google Sans" w:hAnsi="Google Sans"/>
            <w:color w:val="0000ee"/>
            <w:sz w:val="24"/>
            <w:szCs w:val="24"/>
            <w:u w:val="single"/>
            <w:rtl w:val="0"/>
          </w:rPr>
          <w:t xml:space="preserve">https://www.siliconrepublic.com/start-ups/10-irish-start-ups-that-raised-funds-early-in-2026</w:t>
        </w:r>
      </w:hyperlink>
      <w:r w:rsidDel="00000000" w:rsidR="00000000" w:rsidRPr="00000000">
        <w:rPr>
          <w:rtl w:val="0"/>
        </w:rPr>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 2 Compliance Explained for Devs &amp; SaaS Companies - Aikido, accessed March 6, 2026, </w:t>
      </w:r>
      <w:hyperlink r:id="rId42">
        <w:r w:rsidDel="00000000" w:rsidR="00000000" w:rsidRPr="00000000">
          <w:rPr>
            <w:rFonts w:ascii="Google Sans" w:cs="Google Sans" w:eastAsia="Google Sans" w:hAnsi="Google Sans"/>
            <w:color w:val="0000ee"/>
            <w:sz w:val="24"/>
            <w:szCs w:val="24"/>
            <w:u w:val="single"/>
            <w:rtl w:val="0"/>
          </w:rPr>
          <w:t xml:space="preserve">https://www.aikido.dev/learn/compliance/compliance-frameworks/soc-2</w:t>
        </w:r>
      </w:hyperlink>
      <w:r w:rsidDel="00000000" w:rsidR="00000000" w:rsidRPr="00000000">
        <w:rPr>
          <w:rtl w:val="0"/>
        </w:rPr>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 2 Compliance in 2026: Requirements, Controls &amp; Best Practices - Venn, accessed March 6, 2026, </w:t>
      </w:r>
      <w:hyperlink r:id="rId43">
        <w:r w:rsidDel="00000000" w:rsidR="00000000" w:rsidRPr="00000000">
          <w:rPr>
            <w:rFonts w:ascii="Google Sans" w:cs="Google Sans" w:eastAsia="Google Sans" w:hAnsi="Google Sans"/>
            <w:color w:val="0000ee"/>
            <w:sz w:val="24"/>
            <w:szCs w:val="24"/>
            <w:u w:val="single"/>
            <w:rtl w:val="0"/>
          </w:rPr>
          <w:t xml:space="preserve">https://www.venn.com/learn/soc2-compliance/</w:t>
        </w:r>
      </w:hyperlink>
      <w:r w:rsidDel="00000000" w:rsidR="00000000" w:rsidRPr="00000000">
        <w:rPr>
          <w:rtl w:val="0"/>
        </w:rPr>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CETaS Outlook: Emerging Technology Trends to Watch in 2026, accessed March 6, 2026, </w:t>
      </w:r>
      <w:hyperlink r:id="rId44">
        <w:r w:rsidDel="00000000" w:rsidR="00000000" w:rsidRPr="00000000">
          <w:rPr>
            <w:rFonts w:ascii="Google Sans" w:cs="Google Sans" w:eastAsia="Google Sans" w:hAnsi="Google Sans"/>
            <w:color w:val="0000ee"/>
            <w:sz w:val="24"/>
            <w:szCs w:val="24"/>
            <w:u w:val="single"/>
            <w:rtl w:val="0"/>
          </w:rPr>
          <w:t xml:space="preserve">https://cetas.turing.ac.uk/publications/tech-trends-to-watch-2026</w:t>
        </w:r>
      </w:hyperlink>
      <w:r w:rsidDel="00000000" w:rsidR="00000000" w:rsidRPr="00000000">
        <w:rPr>
          <w:rtl w:val="0"/>
        </w:rPr>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17 Modern Personal Branding Examples to Inspire You in 2026 - Supergrow, accessed March 6, 2026, </w:t>
      </w:r>
      <w:hyperlink r:id="rId45">
        <w:r w:rsidDel="00000000" w:rsidR="00000000" w:rsidRPr="00000000">
          <w:rPr>
            <w:rFonts w:ascii="Google Sans" w:cs="Google Sans" w:eastAsia="Google Sans" w:hAnsi="Google Sans"/>
            <w:color w:val="0000ee"/>
            <w:sz w:val="24"/>
            <w:szCs w:val="24"/>
            <w:u w:val="single"/>
            <w:rtl w:val="0"/>
          </w:rPr>
          <w:t xml:space="preserve">https://www.supergrow.ai/blog/personal-branding-examples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leiga.com/post/top-saas-conferences-in-2026-a-guide-for-founders-and-teams" TargetMode="External"/><Relationship Id="rId20" Type="http://schemas.openxmlformats.org/officeDocument/2006/relationships/hyperlink" Target="https://www.thinkbusiness.ie/articles/irelands-hottest-startups-to-watch-2026/" TargetMode="External"/><Relationship Id="rId42" Type="http://schemas.openxmlformats.org/officeDocument/2006/relationships/hyperlink" Target="https://www.aikido.dev/learn/compliance/compliance-frameworks/soc-2" TargetMode="External"/><Relationship Id="rId41" Type="http://schemas.openxmlformats.org/officeDocument/2006/relationships/hyperlink" Target="https://www.siliconrepublic.com/start-ups/10-irish-start-ups-that-raised-funds-early-in-2026" TargetMode="External"/><Relationship Id="rId22" Type="http://schemas.openxmlformats.org/officeDocument/2006/relationships/hyperlink" Target="https://www.stax.com/insights/esg-trends-to-watch-grant-thornton-staxs-top-10-for-2026" TargetMode="External"/><Relationship Id="rId44" Type="http://schemas.openxmlformats.org/officeDocument/2006/relationships/hyperlink" Target="https://cetas.turing.ac.uk/publications/tech-trends-to-watch-2026" TargetMode="External"/><Relationship Id="rId21" Type="http://schemas.openxmlformats.org/officeDocument/2006/relationships/hyperlink" Target="https://www.konfirmity.com/blog/soc-2-what-changed-in-2026" TargetMode="External"/><Relationship Id="rId43" Type="http://schemas.openxmlformats.org/officeDocument/2006/relationships/hyperlink" Target="https://www.venn.com/learn/soc2-compliance/" TargetMode="External"/><Relationship Id="rId24" Type="http://schemas.openxmlformats.org/officeDocument/2006/relationships/hyperlink" Target="https://zylo.com/blog/saas-trends/" TargetMode="External"/><Relationship Id="rId23" Type="http://schemas.openxmlformats.org/officeDocument/2006/relationships/hyperlink" Target="https://cubecentre.ie/" TargetMode="External"/><Relationship Id="rId45" Type="http://schemas.openxmlformats.org/officeDocument/2006/relationships/hyperlink" Target="https://www.supergrow.ai/blog/personal-branding-examp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ainforestpay.com/blog/6-vertical-saas-predictions-for-2026" TargetMode="External"/><Relationship Id="rId26" Type="http://schemas.openxmlformats.org/officeDocument/2006/relationships/hyperlink" Target="https://medium.com/@urano10/the-5-micro-saas-trends-nobodys-talking-about-yet-but-should-be-17b35a7a4c32" TargetMode="External"/><Relationship Id="rId25" Type="http://schemas.openxmlformats.org/officeDocument/2006/relationships/hyperlink" Target="https://www.constellationr.com/blog-news/insights/enterprise-technology-2026-15-ai-saas-data-business-trends-watch" TargetMode="External"/><Relationship Id="rId28" Type="http://schemas.openxmlformats.org/officeDocument/2006/relationships/hyperlink" Target="https://innovecs.com/blog/the-top-7-saas-trends/" TargetMode="External"/><Relationship Id="rId27" Type="http://schemas.openxmlformats.org/officeDocument/2006/relationships/hyperlink" Target="https://ardas-it.com/saas-2026-trends-from-ai-experiments-to-production-ready-platforms" TargetMode="External"/><Relationship Id="rId5" Type="http://schemas.openxmlformats.org/officeDocument/2006/relationships/styles" Target="styles.xml"/><Relationship Id="rId6" Type="http://schemas.openxmlformats.org/officeDocument/2006/relationships/hyperlink" Target="https://zylo.com/blog/saas-statistics/" TargetMode="External"/><Relationship Id="rId29" Type="http://schemas.openxmlformats.org/officeDocument/2006/relationships/hyperlink" Target="https://www.younium.com/blog/saas-finance-trends-2026-industry-expert-predictions" TargetMode="External"/><Relationship Id="rId7" Type="http://schemas.openxmlformats.org/officeDocument/2006/relationships/hyperlink" Target="https://websummit.com/tracks/saas-summit-2024-archive/" TargetMode="External"/><Relationship Id="rId8" Type="http://schemas.openxmlformats.org/officeDocument/2006/relationships/hyperlink" Target="https://www.protiviti.com/us-en/survey/top-risks-healthcare-industry-2026" TargetMode="External"/><Relationship Id="rId31" Type="http://schemas.openxmlformats.org/officeDocument/2006/relationships/hyperlink" Target="https://cubecentre.ie/about-the-cube/" TargetMode="External"/><Relationship Id="rId30" Type="http://schemas.openxmlformats.org/officeDocument/2006/relationships/hyperlink" Target="https://www.siliconrepublic.com/careers/ireland-key-location-tech-hubs-2026-pwc-trends" TargetMode="External"/><Relationship Id="rId11" Type="http://schemas.openxmlformats.org/officeDocument/2006/relationships/hyperlink" Target="https://www.prnewswire.com/news-releases/sas-predictions-the-great-ai-reality-check-of-2026-302604820.html" TargetMode="External"/><Relationship Id="rId33" Type="http://schemas.openxmlformats.org/officeDocument/2006/relationships/hyperlink" Target="https://www.papermark.com/blog/venture-capital-firms-dublin" TargetMode="External"/><Relationship Id="rId10" Type="http://schemas.openxmlformats.org/officeDocument/2006/relationships/hyperlink" Target="https://www.techugo.com/blog/top-10-saas-trends-to-watch-in-2026/" TargetMode="External"/><Relationship Id="rId32" Type="http://schemas.openxmlformats.org/officeDocument/2006/relationships/hyperlink" Target="https://www.reddit.com/r/AskIreland/comments/1nqdk4v/irish_startups_vcs_in_ireland/" TargetMode="External"/><Relationship Id="rId13" Type="http://schemas.openxmlformats.org/officeDocument/2006/relationships/hyperlink" Target="https://blog.hiringthing.com/2026-vertical-saas-trends" TargetMode="External"/><Relationship Id="rId35" Type="http://schemas.openxmlformats.org/officeDocument/2006/relationships/hyperlink" Target="https://www.openvc.app/investor-lists/venture-capital-firms-investors-dublin" TargetMode="External"/><Relationship Id="rId12" Type="http://schemas.openxmlformats.org/officeDocument/2006/relationships/hyperlink" Target="https://lovable.dev/guides/micro-saas-ideas-for-solopreneurs-2026" TargetMode="External"/><Relationship Id="rId34" Type="http://schemas.openxmlformats.org/officeDocument/2006/relationships/hyperlink" Target="https://www.failory.com/blog/venture-capital-firms-dublin" TargetMode="External"/><Relationship Id="rId15" Type="http://schemas.openxmlformats.org/officeDocument/2006/relationships/hyperlink" Target="https://www.enterprise-ireland.com/en/news/15-healthcare-ai-innovators-to-watch-for-2026" TargetMode="External"/><Relationship Id="rId37" Type="http://schemas.openxmlformats.org/officeDocument/2006/relationships/hyperlink" Target="https://www.reddit.com/r/16VCFund/comments/1nyfg4j/saas_startup_how_does_one_go_about_raising_from/" TargetMode="External"/><Relationship Id="rId14" Type="http://schemas.openxmlformats.org/officeDocument/2006/relationships/hyperlink" Target="https://entrepreneurloop.com/profitable-saas-startup-ideas-2026/" TargetMode="External"/><Relationship Id="rId36" Type="http://schemas.openxmlformats.org/officeDocument/2006/relationships/hyperlink" Target="https://govclab.com/2025/08/11/how-to-launch-a-vc-firm/" TargetMode="External"/><Relationship Id="rId17" Type="http://schemas.openxmlformats.org/officeDocument/2006/relationships/hyperlink" Target="https://www.midlandsireland.ie/hubs/the-cube-portlaoise/" TargetMode="External"/><Relationship Id="rId39" Type="http://schemas.openxmlformats.org/officeDocument/2006/relationships/hyperlink" Target="https://www.custify.com/blog/saas-events-2026/" TargetMode="External"/><Relationship Id="rId16" Type="http://schemas.openxmlformats.org/officeDocument/2006/relationships/hyperlink" Target="https://mktclarity.com/blogs/news/list-underserved-niches" TargetMode="External"/><Relationship Id="rId38" Type="http://schemas.openxmlformats.org/officeDocument/2006/relationships/hyperlink" Target="https://postiv.ai/blog/saas-growth-hacking" TargetMode="External"/><Relationship Id="rId19" Type="http://schemas.openxmlformats.org/officeDocument/2006/relationships/hyperlink" Target="https://www.wavestone.com/en/insight/technology-trends-2026/" TargetMode="External"/><Relationship Id="rId18" Type="http://schemas.openxmlformats.org/officeDocument/2006/relationships/hyperlink" Target="https://www.enterprise-ireland.com/en/news/the-cube-low-carbon-centre-of-excellence-officially-opened-by-minister-simon-covene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