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739790" cy="1328737"/>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39790" cy="132873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ind w:left="2397" w:right="1199" w:firstLine="0"/>
        <w:jc w:val="center"/>
        <w:rPr>
          <w:b w:val="1"/>
          <w:bCs w:val="1"/>
          <w:sz w:val="40"/>
          <w:szCs w:val="40"/>
        </w:rPr>
      </w:pPr>
      <w:r w:rsidDel="00000000" w:rsidR="00000000" w:rsidRPr="00000000">
        <w:rPr>
          <w:b w:val="1"/>
          <w:bCs w:val="1"/>
          <w:sz w:val="40"/>
          <w:szCs w:val="40"/>
          <w:rtl w:val="0"/>
        </w:rPr>
        <w:t xml:space="preserve">DEPARTMENT OF COMPUTER SCIENCE AND ENGINEERING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pStyle w:val="Title"/>
        <w:ind w:firstLine="1248"/>
        <w:rPr/>
      </w:pPr>
      <w:r w:rsidDel="00000000" w:rsidR="00000000" w:rsidRPr="00000000">
        <w:rPr>
          <w:rtl w:val="0"/>
        </w:rPr>
        <w:t xml:space="preserve">MINI-PROJECT STUDENT HANDBOOK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 w:line="240" w:lineRule="auto"/>
        <w:ind w:left="0"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1">
      <w:pPr>
        <w:ind w:left="1493" w:firstLine="0"/>
        <w:rPr>
          <w:b w:val="1"/>
          <w:bCs w:val="1"/>
          <w:sz w:val="24"/>
          <w:szCs w:val="24"/>
        </w:rPr>
      </w:pPr>
      <w:r w:rsidDel="00000000" w:rsidR="00000000" w:rsidRPr="00000000">
        <w:rPr>
          <w:b w:val="1"/>
          <w:bCs w:val="1"/>
          <w:sz w:val="24"/>
          <w:szCs w:val="24"/>
          <w:rtl w:val="0"/>
        </w:rPr>
        <w:t xml:space="preserve">Team Members:</w:t>
      </w:r>
    </w:p>
    <w:p w:rsidR="00000000" w:rsidDel="00000000" w:rsidP="00000000" w:rsidRDefault="00000000" w:rsidRPr="00000000" w14:paraId="0000001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267" w:line="240" w:lineRule="auto"/>
        <w:ind w:left="2021" w:right="0" w:hanging="168.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REVATHI</w:t>
      </w:r>
    </w:p>
    <w:p w:rsidR="00000000" w:rsidDel="00000000" w:rsidP="00000000" w:rsidRDefault="00000000" w:rsidRPr="00000000" w14:paraId="0000001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65" w:line="240" w:lineRule="auto"/>
        <w:ind w:left="2021" w:right="0" w:hanging="168.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SUJAL</w:t>
      </w:r>
    </w:p>
    <w:p w:rsidR="00000000" w:rsidDel="00000000" w:rsidP="00000000" w:rsidRDefault="00000000" w:rsidRPr="00000000" w14:paraId="0000001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66" w:line="240" w:lineRule="auto"/>
        <w:ind w:left="2021" w:right="0" w:hanging="168.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ABDUL REHAMAN</w:t>
      </w:r>
    </w:p>
    <w:p w:rsidR="00000000" w:rsidDel="00000000" w:rsidP="00000000" w:rsidRDefault="00000000" w:rsidRPr="00000000" w14:paraId="00000015">
      <w:pPr>
        <w:spacing w:before="266" w:lineRule="auto"/>
        <w:ind w:left="1493" w:firstLine="0"/>
        <w:rPr>
          <w:b w:val="1"/>
          <w:bCs w:val="1"/>
          <w:sz w:val="24"/>
          <w:szCs w:val="24"/>
        </w:rPr>
        <w:sectPr>
          <w:headerReference r:id="rId7" w:type="default"/>
          <w:pgSz w:h="15840" w:w="12240" w:orient="portrait"/>
          <w:pgMar w:bottom="280" w:top="500" w:left="0" w:right="360" w:header="131" w:footer="0"/>
          <w:pgNumType w:start="1"/>
        </w:sectPr>
      </w:pPr>
      <w:r w:rsidDel="00000000" w:rsidR="00000000" w:rsidRPr="00000000">
        <w:rPr>
          <w:b w:val="1"/>
          <w:bCs w:val="1"/>
          <w:sz w:val="24"/>
          <w:szCs w:val="24"/>
          <w:rtl w:val="0"/>
        </w:rPr>
        <w:t xml:space="preserve">Guide: Ms. R ARUL SELVI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655664" cy="1264443"/>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55664" cy="126444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before="277" w:lineRule="auto"/>
        <w:ind w:left="1241" w:firstLine="0"/>
        <w:rPr>
          <w:b w:val="1"/>
          <w:bCs w:val="1"/>
          <w:sz w:val="36"/>
          <w:szCs w:val="36"/>
        </w:rPr>
      </w:pPr>
      <w:r w:rsidDel="00000000" w:rsidR="00000000" w:rsidRPr="00000000">
        <w:rPr>
          <w:b w:val="1"/>
          <w:bCs w:val="1"/>
          <w:sz w:val="36"/>
          <w:szCs w:val="36"/>
          <w:rtl w:val="0"/>
        </w:rPr>
        <w:t xml:space="preserve">DEPARTMENT OF COMPUTER SCIENCE AND ENGINEERING</w:t>
      </w:r>
    </w:p>
    <w:bookmarkStart w:colFirst="0" w:colLast="0" w:name="765ptl55j1ql" w:id="0"/>
    <w:bookmarkEnd w:id="0"/>
    <w:p w:rsidR="00000000" w:rsidDel="00000000" w:rsidP="00000000" w:rsidRDefault="00000000" w:rsidRPr="00000000" w14:paraId="00000019">
      <w:pPr>
        <w:pStyle w:val="Heading1"/>
        <w:spacing w:before="261" w:lineRule="auto"/>
        <w:ind w:left="4766" w:firstLine="0"/>
        <w:rPr/>
      </w:pPr>
      <w:r w:rsidDel="00000000" w:rsidR="00000000" w:rsidRPr="00000000">
        <w:rPr>
          <w:rtl w:val="0"/>
        </w:rPr>
        <w:t xml:space="preserve">III B.TECH II SEMESTER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17.0" w:type="dxa"/>
        <w:jc w:val="left"/>
        <w:tblInd w:w="140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2405"/>
        <w:gridCol w:w="4111"/>
        <w:gridCol w:w="2501"/>
        <w:tblGridChange w:id="0">
          <w:tblGrid>
            <w:gridCol w:w="2405"/>
            <w:gridCol w:w="4111"/>
            <w:gridCol w:w="2501"/>
          </w:tblGrid>
        </w:tblGridChange>
      </w:tblGrid>
      <w:tr>
        <w:trPr>
          <w:cantSplit w:val="0"/>
          <w:trHeight w:val="1144"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849"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BATCH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741"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2023-27</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2" w:right="0" w:firstLine="0"/>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MINI PROJECT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22" w:right="12" w:firstLine="0"/>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2025-26</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4" w:right="0" w:firstLine="0"/>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ACADEMIC YEAR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24" w:right="10" w:firstLine="0"/>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2025-26</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ind w:left="1493" w:firstLine="0"/>
        <w:rPr>
          <w:b w:val="1"/>
          <w:bCs w:val="1"/>
        </w:rPr>
      </w:pPr>
      <w:r w:rsidDel="00000000" w:rsidR="00000000" w:rsidRPr="00000000">
        <w:rPr>
          <w:b w:val="1"/>
          <w:bCs w:val="1"/>
          <w:rtl w:val="0"/>
        </w:rPr>
        <w:t xml:space="preserve">TEAM ID: </w:t>
      </w:r>
      <w:r w:rsidDel="00000000" w:rsidR="00000000" w:rsidRPr="00000000">
        <w:rPr>
          <w:b w:val="1"/>
          <w:bCs w:val="1"/>
          <w:sz w:val="24"/>
          <w:szCs w:val="24"/>
          <w:rtl w:val="0"/>
        </w:rPr>
        <w:t xml:space="preserve">23MPCS-H1</w:t>
      </w:r>
      <w:r w:rsidDel="00000000" w:rsidR="00000000" w:rsidRPr="00000000">
        <w:rPr>
          <w:rtl w:val="0"/>
        </w:rPr>
      </w:r>
    </w:p>
    <w:p w:rsidR="00000000" w:rsidDel="00000000" w:rsidP="00000000" w:rsidRDefault="00000000" w:rsidRPr="00000000" w14:paraId="00000023">
      <w:pPr>
        <w:spacing w:before="226" w:lineRule="auto"/>
        <w:ind w:left="1493" w:firstLine="0"/>
        <w:rPr>
          <w:b w:val="1"/>
          <w:bCs w:val="1"/>
        </w:rPr>
      </w:pPr>
      <w:r w:rsidDel="00000000" w:rsidR="00000000" w:rsidRPr="00000000">
        <w:rPr>
          <w:b w:val="1"/>
          <w:bCs w:val="1"/>
          <w:rtl w:val="0"/>
        </w:rPr>
        <w:t xml:space="preserve">TEAM MEMBERS: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243.0" w:type="dxa"/>
        <w:jc w:val="left"/>
        <w:tblInd w:w="140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598"/>
        <w:gridCol w:w="1469"/>
        <w:gridCol w:w="2340"/>
        <w:gridCol w:w="3419"/>
        <w:gridCol w:w="1417"/>
        <w:tblGridChange w:id="0">
          <w:tblGrid>
            <w:gridCol w:w="598"/>
            <w:gridCol w:w="1469"/>
            <w:gridCol w:w="2340"/>
            <w:gridCol w:w="3419"/>
            <w:gridCol w:w="1417"/>
          </w:tblGrid>
        </w:tblGridChange>
      </w:tblGrid>
      <w:tr>
        <w:trPr>
          <w:cantSplit w:val="0"/>
          <w:trHeight w:val="707"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8"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Roll Number</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8" w:right="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Student Name</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8"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Mail Id</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4" w:lineRule="auto"/>
              <w:ind w:left="299" w:right="282" w:firstLine="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Contact Number</w:t>
            </w:r>
          </w:p>
        </w:tc>
      </w:tr>
      <w:tr>
        <w:trPr>
          <w:cantSplit w:val="0"/>
          <w:trHeight w:val="423"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24885A0548</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Revathi</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revathibaraju56@gmail.com</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9182728488</w:t>
            </w:r>
          </w:p>
        </w:tc>
      </w:tr>
      <w:tr>
        <w:trPr>
          <w:cantSplit w:val="0"/>
          <w:trHeight w:val="631"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8"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24885A0551</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32" w:lineRule="auto"/>
              <w:ind w:left="1022" w:right="383" w:hanging="62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Sujal</w:t>
            </w:r>
          </w:p>
        </w:tc>
        <w:tc>
          <w:tcP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8"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chokkarapuwarsujal@gmail.com</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7815858730</w:t>
            </w:r>
          </w:p>
        </w:tc>
      </w:tr>
      <w:tr>
        <w:trPr>
          <w:cantSplit w:val="0"/>
          <w:trHeight w:val="423"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23881A05EQ</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Abdul Rehaman</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abdulrehaman30023@gmail.com</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9676037287</w:t>
            </w:r>
          </w:p>
        </w:tc>
      </w:tr>
    </w:tbl>
    <w:p w:rsidR="00000000" w:rsidDel="00000000" w:rsidP="00000000" w:rsidRDefault="00000000" w:rsidRPr="00000000" w14:paraId="0000003A">
      <w:pPr>
        <w:spacing w:after="38" w:before="35" w:lineRule="auto"/>
        <w:ind w:left="1493" w:firstLine="0"/>
        <w:rPr>
          <w:b w:val="1"/>
          <w:bCs w:val="1"/>
          <w:sz w:val="24"/>
          <w:szCs w:val="24"/>
        </w:rPr>
      </w:pPr>
      <w:r w:rsidDel="00000000" w:rsidR="00000000" w:rsidRPr="00000000">
        <w:rPr>
          <w:b w:val="1"/>
          <w:bCs w:val="1"/>
          <w:sz w:val="24"/>
          <w:szCs w:val="24"/>
          <w:rtl w:val="0"/>
        </w:rPr>
        <w:t xml:space="preserve">GUIDE DETAILS:</w:t>
      </w:r>
    </w:p>
    <w:tbl>
      <w:tblPr>
        <w:tblStyle w:val="Table3"/>
        <w:tblW w:w="9296.0" w:type="dxa"/>
        <w:jc w:val="left"/>
        <w:tblInd w:w="140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2409"/>
        <w:gridCol w:w="269"/>
        <w:gridCol w:w="6618"/>
        <w:tblGridChange w:id="0">
          <w:tblGrid>
            <w:gridCol w:w="2409"/>
            <w:gridCol w:w="269"/>
            <w:gridCol w:w="6618"/>
          </w:tblGrid>
        </w:tblGridChange>
      </w:tblGrid>
      <w:tr>
        <w:trPr>
          <w:cantSplit w:val="0"/>
          <w:trHeight w:val="545"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8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Name of the Guide</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Ms. R Arul Selvi</w:t>
            </w:r>
          </w:p>
        </w:tc>
      </w:tr>
      <w:tr>
        <w:trPr>
          <w:cantSplit w:val="0"/>
          <w:trHeight w:val="545"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8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w:t>
            </w:r>
          </w:p>
        </w:tc>
      </w:tr>
      <w:tr>
        <w:trPr>
          <w:cantSplit w:val="0"/>
          <w:trHeight w:val="545"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8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Department</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COMPUTER SCIENCE AND ENGINEERING</w:t>
            </w:r>
          </w:p>
        </w:tc>
      </w:tr>
      <w:tr>
        <w:trPr>
          <w:cantSplit w:val="0"/>
          <w:trHeight w:val="545"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8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Mail Id</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arulselvi1985@gmail.com</w:t>
            </w:r>
          </w:p>
        </w:tc>
      </w:tr>
      <w:tr>
        <w:trPr>
          <w:cantSplit w:val="0"/>
          <w:trHeight w:val="545"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8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Contact Number</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8973856211</w:t>
            </w:r>
          </w:p>
        </w:tc>
      </w:tr>
      <w:tr>
        <w:trPr>
          <w:cantSplit w:val="0"/>
          <w:trHeight w:val="545"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8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Area of interest</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Artificial Intelligence &amp; Machine Learning</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tabs>
          <w:tab w:val="left" w:leader="none" w:pos="5093"/>
          <w:tab w:val="left" w:leader="none" w:pos="7974"/>
        </w:tabs>
        <w:spacing w:line="261" w:lineRule="auto"/>
        <w:ind w:left="5528" w:right="1230" w:hanging="4035"/>
        <w:rPr>
          <w:b w:val="1"/>
          <w:bCs w:val="1"/>
        </w:rPr>
        <w:sectPr>
          <w:type w:val="nextPage"/>
          <w:pgSz w:h="15840" w:w="12240" w:orient="portrait"/>
          <w:pgMar w:bottom="280" w:top="500" w:left="0" w:right="360" w:header="131" w:footer="0"/>
        </w:sectPr>
      </w:pPr>
      <w:r w:rsidDel="00000000" w:rsidR="00000000" w:rsidRPr="00000000">
        <w:rPr>
          <w:b w:val="1"/>
          <w:bCs w:val="1"/>
          <w:rtl w:val="0"/>
        </w:rPr>
        <w:t xml:space="preserve">Signature of Guide</w:t>
        <w:tab/>
        <w:t xml:space="preserve">Signature of Project</w:t>
        <w:tab/>
        <w:t xml:space="preserve">Signature of HoD with Date Coordinator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1yvanlw2ent7" w:id="1"/>
    <w:bookmarkEnd w:id="1"/>
    <w:p w:rsidR="00000000" w:rsidDel="00000000" w:rsidP="00000000" w:rsidRDefault="00000000" w:rsidRPr="00000000" w14:paraId="00000054">
      <w:pPr>
        <w:pStyle w:val="Heading1"/>
        <w:ind w:firstLine="4459"/>
        <w:rPr/>
      </w:pPr>
      <w:r w:rsidDel="00000000" w:rsidR="00000000" w:rsidRPr="00000000">
        <w:rPr>
          <w:color w:val="365f91"/>
          <w:rtl w:val="0"/>
        </w:rPr>
        <w:t xml:space="preserve">PROJECT MILESTONE TRACKER</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18.0" w:type="dxa"/>
        <w:jc w:val="left"/>
        <w:tblInd w:w="140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852"/>
        <w:gridCol w:w="2830"/>
        <w:gridCol w:w="1728"/>
        <w:gridCol w:w="1803"/>
        <w:gridCol w:w="1805"/>
        <w:tblGridChange w:id="0">
          <w:tblGrid>
            <w:gridCol w:w="852"/>
            <w:gridCol w:w="2830"/>
            <w:gridCol w:w="1728"/>
            <w:gridCol w:w="1803"/>
            <w:gridCol w:w="1805"/>
          </w:tblGrid>
        </w:tblGridChange>
      </w:tblGrid>
      <w:tr>
        <w:trPr>
          <w:cantSplit w:val="0"/>
          <w:trHeight w:val="555"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2"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Phase</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5"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Task</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362"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Target Date</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672"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Status</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3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Remarks</w:t>
            </w:r>
          </w:p>
        </w:tc>
      </w:tr>
      <w:tr>
        <w:trPr>
          <w:cantSplit w:val="0"/>
          <w:trHeight w:val="558"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Selection</w:t>
            </w:r>
          </w:p>
        </w:tc>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20.11.2025</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Research</w:t>
            </w:r>
          </w:p>
        </w:tc>
        <w:tc>
          <w:tcP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27.11.2025</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Objectives</w:t>
            </w:r>
          </w:p>
        </w:tc>
        <w:tc>
          <w:tcP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30.11.2025</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Planning</w:t>
            </w:r>
          </w:p>
        </w:tc>
        <w:tc>
          <w:tcP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02.12.2025</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Survey</w:t>
            </w:r>
          </w:p>
        </w:tc>
        <w:tc>
          <w:tcP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12.12.2025</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Review-I</w:t>
            </w:r>
          </w:p>
        </w:tc>
        <w:tc>
          <w:tcP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20.12.2025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24.12.2025</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Phase</w:t>
            </w:r>
          </w:p>
        </w:tc>
        <w:tc>
          <w:tcP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05.012026</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w:t>
            </w:r>
          </w:p>
        </w:tc>
        <w:tc>
          <w:tcP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20.01.2026</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Review-II</w:t>
            </w:r>
          </w:p>
        </w:tc>
        <w:tc>
          <w:tcP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21.01.2026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24.01.2026</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7"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Evaluation</w:t>
            </w:r>
          </w:p>
        </w:tc>
        <w:tc>
          <w:tcP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31.01.2026</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7"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w:t>
            </w:r>
          </w:p>
        </w:tc>
        <w:tc>
          <w:tcP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15.02.2026</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 w:right="7"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Presentation</w:t>
            </w:r>
          </w:p>
        </w:tc>
        <w:tc>
          <w:tcP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28.02.2026</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tabs>
          <w:tab w:val="left" w:leader="none" w:pos="5093"/>
          <w:tab w:val="left" w:leader="none" w:pos="7974"/>
        </w:tabs>
        <w:spacing w:line="228" w:lineRule="auto"/>
        <w:ind w:left="5528" w:right="1230" w:hanging="4035"/>
        <w:rPr>
          <w:b w:val="1"/>
          <w:bCs w:val="1"/>
        </w:rPr>
        <w:sectPr>
          <w:type w:val="nextPage"/>
          <w:pgSz w:h="15840" w:w="12240" w:orient="portrait"/>
          <w:pgMar w:bottom="280" w:top="500" w:left="0" w:right="360" w:header="131" w:footer="0"/>
        </w:sectPr>
      </w:pPr>
      <w:r w:rsidDel="00000000" w:rsidR="00000000" w:rsidRPr="00000000">
        <w:rPr>
          <w:b w:val="1"/>
          <w:bCs w:val="1"/>
          <w:rtl w:val="0"/>
        </w:rPr>
        <w:t xml:space="preserve">Signature of Guide</w:t>
        <w:tab/>
        <w:t xml:space="preserve">Signature of Project</w:t>
        <w:tab/>
        <w:t xml:space="preserve">Signature of HoD with Date Coordinator</w:t>
      </w:r>
    </w:p>
    <w:p w:rsidR="00000000" w:rsidDel="00000000" w:rsidP="00000000" w:rsidRDefault="00000000" w:rsidRPr="00000000" w14:paraId="000000A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3"/>
        </w:tabs>
        <w:spacing w:after="0" w:before="80" w:line="240" w:lineRule="auto"/>
        <w:ind w:left="173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Topic Selection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133"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topic was selected based on personal interest and current relevance in the field of Artificial Intelligence and Machine Learning. Various emerging technologies related to Smart Cities, Urban Analytics, Digital Twin technology, and Predictive Modeling were studied to identify a topic that is practical, innovative, and feasible within the given time frame. Guidance was taken from faculty members and reference materials during the selection process. The topic was finalized by ensuring that it was neither too broad nor too narrow, allowing effective learning and implementation.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1133" w:right="48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List of Project Titles</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02"/>
        </w:tabs>
        <w:spacing w:after="0" w:before="84" w:line="240" w:lineRule="auto"/>
        <w:ind w:left="1802" w:right="0" w:hanging="30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Smart City Traffic Simulation and Prediction System</w:t>
      </w:r>
    </w:p>
    <w:p w:rsidR="00000000" w:rsidDel="00000000" w:rsidP="00000000" w:rsidRDefault="00000000" w:rsidRPr="00000000" w14:paraId="000000A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02"/>
        </w:tabs>
        <w:spacing w:after="0" w:before="84" w:line="240" w:lineRule="auto"/>
        <w:ind w:left="1802" w:right="0" w:hanging="30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Urban Infrastructure Monitoring Using Machine Learning</w:t>
      </w:r>
    </w:p>
    <w:p w:rsidR="00000000" w:rsidDel="00000000" w:rsidP="00000000" w:rsidRDefault="00000000" w:rsidRPr="00000000" w14:paraId="000000B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02"/>
        </w:tabs>
        <w:spacing w:after="0" w:before="84" w:line="240" w:lineRule="auto"/>
        <w:ind w:left="1802" w:right="0" w:hanging="30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Twin Framework for Real-Time Urban Resource Management</w:t>
      </w:r>
    </w:p>
    <w:p w:rsidR="00000000" w:rsidDel="00000000" w:rsidP="00000000" w:rsidRDefault="00000000" w:rsidRPr="00000000" w14:paraId="000000B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02"/>
        </w:tabs>
        <w:spacing w:after="0" w:before="84" w:line="240" w:lineRule="auto"/>
        <w:ind w:left="1802" w:right="0" w:hanging="30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AI-Driven City Simulation Model for Sustainable Urban Planning</w:t>
      </w:r>
    </w:p>
    <w:p w:rsidR="00000000" w:rsidDel="00000000" w:rsidP="00000000" w:rsidRDefault="00000000" w:rsidRPr="00000000" w14:paraId="000000B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02"/>
        </w:tabs>
        <w:spacing w:after="0" w:before="84" w:line="240" w:lineRule="auto"/>
        <w:ind w:left="1802" w:right="0" w:hanging="30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City Analytics Platform Using Artificial Intelligence</w:t>
      </w:r>
    </w:p>
    <w:p w:rsidR="00000000" w:rsidDel="00000000" w:rsidP="00000000" w:rsidRDefault="00000000" w:rsidRPr="00000000" w14:paraId="000000B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02"/>
        </w:tabs>
        <w:spacing w:after="0" w:before="84" w:line="240" w:lineRule="auto"/>
        <w:ind w:left="1802" w:right="0" w:hanging="30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Learning-Based Urban Environment Monitoring System</w:t>
      </w:r>
    </w:p>
    <w:p w:rsidR="00000000" w:rsidDel="00000000" w:rsidP="00000000" w:rsidRDefault="00000000" w:rsidRPr="00000000" w14:paraId="000000B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02"/>
        </w:tabs>
        <w:spacing w:after="0" w:before="84" w:line="240" w:lineRule="auto"/>
        <w:ind w:left="1802" w:right="0" w:hanging="30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Urban Planning System Using Data-Driven Models</w:t>
      </w:r>
    </w:p>
    <w:p w:rsidR="00000000" w:rsidDel="00000000" w:rsidP="00000000" w:rsidRDefault="00000000" w:rsidRPr="00000000" w14:paraId="000000B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02"/>
        </w:tabs>
        <w:spacing w:after="0" w:before="84" w:line="240" w:lineRule="auto"/>
        <w:ind w:left="1802" w:right="0" w:hanging="30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AI-Powered Digital Twin for Integrated City Simulation</w:t>
      </w:r>
    </w:p>
    <w:p w:rsidR="00000000" w:rsidDel="00000000" w:rsidP="00000000" w:rsidRDefault="00000000" w:rsidRPr="00000000" w14:paraId="000000B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02"/>
        </w:tabs>
        <w:spacing w:after="0" w:before="84" w:line="240" w:lineRule="auto"/>
        <w:ind w:left="1777"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AI-Driven Urban Digital Twin for Integrated City Simulation and Prediction Engine</w:t>
      </w:r>
    </w:p>
    <w:p w:rsidR="00000000" w:rsidDel="00000000" w:rsidP="00000000" w:rsidRDefault="00000000" w:rsidRPr="00000000" w14:paraId="000000B7">
      <w:pPr>
        <w:tabs>
          <w:tab w:val="left" w:leader="none" w:pos="1802"/>
        </w:tabs>
        <w:spacing w:before="84" w:lineRule="auto"/>
        <w:rPr>
          <w:sz w:val="24"/>
          <w:szCs w:val="24"/>
        </w:rPr>
      </w:pPr>
      <w:r w:rsidDel="00000000" w:rsidR="00000000" w:rsidRPr="00000000">
        <w:rPr>
          <w:rtl w:val="0"/>
        </w:rPr>
      </w:r>
    </w:p>
    <w:p w:rsidR="00000000" w:rsidDel="00000000" w:rsidP="00000000" w:rsidRDefault="00000000" w:rsidRPr="00000000" w14:paraId="000000B8">
      <w:pPr>
        <w:tabs>
          <w:tab w:val="left" w:leader="none" w:pos="1802"/>
        </w:tabs>
        <w:spacing w:before="84" w:lineRule="auto"/>
        <w:rPr>
          <w:sz w:val="24"/>
          <w:szCs w:val="24"/>
        </w:rPr>
      </w:pPr>
      <w:r w:rsidDel="00000000" w:rsidR="00000000" w:rsidRPr="00000000">
        <w:rPr>
          <w:rtl w:val="0"/>
        </w:rPr>
      </w:r>
    </w:p>
    <w:p w:rsidR="00000000" w:rsidDel="00000000" w:rsidP="00000000" w:rsidRDefault="00000000" w:rsidRPr="00000000" w14:paraId="000000B9">
      <w:pPr>
        <w:tabs>
          <w:tab w:val="left" w:leader="none" w:pos="1802"/>
        </w:tabs>
        <w:spacing w:before="84" w:lineRule="auto"/>
        <w:rPr>
          <w:sz w:val="24"/>
          <w:szCs w:val="24"/>
        </w:rPr>
      </w:pPr>
      <w:r w:rsidDel="00000000" w:rsidR="00000000" w:rsidRPr="00000000">
        <w:rPr>
          <w:rtl w:val="0"/>
        </w:rPr>
      </w:r>
    </w:p>
    <w:p w:rsidR="00000000" w:rsidDel="00000000" w:rsidP="00000000" w:rsidRDefault="00000000" w:rsidRPr="00000000" w14:paraId="000000BA">
      <w:pPr>
        <w:tabs>
          <w:tab w:val="left" w:leader="none" w:pos="1802"/>
        </w:tabs>
        <w:spacing w:before="84" w:lineRule="auto"/>
        <w:rPr>
          <w:sz w:val="24"/>
          <w:szCs w:val="24"/>
        </w:rPr>
      </w:pPr>
      <w:r w:rsidDel="00000000" w:rsidR="00000000" w:rsidRPr="00000000">
        <w:rPr>
          <w:rtl w:val="0"/>
        </w:rPr>
      </w:r>
    </w:p>
    <w:p w:rsidR="00000000" w:rsidDel="00000000" w:rsidP="00000000" w:rsidRDefault="00000000" w:rsidRPr="00000000" w14:paraId="000000BB">
      <w:pPr>
        <w:tabs>
          <w:tab w:val="left" w:leader="none" w:pos="1802"/>
        </w:tabs>
        <w:spacing w:before="84" w:lineRule="auto"/>
        <w:rPr>
          <w:sz w:val="24"/>
          <w:szCs w:val="24"/>
        </w:rPr>
      </w:pPr>
      <w:r w:rsidDel="00000000" w:rsidR="00000000" w:rsidRPr="00000000">
        <w:rPr>
          <w:rtl w:val="0"/>
        </w:rPr>
      </w:r>
    </w:p>
    <w:p w:rsidR="00000000" w:rsidDel="00000000" w:rsidP="00000000" w:rsidRDefault="00000000" w:rsidRPr="00000000" w14:paraId="000000BC">
      <w:pPr>
        <w:tabs>
          <w:tab w:val="left" w:leader="none" w:pos="1802"/>
        </w:tabs>
        <w:spacing w:before="84" w:lineRule="auto"/>
        <w:rPr>
          <w:sz w:val="24"/>
          <w:szCs w:val="24"/>
        </w:rPr>
      </w:pPr>
      <w:r w:rsidDel="00000000" w:rsidR="00000000" w:rsidRPr="00000000">
        <w:rPr>
          <w:rtl w:val="0"/>
        </w:rPr>
      </w:r>
    </w:p>
    <w:p w:rsidR="00000000" w:rsidDel="00000000" w:rsidP="00000000" w:rsidRDefault="00000000" w:rsidRPr="00000000" w14:paraId="000000BD">
      <w:pPr>
        <w:tabs>
          <w:tab w:val="left" w:leader="none" w:pos="1802"/>
        </w:tabs>
        <w:spacing w:before="84" w:lineRule="auto"/>
        <w:rPr>
          <w:sz w:val="24"/>
          <w:szCs w:val="24"/>
        </w:rPr>
      </w:pPr>
      <w:r w:rsidDel="00000000" w:rsidR="00000000" w:rsidRPr="00000000">
        <w:rPr>
          <w:rtl w:val="0"/>
        </w:rPr>
      </w:r>
    </w:p>
    <w:p w:rsidR="00000000" w:rsidDel="00000000" w:rsidP="00000000" w:rsidRDefault="00000000" w:rsidRPr="00000000" w14:paraId="000000BE">
      <w:pPr>
        <w:tabs>
          <w:tab w:val="left" w:leader="none" w:pos="1802"/>
        </w:tabs>
        <w:spacing w:before="84" w:lineRule="auto"/>
        <w:rPr>
          <w:sz w:val="24"/>
          <w:szCs w:val="24"/>
        </w:rPr>
      </w:pPr>
      <w:r w:rsidDel="00000000" w:rsidR="00000000" w:rsidRPr="00000000">
        <w:rPr>
          <w:rtl w:val="0"/>
        </w:rPr>
      </w:r>
    </w:p>
    <w:p w:rsidR="00000000" w:rsidDel="00000000" w:rsidP="00000000" w:rsidRDefault="00000000" w:rsidRPr="00000000" w14:paraId="000000BF">
      <w:pPr>
        <w:tabs>
          <w:tab w:val="left" w:leader="none" w:pos="1802"/>
        </w:tabs>
        <w:spacing w:before="84" w:lineRule="auto"/>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spacing w:line="261" w:lineRule="auto"/>
        <w:ind w:left="3194" w:right="1230" w:hanging="1701"/>
        <w:rPr>
          <w:b w:val="1"/>
          <w:bCs w:val="1"/>
          <w:sz w:val="24"/>
          <w:szCs w:val="24"/>
        </w:rPr>
      </w:pPr>
      <w:r w:rsidDel="00000000" w:rsidR="00000000" w:rsidRPr="00000000">
        <w:rPr>
          <w:b w:val="1"/>
          <w:bCs w:val="1"/>
          <w:sz w:val="24"/>
          <w:szCs w:val="24"/>
          <w:u w:val="single"/>
          <w:rtl w:val="0"/>
        </w:rPr>
        <w:t xml:space="preserve">Finalized Title: </w:t>
      </w:r>
      <w:r w:rsidDel="00000000" w:rsidR="00000000" w:rsidRPr="00000000">
        <w:rPr>
          <w:b w:val="1"/>
          <w:bCs w:val="1"/>
          <w:sz w:val="24"/>
          <w:szCs w:val="24"/>
          <w:rtl w:val="0"/>
        </w:rPr>
        <w:t xml:space="preserve">AI-Driven Urban Digital Twin for Integrated City Simulation and Prediction Engine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spacing w:before="1" w:lineRule="auto"/>
        <w:ind w:left="1493" w:firstLine="0"/>
        <w:jc w:val="both"/>
        <w:rPr>
          <w:b w:val="1"/>
          <w:bCs w:val="1"/>
          <w:sz w:val="24"/>
          <w:szCs w:val="24"/>
        </w:rPr>
      </w:pPr>
      <w:r w:rsidDel="00000000" w:rsidR="00000000" w:rsidRPr="00000000">
        <w:rPr>
          <w:b w:val="1"/>
          <w:bCs w:val="1"/>
          <w:sz w:val="24"/>
          <w:szCs w:val="24"/>
          <w:u w:val="single"/>
          <w:rtl w:val="0"/>
        </w:rPr>
        <w:t xml:space="preserve">Date of Submission:</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tabs>
          <w:tab w:val="left" w:leader="none" w:pos="8694"/>
        </w:tabs>
        <w:ind w:left="1493" w:firstLine="0"/>
        <w:rPr>
          <w:b w:val="1"/>
          <w:bCs w:val="1"/>
          <w:sz w:val="24"/>
          <w:szCs w:val="24"/>
        </w:rPr>
        <w:sectPr>
          <w:type w:val="nextPage"/>
          <w:pgSz w:h="15840" w:w="12240" w:orient="portrait"/>
          <w:pgMar w:bottom="280" w:top="500" w:left="0" w:right="360" w:header="131" w:footer="0"/>
        </w:sectPr>
      </w:pPr>
      <w:r w:rsidDel="00000000" w:rsidR="00000000" w:rsidRPr="00000000">
        <w:rPr>
          <w:b w:val="1"/>
          <w:bCs w:val="1"/>
          <w:sz w:val="24"/>
          <w:szCs w:val="24"/>
          <w:u w:val="single"/>
          <w:rtl w:val="0"/>
        </w:rPr>
        <w:t xml:space="preserve">Internal Guide</w:t>
      </w:r>
      <w:r w:rsidDel="00000000" w:rsidR="00000000" w:rsidRPr="00000000">
        <w:rPr>
          <w:b w:val="1"/>
          <w:bCs w:val="1"/>
          <w:sz w:val="24"/>
          <w:szCs w:val="24"/>
          <w:rtl w:val="0"/>
        </w:rPr>
        <w:tab/>
      </w:r>
      <w:r w:rsidDel="00000000" w:rsidR="00000000" w:rsidRPr="00000000">
        <w:rPr>
          <w:b w:val="1"/>
          <w:bCs w:val="1"/>
          <w:sz w:val="24"/>
          <w:szCs w:val="24"/>
          <w:u w:val="single"/>
          <w:rtl w:val="0"/>
        </w:rPr>
        <w:t xml:space="preserve">Project Coordinator</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3"/>
        </w:tabs>
        <w:spacing w:after="0" w:before="80" w:line="240" w:lineRule="auto"/>
        <w:ind w:left="173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Research.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spacing w:before="1" w:lineRule="auto"/>
        <w:ind w:left="1493" w:firstLine="0"/>
        <w:rPr>
          <w:b w:val="1"/>
          <w:bCs w:val="1"/>
          <w:sz w:val="24"/>
          <w:szCs w:val="24"/>
        </w:rPr>
      </w:pPr>
      <w:r w:rsidDel="00000000" w:rsidR="00000000" w:rsidRPr="00000000">
        <w:rPr>
          <w:b w:val="1"/>
          <w:bCs w:val="1"/>
          <w:sz w:val="24"/>
          <w:szCs w:val="24"/>
          <w:u w:val="single"/>
          <w:rtl w:val="0"/>
        </w:rPr>
        <w:t xml:space="preserve">List of Articles Referred</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64"/>
        </w:tabs>
        <w:spacing w:after="0" w:before="1" w:line="240" w:lineRule="auto"/>
        <w:ind w:left="1464" w:right="0" w:hanging="33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Jayasinghe (2025)</w:t>
      </w:r>
    </w:p>
    <w:p w:rsidR="00000000" w:rsidDel="00000000" w:rsidP="00000000" w:rsidRDefault="00000000" w:rsidRPr="00000000" w14:paraId="000000D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the transition from traditional urban planning to AI-driven Urban Informatics</w:t>
      </w:r>
    </w:p>
    <w:p w:rsidR="00000000" w:rsidDel="00000000" w:rsidP="00000000" w:rsidRDefault="00000000" w:rsidRPr="00000000" w14:paraId="000000D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CNNs and Transformers to automate land-use detection and traffic analytics</w:t>
      </w:r>
    </w:p>
    <w:p w:rsidR="00000000" w:rsidDel="00000000" w:rsidP="00000000" w:rsidRDefault="00000000" w:rsidRPr="00000000" w14:paraId="000000D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analyzing static satellite imagery and planning data</w:t>
      </w:r>
    </w:p>
    <w:p w:rsidR="00000000" w:rsidDel="00000000" w:rsidP="00000000" w:rsidRDefault="00000000" w:rsidRPr="00000000" w14:paraId="000000D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not provide real-time, autonomous control mechanisms for city operations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59"/>
        </w:tabs>
        <w:spacing w:after="0" w:before="0" w:line="240" w:lineRule="auto"/>
        <w:ind w:left="1459" w:right="0" w:hanging="32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Patel and M. Musah (2025)</w:t>
      </w:r>
    </w:p>
    <w:p w:rsidR="00000000" w:rsidDel="00000000" w:rsidP="00000000" w:rsidRDefault="00000000" w:rsidRPr="00000000" w14:paraId="000000D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the lifecycle performance of smart infrastructure using Digital Twins</w:t>
      </w:r>
    </w:p>
    <w:p w:rsidR="00000000" w:rsidDel="00000000" w:rsidP="00000000" w:rsidRDefault="00000000" w:rsidRPr="00000000" w14:paraId="000000D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IoT sensors to monitor building structural integrity and energy consumption</w:t>
      </w:r>
    </w:p>
    <w:p w:rsidR="00000000" w:rsidDel="00000000" w:rsidP="00000000" w:rsidRDefault="00000000" w:rsidRPr="00000000" w14:paraId="000000D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predictive maintenance of individual buildings</w:t>
      </w:r>
    </w:p>
    <w:p w:rsidR="00000000" w:rsidDel="00000000" w:rsidP="00000000" w:rsidRDefault="00000000" w:rsidRPr="00000000" w14:paraId="000000D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to specific infrastructure silos and lacks a holistic city-wide simulation</w:t>
      </w:r>
    </w:p>
    <w:p w:rsidR="00000000" w:rsidDel="00000000" w:rsidP="00000000" w:rsidRDefault="00000000" w:rsidRPr="00000000" w14:paraId="000000D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465" w:right="0" w:hanging="33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Badouch et al. (2025)</w:t>
      </w:r>
    </w:p>
    <w:p w:rsidR="00000000" w:rsidDel="00000000" w:rsidP="00000000" w:rsidRDefault="00000000" w:rsidRPr="00000000" w14:paraId="000000D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AI in the tourism sector</w:t>
      </w:r>
    </w:p>
    <w:p w:rsidR="00000000" w:rsidDel="00000000" w:rsidP="00000000" w:rsidRDefault="00000000" w:rsidRPr="00000000" w14:paraId="000000E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predictive analytics to forecast demand and manage crowds</w:t>
      </w:r>
    </w:p>
    <w:p w:rsidR="00000000" w:rsidDel="00000000" w:rsidP="00000000" w:rsidRDefault="00000000" w:rsidRPr="00000000" w14:paraId="000000E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improving tourist experiences and reducing overcrowding</w:t>
      </w:r>
    </w:p>
    <w:p w:rsidR="00000000" w:rsidDel="00000000" w:rsidP="00000000" w:rsidRDefault="00000000" w:rsidRPr="00000000" w14:paraId="000000E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Treats tourism in isolation from waste and energy infrastructure</w:t>
      </w:r>
    </w:p>
    <w:p w:rsidR="00000000" w:rsidDel="00000000" w:rsidP="00000000" w:rsidRDefault="00000000" w:rsidRPr="00000000" w14:paraId="000000E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465" w:right="0" w:hanging="33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Koo et al. (2025)</w:t>
      </w:r>
    </w:p>
    <w:p w:rsidR="00000000" w:rsidDel="00000000" w:rsidP="00000000" w:rsidRDefault="00000000" w:rsidRPr="00000000" w14:paraId="000000E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a framework for Smart Tourism 2.0</w:t>
      </w:r>
    </w:p>
    <w:p w:rsidR="00000000" w:rsidDel="00000000" w:rsidP="00000000" w:rsidRDefault="00000000" w:rsidRPr="00000000" w14:paraId="000000E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Metaverse concepts and Large Language Models (LLMs)</w:t>
      </w:r>
    </w:p>
    <w:p w:rsidR="00000000" w:rsidDel="00000000" w:rsidP="00000000" w:rsidRDefault="00000000" w:rsidRPr="00000000" w14:paraId="000000E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as a theoretical model for data-centric tourism</w:t>
      </w:r>
    </w:p>
    <w:p w:rsidR="00000000" w:rsidDel="00000000" w:rsidP="00000000" w:rsidRDefault="00000000" w:rsidRPr="00000000" w14:paraId="000000E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Lacks a concrete, deployable prediction engine for real-world operations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64"/>
        </w:tabs>
        <w:spacing w:after="0" w:before="0" w:line="240" w:lineRule="auto"/>
        <w:ind w:left="1464" w:right="0" w:hanging="33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Kumar (2024)</w:t>
      </w:r>
    </w:p>
    <w:p w:rsidR="00000000" w:rsidDel="00000000" w:rsidP="00000000" w:rsidRDefault="00000000" w:rsidRPr="00000000" w14:paraId="000000E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high-precision 3D urban mapping</w:t>
      </w:r>
    </w:p>
    <w:p w:rsidR="00000000" w:rsidDel="00000000" w:rsidP="00000000" w:rsidRDefault="00000000" w:rsidRPr="00000000" w14:paraId="000000E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LiDAR technology to create geometrically accurate point clouds of cities</w:t>
      </w:r>
    </w:p>
    <w:p w:rsidR="00000000" w:rsidDel="00000000" w:rsidP="00000000" w:rsidRDefault="00000000" w:rsidRPr="00000000" w14:paraId="000000E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visualizing the static physical layout of urban areas</w:t>
      </w:r>
    </w:p>
    <w:p w:rsidR="00000000" w:rsidDel="00000000" w:rsidP="00000000" w:rsidRDefault="00000000" w:rsidRPr="00000000" w14:paraId="000000E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not capture the dynamic, temporal aspects (time-series data) of traffic or pollution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64"/>
        </w:tabs>
        <w:spacing w:after="0" w:before="0" w:line="240" w:lineRule="auto"/>
        <w:ind w:left="1464" w:right="0" w:hanging="33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Xu et al. (2024)</w:t>
      </w:r>
    </w:p>
    <w:p w:rsidR="00000000" w:rsidDel="00000000" w:rsidP="00000000" w:rsidRDefault="00000000" w:rsidRPr="00000000" w14:paraId="000000F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traffic flow prediction</w:t>
      </w:r>
    </w:p>
    <w:p w:rsidR="00000000" w:rsidDel="00000000" w:rsidP="00000000" w:rsidRDefault="00000000" w:rsidRPr="00000000" w14:paraId="000000F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spatiotemporal convolutional networks to analyze flow sequences</w:t>
      </w:r>
    </w:p>
    <w:p w:rsidR="00000000" w:rsidDel="00000000" w:rsidP="00000000" w:rsidRDefault="00000000" w:rsidRPr="00000000" w14:paraId="000000F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forecasting congestion on road networks</w:t>
      </w:r>
    </w:p>
    <w:p w:rsidR="00000000" w:rsidDel="00000000" w:rsidP="00000000" w:rsidRDefault="00000000" w:rsidRPr="00000000" w14:paraId="000000F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Rely on traditional methods for management rather than AI-driven active control (Reinforcement Learning)</w:t>
      </w:r>
    </w:p>
    <w:p w:rsidR="00000000" w:rsidDel="00000000" w:rsidP="00000000" w:rsidRDefault="00000000" w:rsidRPr="00000000" w14:paraId="000000F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55"/>
        </w:tabs>
        <w:spacing w:after="0" w:before="0" w:line="240" w:lineRule="auto"/>
        <w:ind w:left="1455" w:right="0" w:hanging="32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A. S. Islam (2024)</w:t>
      </w:r>
    </w:p>
    <w:p w:rsidR="00000000" w:rsidDel="00000000" w:rsidP="00000000" w:rsidRDefault="00000000" w:rsidRPr="00000000" w14:paraId="000000F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smart waste management systems</w:t>
      </w:r>
    </w:p>
    <w:p w:rsidR="00000000" w:rsidDel="00000000" w:rsidP="00000000" w:rsidRDefault="00000000" w:rsidRPr="00000000" w14:paraId="000000F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IoT sensors in bins to detect fill levels and optimize collection routes</w:t>
      </w:r>
    </w:p>
    <w:p w:rsidR="00000000" w:rsidDel="00000000" w:rsidP="00000000" w:rsidRDefault="00000000" w:rsidRPr="00000000" w14:paraId="000000F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reducing fuel consumption and operational costs</w:t>
      </w:r>
    </w:p>
    <w:p w:rsidR="00000000" w:rsidDel="00000000" w:rsidP="00000000" w:rsidRDefault="00000000" w:rsidRPr="00000000" w14:paraId="000000F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not predict waste generation surges based on external events (e.g., festivals or weather)</w:t>
      </w:r>
    </w:p>
    <w:p w:rsidR="00000000" w:rsidDel="00000000" w:rsidP="00000000" w:rsidRDefault="00000000" w:rsidRPr="00000000" w14:paraId="000000FA">
      <w:pPr>
        <w:tabs>
          <w:tab w:val="left" w:leader="none" w:pos="1853"/>
        </w:tabs>
        <w:rPr>
          <w:sz w:val="24"/>
          <w:szCs w:val="24"/>
        </w:rPr>
        <w:sectPr>
          <w:type w:val="nextPage"/>
          <w:pgSz w:h="15840" w:w="12240" w:orient="portrait"/>
          <w:pgMar w:bottom="280" w:top="500" w:left="0" w:right="360" w:header="131" w:footer="0"/>
        </w:sect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64"/>
        </w:tabs>
        <w:spacing w:after="0" w:before="80" w:line="240" w:lineRule="auto"/>
        <w:ind w:left="1464" w:right="0" w:hanging="33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Shema and H. Abdulmalik (2024)</w:t>
      </w:r>
    </w:p>
    <w:p w:rsidR="00000000" w:rsidDel="00000000" w:rsidP="00000000" w:rsidRDefault="00000000" w:rsidRPr="00000000" w14:paraId="000000F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the role of AI in architectural education and design studios</w:t>
      </w:r>
    </w:p>
    <w:p w:rsidR="00000000" w:rsidDel="00000000" w:rsidP="00000000" w:rsidRDefault="00000000" w:rsidRPr="00000000" w14:paraId="000000F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generative design tools to aid students in visualizing concepts</w:t>
      </w:r>
    </w:p>
    <w:p w:rsidR="00000000" w:rsidDel="00000000" w:rsidP="00000000" w:rsidRDefault="00000000" w:rsidRPr="00000000" w14:paraId="000000F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conceptualization and the creative ideation phase</w:t>
      </w:r>
    </w:p>
    <w:p w:rsidR="00000000" w:rsidDel="00000000" w:rsidP="00000000" w:rsidRDefault="00000000" w:rsidRPr="00000000" w14:paraId="000000F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not result in deployable, operational systems for real-world city management</w:t>
      </w:r>
    </w:p>
    <w:p w:rsidR="00000000" w:rsidDel="00000000" w:rsidP="00000000" w:rsidRDefault="00000000" w:rsidRPr="00000000" w14:paraId="00000100">
      <w:pPr>
        <w:tabs>
          <w:tab w:val="left" w:leader="none" w:pos="1853"/>
        </w:tabs>
        <w:ind w:left="1353"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0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50"/>
        </w:tabs>
        <w:spacing w:after="0" w:before="1" w:line="240" w:lineRule="auto"/>
        <w:ind w:left="1450" w:right="0" w:hanging="3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Carpio-Pinedo (2024)</w:t>
      </w:r>
    </w:p>
    <w:p w:rsidR="00000000" w:rsidDel="00000000" w:rsidP="00000000" w:rsidRDefault="00000000" w:rsidRPr="00000000" w14:paraId="0000010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analyzing urban land-use mix for sustainability</w:t>
      </w:r>
    </w:p>
    <w:p w:rsidR="00000000" w:rsidDel="00000000" w:rsidP="00000000" w:rsidRDefault="00000000" w:rsidRPr="00000000" w14:paraId="0000010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AI classification to optimize the arrangement of residential and commercial zones</w:t>
      </w:r>
    </w:p>
    <w:p w:rsidR="00000000" w:rsidDel="00000000" w:rsidP="00000000" w:rsidRDefault="00000000" w:rsidRPr="00000000" w14:paraId="0000010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creating balanced long-term urban development plans</w:t>
      </w:r>
    </w:p>
    <w:p w:rsidR="00000000" w:rsidDel="00000000" w:rsidP="00000000" w:rsidRDefault="00000000" w:rsidRPr="00000000" w14:paraId="0000010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not capture the dynamic, temporal usage of space (e.g., how a street changes function from day to night)</w:t>
      </w:r>
    </w:p>
    <w:p w:rsidR="00000000" w:rsidDel="00000000" w:rsidP="00000000" w:rsidRDefault="00000000" w:rsidRPr="00000000" w14:paraId="00000106">
      <w:pPr>
        <w:tabs>
          <w:tab w:val="left" w:leader="none" w:pos="1853"/>
        </w:tabs>
        <w:ind w:left="1353" w:firstLine="0"/>
        <w:rPr>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82"/>
        </w:tabs>
        <w:spacing w:after="0" w:before="0" w:line="240" w:lineRule="auto"/>
        <w:ind w:left="1582" w:right="0" w:hanging="44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Badouch et al. (2025)</w:t>
      </w:r>
    </w:p>
    <w:p w:rsidR="00000000" w:rsidDel="00000000" w:rsidP="00000000" w:rsidRDefault="00000000" w:rsidRPr="00000000" w14:paraId="0000010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AI applications in the tourism sector</w:t>
      </w:r>
    </w:p>
    <w:p w:rsidR="00000000" w:rsidDel="00000000" w:rsidP="00000000" w:rsidRDefault="00000000" w:rsidRPr="00000000" w14:paraId="0000010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predictive analytics to forecast tourist demand and manage crowd flow</w:t>
      </w:r>
    </w:p>
    <w:p w:rsidR="00000000" w:rsidDel="00000000" w:rsidP="00000000" w:rsidRDefault="00000000" w:rsidRPr="00000000" w14:paraId="0000010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personalizing travel experiences and reducing overcrowding at specific sites</w:t>
      </w:r>
    </w:p>
    <w:p w:rsidR="00000000" w:rsidDel="00000000" w:rsidP="00000000" w:rsidRDefault="00000000" w:rsidRPr="00000000" w14:paraId="0000010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not account for the cascading impact of tourist crowds on city-wide utility services like waste and energy</w:t>
      </w:r>
    </w:p>
    <w:p w:rsidR="00000000" w:rsidDel="00000000" w:rsidP="00000000" w:rsidRDefault="00000000" w:rsidRPr="00000000" w14:paraId="0000010C">
      <w:pPr>
        <w:tabs>
          <w:tab w:val="left" w:leader="none" w:pos="1853"/>
        </w:tabs>
        <w:ind w:left="1353" w:firstLine="0"/>
        <w:rPr>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73"/>
        </w:tabs>
        <w:spacing w:after="0" w:before="0" w:line="240" w:lineRule="auto"/>
        <w:ind w:left="1573" w:right="0" w:hanging="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Sanjalawe (2024)</w:t>
      </w:r>
    </w:p>
    <w:p w:rsidR="00000000" w:rsidDel="00000000" w:rsidP="00000000" w:rsidRDefault="00000000" w:rsidRPr="00000000" w14:paraId="0000010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Smart Grids integrated with 6G networks</w:t>
      </w:r>
    </w:p>
    <w:p w:rsidR="00000000" w:rsidDel="00000000" w:rsidP="00000000" w:rsidRDefault="00000000" w:rsidRPr="00000000" w14:paraId="0000010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secure, low-latency frameworks for energy management and anomaly detection</w:t>
      </w:r>
    </w:p>
    <w:p w:rsidR="00000000" w:rsidDel="00000000" w:rsidP="00000000" w:rsidRDefault="00000000" w:rsidRPr="00000000" w14:paraId="0000011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protecting grid infrastructure and ensuring rapid data transmission</w:t>
      </w:r>
    </w:p>
    <w:p w:rsidR="00000000" w:rsidDel="00000000" w:rsidP="00000000" w:rsidRDefault="00000000" w:rsidRPr="00000000" w14:paraId="0000011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not incorporate a multi-agent economic model for peer-to-peer energy trading between buildings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82"/>
        </w:tabs>
        <w:spacing w:after="0" w:before="0" w:line="240" w:lineRule="auto"/>
        <w:ind w:left="1582" w:right="0" w:hanging="44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Aabouelela (2024)</w:t>
      </w:r>
    </w:p>
    <w:p w:rsidR="00000000" w:rsidDel="00000000" w:rsidP="00000000" w:rsidRDefault="00000000" w:rsidRPr="00000000" w14:paraId="0000011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sustainable, AI-powered street furniture (e.g., smart benches)</w:t>
      </w:r>
    </w:p>
    <w:p w:rsidR="00000000" w:rsidDel="00000000" w:rsidP="00000000" w:rsidRDefault="00000000" w:rsidRPr="00000000" w14:paraId="0000011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embedded IoT sensors to manage local energy usage and provide user interactivity</w:t>
      </w:r>
    </w:p>
    <w:p w:rsidR="00000000" w:rsidDel="00000000" w:rsidP="00000000" w:rsidRDefault="00000000" w:rsidRPr="00000000" w14:paraId="0000011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improving energy efficiency at a micro-scale</w:t>
      </w:r>
    </w:p>
    <w:p w:rsidR="00000000" w:rsidDel="00000000" w:rsidP="00000000" w:rsidRDefault="00000000" w:rsidRPr="00000000" w14:paraId="0000011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Operates as isolated "smart objects" rather than part of a unified, communicating city network</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82"/>
        </w:tabs>
        <w:spacing w:after="0" w:before="0" w:line="240" w:lineRule="auto"/>
        <w:ind w:left="1582" w:right="0" w:hanging="44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Sharma (2024)</w:t>
      </w:r>
    </w:p>
    <w:p w:rsidR="00000000" w:rsidDel="00000000" w:rsidP="00000000" w:rsidRDefault="00000000" w:rsidRPr="00000000" w14:paraId="0000011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Digital Twins for Industry 5.0 and manufacturing</w:t>
      </w:r>
    </w:p>
    <w:p w:rsidR="00000000" w:rsidDel="00000000" w:rsidP="00000000" w:rsidRDefault="00000000" w:rsidRPr="00000000" w14:paraId="0000011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human-centric and resilient modeling for industrial systems</w:t>
      </w:r>
    </w:p>
    <w:p w:rsidR="00000000" w:rsidDel="00000000" w:rsidP="00000000" w:rsidRDefault="00000000" w:rsidRPr="00000000" w14:paraId="0000011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controlled, structured environments like factories</w:t>
      </w:r>
    </w:p>
    <w:p w:rsidR="00000000" w:rsidDel="00000000" w:rsidP="00000000" w:rsidRDefault="00000000" w:rsidRPr="00000000" w14:paraId="0000011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 are not fully adapted to the unstructured, stochastic (random) nature of a living city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77"/>
        </w:tabs>
        <w:spacing w:after="0" w:before="0" w:line="240" w:lineRule="auto"/>
        <w:ind w:left="1577" w:right="0" w:hanging="4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Ezenwaka (2024)</w:t>
      </w:r>
    </w:p>
    <w:p w:rsidR="00000000" w:rsidDel="00000000" w:rsidP="00000000" w:rsidRDefault="00000000" w:rsidRPr="00000000" w14:paraId="0000012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forecasting commercial real estate trends</w:t>
      </w:r>
    </w:p>
    <w:p w:rsidR="00000000" w:rsidDel="00000000" w:rsidP="00000000" w:rsidRDefault="00000000" w:rsidRPr="00000000" w14:paraId="0000012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AI-powered Business Intelligence (BI) dashboards</w:t>
      </w:r>
    </w:p>
    <w:p w:rsidR="00000000" w:rsidDel="00000000" w:rsidP="00000000" w:rsidRDefault="00000000" w:rsidRPr="00000000" w14:paraId="0000012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financial planning and tenant retention analysis for property owners</w:t>
      </w:r>
    </w:p>
    <w:p w:rsidR="00000000" w:rsidDel="00000000" w:rsidP="00000000" w:rsidRDefault="00000000" w:rsidRPr="00000000" w14:paraId="0000012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Ignores the broader public impact of these trends on social welfare and urban equity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82"/>
        </w:tabs>
        <w:spacing w:after="0" w:before="0" w:line="240" w:lineRule="auto"/>
        <w:ind w:left="1582" w:right="0" w:hanging="44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 Abdelsalam (2024)</w:t>
      </w:r>
    </w:p>
    <w:p w:rsidR="00000000" w:rsidDel="00000000" w:rsidP="00000000" w:rsidRDefault="00000000" w:rsidRPr="00000000" w14:paraId="0000012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5"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AI-integrated Virtual Reality (VR) systems</w:t>
      </w:r>
    </w:p>
    <w:p w:rsidR="00000000" w:rsidDel="00000000" w:rsidP="00000000" w:rsidRDefault="00000000" w:rsidRPr="00000000" w14:paraId="0000012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5"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immersive tech for participatory urban design</w:t>
      </w:r>
    </w:p>
    <w:p w:rsidR="00000000" w:rsidDel="00000000" w:rsidP="00000000" w:rsidRDefault="00000000" w:rsidRPr="00000000" w14:paraId="0000012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5"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stakeholder engagement and visualization</w:t>
      </w:r>
    </w:p>
    <w:p w:rsidR="00000000" w:rsidDel="00000000" w:rsidP="00000000" w:rsidRDefault="00000000" w:rsidRPr="00000000" w14:paraId="0000012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5"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Acts as a viewing tool rather than a predictive operational engine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35" w:line="240" w:lineRule="auto"/>
        <w:ind w:left="18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582"/>
        </w:tabs>
        <w:spacing w:after="0" w:before="1" w:line="240" w:lineRule="auto"/>
        <w:ind w:left="1582" w:right="0" w:hanging="44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Abdeahad (2024)</w:t>
      </w:r>
    </w:p>
    <w:p w:rsidR="00000000" w:rsidDel="00000000" w:rsidP="00000000" w:rsidRDefault="00000000" w:rsidRPr="00000000" w14:paraId="0000012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predictive modeling for informal settlements</w:t>
      </w:r>
    </w:p>
    <w:p w:rsidR="00000000" w:rsidDel="00000000" w:rsidP="00000000" w:rsidRDefault="00000000" w:rsidRPr="00000000" w14:paraId="0000012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ML to map and forecast slum expansion patterns</w:t>
      </w:r>
    </w:p>
    <w:p w:rsidR="00000000" w:rsidDel="00000000" w:rsidP="00000000" w:rsidRDefault="00000000" w:rsidRPr="00000000" w14:paraId="0000012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long-term policy and development planning</w:t>
      </w:r>
    </w:p>
    <w:p w:rsidR="00000000" w:rsidDel="00000000" w:rsidP="00000000" w:rsidRDefault="00000000" w:rsidRPr="00000000" w14:paraId="0000012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Lacks immediate response capabilities for emergencies like fires</w:t>
      </w:r>
    </w:p>
    <w:p w:rsidR="00000000" w:rsidDel="00000000" w:rsidP="00000000" w:rsidRDefault="00000000" w:rsidRPr="00000000" w14:paraId="0000013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465" w:right="0" w:hanging="33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Lopez (2024)</w:t>
      </w:r>
    </w:p>
    <w:p w:rsidR="00000000" w:rsidDel="00000000" w:rsidP="00000000" w:rsidRDefault="00000000" w:rsidRPr="00000000" w14:paraId="0000013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privacy-preserving data analytics</w:t>
      </w:r>
    </w:p>
    <w:p w:rsidR="00000000" w:rsidDel="00000000" w:rsidP="00000000" w:rsidRDefault="00000000" w:rsidRPr="00000000" w14:paraId="0000013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Edge AI to process sensor data locally instead of in the cloud</w:t>
      </w:r>
    </w:p>
    <w:p w:rsidR="00000000" w:rsidDel="00000000" w:rsidP="00000000" w:rsidRDefault="00000000" w:rsidRPr="00000000" w14:paraId="0000013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protecting citizen privacy and reducing bandwidth</w:t>
      </w:r>
    </w:p>
    <w:p w:rsidR="00000000" w:rsidDel="00000000" w:rsidP="00000000" w:rsidRDefault="00000000" w:rsidRPr="00000000" w14:paraId="0000013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53"/>
        </w:tabs>
        <w:spacing w:after="0" w:before="34" w:line="240" w:lineRule="auto"/>
        <w:ind w:left="1853" w:right="0" w:hanging="500"/>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Lacks the central "big picture" view needed for city-wide optimization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tabs>
          <w:tab w:val="left" w:leader="none" w:pos="7564"/>
        </w:tabs>
        <w:spacing w:before="1" w:lineRule="auto"/>
        <w:ind w:left="364" w:firstLine="0"/>
        <w:jc w:val="center"/>
        <w:rPr>
          <w:b w:val="1"/>
          <w:bCs w:val="1"/>
          <w:sz w:val="24"/>
          <w:szCs w:val="24"/>
        </w:rPr>
        <w:sectPr>
          <w:type w:val="nextPage"/>
          <w:pgSz w:h="15840" w:w="12240" w:orient="portrait"/>
          <w:pgMar w:bottom="280" w:top="500" w:left="0" w:right="360" w:header="131" w:footer="0"/>
        </w:sectPr>
      </w:pPr>
      <w:r w:rsidDel="00000000" w:rsidR="00000000" w:rsidRPr="00000000">
        <w:rPr>
          <w:b w:val="1"/>
          <w:bCs w:val="1"/>
          <w:sz w:val="24"/>
          <w:szCs w:val="24"/>
          <w:u w:val="single"/>
          <w:rtl w:val="0"/>
        </w:rPr>
        <w:t xml:space="preserve">Internal Guide</w:t>
      </w:r>
      <w:r w:rsidDel="00000000" w:rsidR="00000000" w:rsidRPr="00000000">
        <w:rPr>
          <w:b w:val="1"/>
          <w:bCs w:val="1"/>
          <w:sz w:val="24"/>
          <w:szCs w:val="24"/>
          <w:rtl w:val="0"/>
        </w:rPr>
        <w:tab/>
      </w:r>
      <w:r w:rsidDel="00000000" w:rsidR="00000000" w:rsidRPr="00000000">
        <w:rPr>
          <w:b w:val="1"/>
          <w:bCs w:val="1"/>
          <w:sz w:val="24"/>
          <w:szCs w:val="24"/>
          <w:u w:val="single"/>
          <w:rtl w:val="0"/>
        </w:rPr>
        <w:t xml:space="preserve">Project Coordinator</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3"/>
        </w:tabs>
        <w:spacing w:after="0" w:before="80" w:line="240" w:lineRule="auto"/>
        <w:ind w:left="173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Objectives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spacing w:before="1" w:lineRule="auto"/>
        <w:ind w:left="1493" w:firstLine="0"/>
        <w:rPr>
          <w:b w:val="1"/>
          <w:bCs w:val="1"/>
          <w:sz w:val="24"/>
          <w:szCs w:val="24"/>
        </w:rPr>
      </w:pPr>
      <w:r w:rsidDel="00000000" w:rsidR="00000000" w:rsidRPr="00000000">
        <w:rPr>
          <w:b w:val="1"/>
          <w:bCs w:val="1"/>
          <w:sz w:val="24"/>
          <w:szCs w:val="24"/>
          <w:u w:val="single"/>
          <w:rtl w:val="0"/>
        </w:rPr>
        <w:t xml:space="preserve">Objectives</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1" w:lineRule="auto"/>
        <w:ind w:left="1133" w:right="4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this project is to design a unified Urban Digital Reality platform that simulates, predicts, and optimizes all major city processes in real time by integrating multi-domain data, modeling human and system behavior, and enabling proactive decision-making.</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13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existing urban management tools, the proposed system focuses on representing the city as a multidimensional dynamic system, rather than isolated problems, by combining multi-agent simulations, spatiotemporal deep learning, reinforcement learning, and “what-if” scenario analysis.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13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13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Detailed Objectives of the Project</w:t>
      </w:r>
    </w:p>
    <w:p w:rsidR="00000000" w:rsidDel="00000000" w:rsidP="00000000" w:rsidRDefault="00000000" w:rsidRPr="00000000" w14:paraId="000001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52"/>
        </w:tabs>
        <w:spacing w:after="0" w:before="45" w:line="240" w:lineRule="auto"/>
        <w:ind w:left="1852" w:right="0" w:hanging="49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unified city digital twin</w:t>
      </w:r>
    </w:p>
    <w:p w:rsidR="00000000" w:rsidDel="00000000" w:rsidP="00000000" w:rsidRDefault="00000000" w:rsidRPr="00000000" w14:paraId="0000016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58" w:line="240" w:lineRule="auto"/>
        <w:ind w:left="2572" w:right="0" w:hanging="499.00000000000006"/>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multi-domain data including traffic, energy, water, waste, pollution, climate, and infrastructure.</w:t>
      </w:r>
    </w:p>
    <w:p w:rsidR="00000000" w:rsidDel="00000000" w:rsidP="00000000" w:rsidRDefault="00000000" w:rsidRPr="00000000" w14:paraId="0000016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3"/>
        </w:tabs>
        <w:spacing w:after="0" w:before="63" w:line="261" w:lineRule="auto"/>
        <w:ind w:left="2573" w:right="487" w:hanging="500"/>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 dynamic representation of the city that reflects real-time and historical conditions.</w:t>
      </w:r>
    </w:p>
    <w:p w:rsidR="00000000" w:rsidDel="00000000" w:rsidP="00000000" w:rsidRDefault="00000000" w:rsidRPr="00000000" w14:paraId="0000016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52"/>
        </w:tabs>
        <w:spacing w:after="0" w:before="20" w:line="240" w:lineRule="auto"/>
        <w:ind w:left="1852" w:right="0" w:hanging="49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model urban behavior using multi-agent simulations</w:t>
      </w:r>
    </w:p>
    <w:p w:rsidR="00000000" w:rsidDel="00000000" w:rsidP="00000000" w:rsidRDefault="00000000" w:rsidRPr="00000000" w14:paraId="0000016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3"/>
        </w:tabs>
        <w:spacing w:after="0" w:before="58" w:line="261" w:lineRule="auto"/>
        <w:ind w:left="2573" w:right="488" w:hanging="500"/>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realistic population mobility, interactions, and responses to city services.</w:t>
      </w:r>
    </w:p>
    <w:p w:rsidR="00000000" w:rsidDel="00000000" w:rsidP="00000000" w:rsidRDefault="00000000" w:rsidRPr="00000000" w14:paraId="0000016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37" w:line="240" w:lineRule="auto"/>
        <w:ind w:left="2572" w:right="0" w:hanging="499.00000000000006"/>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vehicles, people, buildings, and service infrastructures as agents to study emergent patterns.</w:t>
      </w:r>
    </w:p>
    <w:p w:rsidR="00000000" w:rsidDel="00000000" w:rsidP="00000000" w:rsidRDefault="00000000" w:rsidRPr="00000000" w14:paraId="000001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52"/>
        </w:tabs>
        <w:spacing w:after="0" w:before="46" w:line="240" w:lineRule="auto"/>
        <w:ind w:left="1852" w:right="0" w:hanging="49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predict learner mastery levels using machine learning</w:t>
      </w:r>
    </w:p>
    <w:p w:rsidR="00000000" w:rsidDel="00000000" w:rsidP="00000000" w:rsidRDefault="00000000" w:rsidRPr="00000000" w14:paraId="0000016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3"/>
        </w:tabs>
        <w:spacing w:after="0" w:before="58" w:line="261" w:lineRule="auto"/>
        <w:ind w:left="2573" w:right="487" w:hanging="500"/>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ST-GNN, LSTM, and Transformer models to capture complex interdependencies across city systems.</w:t>
      </w:r>
    </w:p>
    <w:p w:rsidR="00000000" w:rsidDel="00000000" w:rsidP="00000000" w:rsidRDefault="00000000" w:rsidRPr="00000000" w14:paraId="0000016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37" w:line="240" w:lineRule="auto"/>
        <w:ind w:left="2572" w:right="0" w:hanging="499.00000000000006"/>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traffic, energy demand, water usage, crowd density, and other key urban metrics.</w:t>
      </w:r>
    </w:p>
    <w:p w:rsidR="00000000" w:rsidDel="00000000" w:rsidP="00000000" w:rsidRDefault="00000000" w:rsidRPr="00000000" w14:paraId="0000016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52"/>
        </w:tabs>
        <w:spacing w:after="0" w:before="45" w:line="240" w:lineRule="auto"/>
        <w:ind w:left="1852" w:right="0" w:hanging="49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optimize urban operations using reinforcement learning</w:t>
      </w:r>
    </w:p>
    <w:p w:rsidR="00000000" w:rsidDel="00000000" w:rsidP="00000000" w:rsidRDefault="00000000" w:rsidRPr="00000000" w14:paraId="0000016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59" w:line="240" w:lineRule="auto"/>
        <w:ind w:left="2572" w:right="0" w:hanging="499.00000000000006"/>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traffic signals, energy distribution, and resource allocation for efficiency.</w:t>
      </w:r>
    </w:p>
    <w:p w:rsidR="00000000" w:rsidDel="00000000" w:rsidP="00000000" w:rsidRDefault="00000000" w:rsidRPr="00000000" w14:paraId="0000017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59" w:line="240" w:lineRule="auto"/>
        <w:ind w:left="2572" w:right="0" w:hanging="499.00000000000006"/>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 adaptive policies that respond to changing conditions and unexpected events.</w:t>
      </w:r>
    </w:p>
    <w:p w:rsidR="00000000" w:rsidDel="00000000" w:rsidP="00000000" w:rsidRDefault="00000000" w:rsidRPr="00000000" w14:paraId="0000017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52"/>
        </w:tabs>
        <w:spacing w:after="0" w:before="46" w:line="240" w:lineRule="auto"/>
        <w:ind w:left="1852" w:right="0" w:hanging="49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“what-if” scenario engine</w:t>
      </w:r>
    </w:p>
    <w:p w:rsidR="00000000" w:rsidDel="00000000" w:rsidP="00000000" w:rsidRDefault="00000000" w:rsidRPr="00000000" w14:paraId="0000017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58" w:line="240" w:lineRule="auto"/>
        <w:ind w:left="2572" w:right="0" w:hanging="499.00000000000006"/>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events such as heavy rainfall, road closures, public festivals, or infrastructure failures.</w:t>
      </w:r>
    </w:p>
    <w:p w:rsidR="00000000" w:rsidDel="00000000" w:rsidP="00000000" w:rsidRDefault="00000000" w:rsidRPr="00000000" w14:paraId="0000017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58" w:line="240" w:lineRule="auto"/>
        <w:ind w:left="2572" w:right="0" w:hanging="499.00000000000006"/>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policy interventions, disaster mitigation strategies, and emergency response plans.</w:t>
      </w:r>
    </w:p>
    <w:p w:rsidR="00000000" w:rsidDel="00000000" w:rsidP="00000000" w:rsidRDefault="00000000" w:rsidRPr="00000000" w14:paraId="0000017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572"/>
        </w:tabs>
        <w:spacing w:after="0" w:before="58" w:line="240" w:lineRule="auto"/>
        <w:ind w:left="1853" w:right="0" w:hanging="50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predictive cascading risk analysis</w:t>
      </w:r>
    </w:p>
    <w:p w:rsidR="00000000" w:rsidDel="00000000" w:rsidP="00000000" w:rsidRDefault="00000000" w:rsidRPr="00000000" w14:paraId="0000017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58" w:line="240" w:lineRule="auto"/>
        <w:ind w:left="2572" w:right="0" w:hanging="499.00000000000006"/>
        <w:jc w:val="both"/>
        <w:rPr>
          <w:smallCaps w:val="0"/>
          <w:strike w:val="0"/>
          <w:color w:val="000000"/>
          <w:u w:val="none"/>
          <w:shd w:fill="auto" w:val="clear"/>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Anticipate cross-domain failures (e.g., flood → traffic congestion → power outage).</w:t>
      </w:r>
    </w:p>
    <w:p w:rsidR="00000000" w:rsidDel="00000000" w:rsidP="00000000" w:rsidRDefault="00000000" w:rsidRPr="00000000" w14:paraId="0000017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58" w:line="240" w:lineRule="auto"/>
        <w:ind w:left="2572" w:right="0" w:hanging="499.00000000000006"/>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proactive planning and decision-making to minimize disruptions.</w:t>
      </w:r>
    </w:p>
    <w:p w:rsidR="00000000" w:rsidDel="00000000" w:rsidP="00000000" w:rsidRDefault="00000000" w:rsidRPr="00000000" w14:paraId="0000017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572"/>
        </w:tabs>
        <w:spacing w:after="0" w:before="58" w:line="240" w:lineRule="auto"/>
        <w:ind w:left="1853" w:right="0" w:hanging="50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actionable insights through an Urban AI assistant (Urban LLM)</w:t>
      </w:r>
    </w:p>
    <w:p w:rsidR="00000000" w:rsidDel="00000000" w:rsidP="00000000" w:rsidRDefault="00000000" w:rsidRPr="00000000" w14:paraId="0000017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58" w:line="240" w:lineRule="auto"/>
        <w:ind w:left="2572" w:right="0" w:hanging="499.00000000000006"/>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explainable predictions, recommendations, and policy insights.</w:t>
      </w:r>
    </w:p>
    <w:p w:rsidR="00000000" w:rsidDel="00000000" w:rsidP="00000000" w:rsidRDefault="00000000" w:rsidRPr="00000000" w14:paraId="0000017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72"/>
        </w:tabs>
        <w:spacing w:after="0" w:before="58" w:line="240" w:lineRule="auto"/>
        <w:ind w:left="2572" w:right="0" w:hanging="499.00000000000006"/>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 results in an intuitive format for city planners, authorities, and stakeholders.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tabs>
          <w:tab w:val="left" w:leader="none" w:pos="8694"/>
        </w:tabs>
        <w:spacing w:before="1" w:lineRule="auto"/>
        <w:ind w:left="1493" w:firstLine="0"/>
        <w:rPr>
          <w:b w:val="1"/>
          <w:bCs w:val="1"/>
          <w:sz w:val="24"/>
          <w:szCs w:val="24"/>
        </w:rPr>
        <w:sectPr>
          <w:type w:val="nextPage"/>
          <w:pgSz w:h="15840" w:w="12240" w:orient="portrait"/>
          <w:pgMar w:bottom="280" w:top="500" w:left="0" w:right="360" w:header="131" w:footer="0"/>
        </w:sectPr>
      </w:pPr>
      <w:r w:rsidDel="00000000" w:rsidR="00000000" w:rsidRPr="00000000">
        <w:rPr>
          <w:b w:val="1"/>
          <w:bCs w:val="1"/>
          <w:sz w:val="24"/>
          <w:szCs w:val="24"/>
          <w:u w:val="single"/>
          <w:rtl w:val="0"/>
        </w:rPr>
        <w:t xml:space="preserve">Internal Guide</w:t>
      </w:r>
      <w:r w:rsidDel="00000000" w:rsidR="00000000" w:rsidRPr="00000000">
        <w:rPr>
          <w:b w:val="1"/>
          <w:bCs w:val="1"/>
          <w:sz w:val="24"/>
          <w:szCs w:val="24"/>
          <w:rtl w:val="0"/>
        </w:rPr>
        <w:tab/>
      </w:r>
      <w:r w:rsidDel="00000000" w:rsidR="00000000" w:rsidRPr="00000000">
        <w:rPr>
          <w:b w:val="1"/>
          <w:bCs w:val="1"/>
          <w:sz w:val="24"/>
          <w:szCs w:val="24"/>
          <w:u w:val="single"/>
          <w:rtl w:val="0"/>
        </w:rPr>
        <w:t xml:space="preserve">Project Coordinator</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73"/>
        </w:tabs>
        <w:spacing w:after="0" w:before="80" w:line="240" w:lineRule="auto"/>
        <w:ind w:left="137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Planning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ind w:left="1493" w:firstLine="0"/>
        <w:rPr>
          <w:b w:val="1"/>
          <w:bCs w:val="1"/>
          <w:sz w:val="24"/>
          <w:szCs w:val="24"/>
        </w:rPr>
      </w:pPr>
      <w:r w:rsidDel="00000000" w:rsidR="00000000" w:rsidRPr="00000000">
        <w:rPr>
          <w:b w:val="1"/>
          <w:bCs w:val="1"/>
          <w:sz w:val="24"/>
          <w:szCs w:val="24"/>
          <w:u w:val="single"/>
          <w:rtl w:val="0"/>
        </w:rPr>
        <w:t xml:space="preserve">Gantt Chart</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7547838" cy="431827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547838" cy="4318278"/>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tabs>
          <w:tab w:val="left" w:leader="none" w:pos="8694"/>
        </w:tabs>
        <w:ind w:left="1493" w:firstLine="0"/>
        <w:rPr>
          <w:b w:val="1"/>
          <w:bCs w:val="1"/>
          <w:sz w:val="24"/>
          <w:szCs w:val="24"/>
        </w:rPr>
        <w:sectPr>
          <w:type w:val="nextPage"/>
          <w:pgSz w:h="15840" w:w="12240" w:orient="portrait"/>
          <w:pgMar w:bottom="280" w:top="500" w:left="0" w:right="360" w:header="131" w:footer="0"/>
        </w:sectPr>
      </w:pPr>
      <w:r w:rsidDel="00000000" w:rsidR="00000000" w:rsidRPr="00000000">
        <w:rPr>
          <w:b w:val="1"/>
          <w:bCs w:val="1"/>
          <w:sz w:val="24"/>
          <w:szCs w:val="24"/>
          <w:u w:val="single"/>
          <w:rtl w:val="0"/>
        </w:rPr>
        <w:t xml:space="preserve">Internal Guide</w:t>
      </w:r>
      <w:r w:rsidDel="00000000" w:rsidR="00000000" w:rsidRPr="00000000">
        <w:rPr>
          <w:b w:val="1"/>
          <w:bCs w:val="1"/>
          <w:sz w:val="24"/>
          <w:szCs w:val="24"/>
          <w:rtl w:val="0"/>
        </w:rPr>
        <w:tab/>
      </w:r>
      <w:r w:rsidDel="00000000" w:rsidR="00000000" w:rsidRPr="00000000">
        <w:rPr>
          <w:b w:val="1"/>
          <w:bCs w:val="1"/>
          <w:sz w:val="24"/>
          <w:szCs w:val="24"/>
          <w:u w:val="single"/>
          <w:rtl w:val="0"/>
        </w:rPr>
        <w:t xml:space="preserve">Project Coordinator</w:t>
      </w: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93"/>
        </w:tabs>
        <w:spacing w:after="0" w:before="80" w:line="240" w:lineRule="auto"/>
        <w:ind w:left="1793" w:right="0"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1199.0" w:type="dxa"/>
        <w:jc w:val="left"/>
        <w:tblInd w:w="55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4253"/>
        <w:gridCol w:w="2977"/>
        <w:gridCol w:w="2057"/>
        <w:gridCol w:w="1912"/>
        <w:tblGridChange w:id="0">
          <w:tblGrid>
            <w:gridCol w:w="4253"/>
            <w:gridCol w:w="2977"/>
            <w:gridCol w:w="2057"/>
            <w:gridCol w:w="1912"/>
          </w:tblGrid>
        </w:tblGridChange>
      </w:tblGrid>
      <w:tr>
        <w:trPr>
          <w:cantSplit w:val="0"/>
          <w:trHeight w:val="58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A4">
            <w:pPr>
              <w:jc w:val="center"/>
              <w:rPr/>
            </w:pPr>
            <w:r w:rsidDel="00000000" w:rsidR="00000000" w:rsidRPr="00000000">
              <w:rPr>
                <w:rFonts w:ascii="Times" w:cs="Times" w:eastAsia="Times" w:hAnsi="Times"/>
                <w:b w:val="1"/>
                <w:bCs w:val="1"/>
                <w:color w:val="000000"/>
                <w:sz w:val="24"/>
                <w:szCs w:val="24"/>
                <w:rtl w:val="0"/>
              </w:rPr>
              <w:t xml:space="preserve">Title (with Author &amp; Year)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A5">
            <w:pPr>
              <w:jc w:val="center"/>
              <w:rPr/>
            </w:pPr>
            <w:r w:rsidDel="00000000" w:rsidR="00000000" w:rsidRPr="00000000">
              <w:rPr>
                <w:rFonts w:ascii="Times" w:cs="Times" w:eastAsia="Times" w:hAnsi="Times"/>
                <w:b w:val="1"/>
                <w:bCs w:val="1"/>
                <w:color w:val="000000"/>
                <w:sz w:val="24"/>
                <w:szCs w:val="24"/>
                <w:rtl w:val="0"/>
              </w:rPr>
              <w:t xml:space="preserve">What the Paper Did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A6">
            <w:pPr>
              <w:jc w:val="center"/>
              <w:rPr/>
            </w:pPr>
            <w:r w:rsidDel="00000000" w:rsidR="00000000" w:rsidRPr="00000000">
              <w:rPr>
                <w:rFonts w:ascii="Times" w:cs="Times" w:eastAsia="Times" w:hAnsi="Times"/>
                <w:b w:val="1"/>
                <w:bCs w:val="1"/>
                <w:color w:val="000000"/>
                <w:sz w:val="24"/>
                <w:szCs w:val="24"/>
                <w:rtl w:val="0"/>
              </w:rPr>
              <w:t xml:space="preserve">Methodology Used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A7">
            <w:pPr>
              <w:jc w:val="center"/>
              <w:rPr/>
            </w:pPr>
            <w:r w:rsidDel="00000000" w:rsidR="00000000" w:rsidRPr="00000000">
              <w:rPr>
                <w:rFonts w:ascii="Times" w:cs="Times" w:eastAsia="Times" w:hAnsi="Times"/>
                <w:b w:val="1"/>
                <w:bCs w:val="1"/>
                <w:color w:val="000000"/>
                <w:sz w:val="24"/>
                <w:szCs w:val="24"/>
                <w:rtl w:val="0"/>
              </w:rPr>
              <w:t xml:space="preserve">Gaps Identified</w:t>
            </w:r>
            <w:r w:rsidDel="00000000" w:rsidR="00000000" w:rsidRPr="00000000">
              <w:rPr>
                <w:rtl w:val="0"/>
              </w:rPr>
            </w:r>
          </w:p>
        </w:tc>
      </w:tr>
      <w:tr>
        <w:trPr>
          <w:cantSplit w:val="0"/>
          <w:trHeight w:val="1420" w:hRule="atLeast"/>
          <w:tblHeader w:val="0"/>
        </w:trPr>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A8">
            <w:pPr>
              <w:rPr/>
            </w:pPr>
            <w:r w:rsidDel="00000000" w:rsidR="00000000" w:rsidRPr="00000000">
              <w:rPr>
                <w:rFonts w:ascii="Times" w:cs="Times" w:eastAsia="Times" w:hAnsi="Times"/>
                <w:b w:val="1"/>
                <w:bCs w:val="1"/>
                <w:color w:val="000000"/>
                <w:sz w:val="24"/>
                <w:szCs w:val="24"/>
                <w:rtl w:val="0"/>
              </w:rPr>
              <w:t xml:space="preserve">Smart Cities, Smarter Planning: The AI Revolution Urban Planners Can’t Afford to Miss</w:t>
            </w:r>
            <w:r w:rsidDel="00000000" w:rsidR="00000000" w:rsidRPr="00000000">
              <w:rPr>
                <w:rFonts w:ascii="Times" w:cs="Times" w:eastAsia="Times" w:hAnsi="Times"/>
                <w:color w:val="000000"/>
                <w:sz w:val="24"/>
                <w:szCs w:val="24"/>
                <w:rtl w:val="0"/>
              </w:rPr>
              <w:t xml:space="preserve"> – Jayasinghe (2025)</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A9">
            <w:pPr>
              <w:rPr/>
            </w:pPr>
            <w:r w:rsidDel="00000000" w:rsidR="00000000" w:rsidRPr="00000000">
              <w:rPr>
                <w:rFonts w:ascii="Times" w:cs="Times" w:eastAsia="Times" w:hAnsi="Times"/>
                <w:color w:val="000000"/>
                <w:sz w:val="24"/>
                <w:szCs w:val="24"/>
                <w:rtl w:val="0"/>
              </w:rPr>
              <w:t xml:space="preserve">Explored shift from traditional planning to AI-driven urban informatics for livability improvement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AA">
            <w:pPr>
              <w:rPr/>
            </w:pPr>
            <w:r w:rsidDel="00000000" w:rsidR="00000000" w:rsidRPr="00000000">
              <w:rPr>
                <w:rFonts w:ascii="Times" w:cs="Times" w:eastAsia="Times" w:hAnsi="Times"/>
                <w:color w:val="000000"/>
                <w:sz w:val="24"/>
                <w:szCs w:val="24"/>
                <w:rtl w:val="0"/>
              </w:rPr>
              <w:t xml:space="preserve">CNNs, Transformers, urban data analytics, case studies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AB">
            <w:pPr>
              <w:rPr/>
            </w:pPr>
            <w:r w:rsidDel="00000000" w:rsidR="00000000" w:rsidRPr="00000000">
              <w:rPr>
                <w:rFonts w:ascii="Times" w:cs="Times" w:eastAsia="Times" w:hAnsi="Times"/>
                <w:color w:val="000000"/>
                <w:sz w:val="24"/>
                <w:szCs w:val="24"/>
                <w:rtl w:val="0"/>
              </w:rPr>
              <w:t xml:space="preserve">No real-time autonomous control for dynamic city operations</w:t>
            </w:r>
            <w:r w:rsidDel="00000000" w:rsidR="00000000" w:rsidRPr="00000000">
              <w:rPr>
                <w:rtl w:val="0"/>
              </w:rPr>
            </w:r>
          </w:p>
        </w:tc>
      </w:tr>
      <w:tr>
        <w:trPr>
          <w:cantSplit w:val="0"/>
          <w:trHeight w:val="142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AC">
            <w:pPr>
              <w:rPr/>
            </w:pPr>
            <w:r w:rsidDel="00000000" w:rsidR="00000000" w:rsidRPr="00000000">
              <w:rPr>
                <w:rFonts w:ascii="Times" w:cs="Times" w:eastAsia="Times" w:hAnsi="Times"/>
                <w:b w:val="1"/>
                <w:bCs w:val="1"/>
                <w:color w:val="000000"/>
                <w:sz w:val="24"/>
                <w:szCs w:val="24"/>
                <w:rtl w:val="0"/>
              </w:rPr>
              <w:t xml:space="preserve">Performance Oriented Design of Smart Infrastructure Using Digital Platforms and AI Algorithms</w:t>
            </w:r>
            <w:r w:rsidDel="00000000" w:rsidR="00000000" w:rsidRPr="00000000">
              <w:rPr>
                <w:rFonts w:ascii="Times" w:cs="Times" w:eastAsia="Times" w:hAnsi="Times"/>
                <w:color w:val="000000"/>
                <w:sz w:val="24"/>
                <w:szCs w:val="24"/>
                <w:rtl w:val="0"/>
              </w:rPr>
              <w:t xml:space="preserve"> – Patel &amp; Musah (2025)</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AD">
            <w:pPr>
              <w:rPr/>
            </w:pPr>
            <w:r w:rsidDel="00000000" w:rsidR="00000000" w:rsidRPr="00000000">
              <w:rPr>
                <w:rFonts w:ascii="Times" w:cs="Times" w:eastAsia="Times" w:hAnsi="Times"/>
                <w:color w:val="000000"/>
                <w:sz w:val="24"/>
                <w:szCs w:val="24"/>
                <w:rtl w:val="0"/>
              </w:rPr>
              <w:t xml:space="preserve">Applied AI across infrastructure lifecycle to improve energy efficiency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AE">
            <w:pPr>
              <w:rPr/>
            </w:pPr>
            <w:r w:rsidDel="00000000" w:rsidR="00000000" w:rsidRPr="00000000">
              <w:rPr>
                <w:rFonts w:ascii="Times" w:cs="Times" w:eastAsia="Times" w:hAnsi="Times"/>
                <w:color w:val="000000"/>
                <w:sz w:val="24"/>
                <w:szCs w:val="24"/>
                <w:rtl w:val="0"/>
              </w:rPr>
              <w:t xml:space="preserve">Digital twins, IoT sensors, predictive AI models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AF">
            <w:pPr>
              <w:rPr/>
            </w:pPr>
            <w:r w:rsidDel="00000000" w:rsidR="00000000" w:rsidRPr="00000000">
              <w:rPr>
                <w:rFonts w:ascii="Times" w:cs="Times" w:eastAsia="Times" w:hAnsi="Times"/>
                <w:color w:val="000000"/>
                <w:sz w:val="24"/>
                <w:szCs w:val="24"/>
                <w:rtl w:val="0"/>
              </w:rPr>
              <w:t xml:space="preserve">Limited to single buildings, not city-wide simulations</w:t>
            </w:r>
            <w:r w:rsidDel="00000000" w:rsidR="00000000" w:rsidRPr="00000000">
              <w:rPr>
                <w:rtl w:val="0"/>
              </w:rPr>
            </w:r>
          </w:p>
        </w:tc>
      </w:tr>
      <w:tr>
        <w:trPr>
          <w:cantSplit w:val="0"/>
          <w:trHeight w:val="1140" w:hRule="atLeast"/>
          <w:tblHeader w:val="0"/>
        </w:trPr>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B0">
            <w:pPr>
              <w:rPr/>
            </w:pPr>
            <w:r w:rsidDel="00000000" w:rsidR="00000000" w:rsidRPr="00000000">
              <w:rPr>
                <w:rFonts w:ascii="Times" w:cs="Times" w:eastAsia="Times" w:hAnsi="Times"/>
                <w:b w:val="1"/>
                <w:bCs w:val="1"/>
                <w:color w:val="000000"/>
                <w:sz w:val="24"/>
                <w:szCs w:val="24"/>
                <w:rtl w:val="0"/>
              </w:rPr>
              <w:t xml:space="preserve">Artificial Intelligence (AI) in Architecture and Design</w:t>
            </w:r>
            <w:r w:rsidDel="00000000" w:rsidR="00000000" w:rsidRPr="00000000">
              <w:rPr>
                <w:rFonts w:ascii="Times" w:cs="Times" w:eastAsia="Times" w:hAnsi="Times"/>
                <w:color w:val="000000"/>
                <w:sz w:val="24"/>
                <w:szCs w:val="24"/>
                <w:rtl w:val="0"/>
              </w:rPr>
              <w:t xml:space="preserve"> – Shema &amp; Abdulmalik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B1">
            <w:pPr>
              <w:rPr/>
            </w:pPr>
            <w:r w:rsidDel="00000000" w:rsidR="00000000" w:rsidRPr="00000000">
              <w:rPr>
                <w:rFonts w:ascii="Times" w:cs="Times" w:eastAsia="Times" w:hAnsi="Times"/>
                <w:color w:val="000000"/>
                <w:sz w:val="24"/>
                <w:szCs w:val="24"/>
                <w:rtl w:val="0"/>
              </w:rPr>
              <w:t xml:space="preserve">Studied generative AI for architectural ideation and spatial optimization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B2">
            <w:pPr>
              <w:rPr/>
            </w:pPr>
            <w:r w:rsidDel="00000000" w:rsidR="00000000" w:rsidRPr="00000000">
              <w:rPr>
                <w:rFonts w:ascii="Times" w:cs="Times" w:eastAsia="Times" w:hAnsi="Times"/>
                <w:color w:val="000000"/>
                <w:sz w:val="24"/>
                <w:szCs w:val="24"/>
                <w:rtl w:val="0"/>
              </w:rPr>
              <w:t xml:space="preserve">Generative AI tools, design algorithms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B3">
            <w:pPr>
              <w:rPr/>
            </w:pPr>
            <w:r w:rsidDel="00000000" w:rsidR="00000000" w:rsidRPr="00000000">
              <w:rPr>
                <w:rFonts w:ascii="Times" w:cs="Times" w:eastAsia="Times" w:hAnsi="Times"/>
                <w:color w:val="000000"/>
                <w:sz w:val="24"/>
                <w:szCs w:val="24"/>
                <w:rtl w:val="0"/>
              </w:rPr>
              <w:t xml:space="preserve">No simulation of human behavior or operational use</w:t>
            </w:r>
            <w:r w:rsidDel="00000000" w:rsidR="00000000" w:rsidRPr="00000000">
              <w:rPr>
                <w:rtl w:val="0"/>
              </w:rPr>
            </w:r>
          </w:p>
        </w:tc>
      </w:tr>
      <w:tr>
        <w:trPr>
          <w:cantSplit w:val="0"/>
          <w:trHeight w:val="86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B4">
            <w:pPr>
              <w:rPr/>
            </w:pPr>
            <w:r w:rsidDel="00000000" w:rsidR="00000000" w:rsidRPr="00000000">
              <w:rPr>
                <w:rFonts w:ascii="Times" w:cs="Times" w:eastAsia="Times" w:hAnsi="Times"/>
                <w:b w:val="1"/>
                <w:bCs w:val="1"/>
                <w:color w:val="000000"/>
                <w:sz w:val="24"/>
                <w:szCs w:val="24"/>
                <w:rtl w:val="0"/>
              </w:rPr>
              <w:t xml:space="preserve">`Virtual Cities: From Digital Twins to Autonomous AI Societies</w:t>
            </w:r>
            <w:r w:rsidDel="00000000" w:rsidR="00000000" w:rsidRPr="00000000">
              <w:rPr>
                <w:rFonts w:ascii="Times" w:cs="Times" w:eastAsia="Times" w:hAnsi="Times"/>
                <w:color w:val="000000"/>
                <w:sz w:val="24"/>
                <w:szCs w:val="24"/>
                <w:rtl w:val="0"/>
              </w:rPr>
              <w:t xml:space="preserve"> – IEEE Xplore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B5">
            <w:pPr>
              <w:rPr/>
            </w:pPr>
            <w:r w:rsidDel="00000000" w:rsidR="00000000" w:rsidRPr="00000000">
              <w:rPr>
                <w:rFonts w:ascii="Times" w:cs="Times" w:eastAsia="Times" w:hAnsi="Times"/>
                <w:color w:val="000000"/>
                <w:sz w:val="24"/>
                <w:szCs w:val="24"/>
                <w:rtl w:val="0"/>
              </w:rPr>
              <w:t xml:space="preserve">Proposed autonomous AI agents simulating social and economic interactions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B6">
            <w:pPr>
              <w:rPr/>
            </w:pPr>
            <w:r w:rsidDel="00000000" w:rsidR="00000000" w:rsidRPr="00000000">
              <w:rPr>
                <w:rFonts w:ascii="Times" w:cs="Times" w:eastAsia="Times" w:hAnsi="Times"/>
                <w:color w:val="000000"/>
                <w:sz w:val="24"/>
                <w:szCs w:val="24"/>
                <w:rtl w:val="0"/>
              </w:rPr>
              <w:t xml:space="preserve">Agent-based modeling, virtual city frameworks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B7">
            <w:pPr>
              <w:rPr/>
            </w:pPr>
            <w:r w:rsidDel="00000000" w:rsidR="00000000" w:rsidRPr="00000000">
              <w:rPr>
                <w:rFonts w:ascii="Times" w:cs="Times" w:eastAsia="Times" w:hAnsi="Times"/>
                <w:color w:val="000000"/>
                <w:sz w:val="24"/>
                <w:szCs w:val="24"/>
                <w:rtl w:val="0"/>
              </w:rPr>
              <w:t xml:space="preserve">Lacks real-world IoT data integration</w:t>
            </w:r>
            <w:r w:rsidDel="00000000" w:rsidR="00000000" w:rsidRPr="00000000">
              <w:rPr>
                <w:rtl w:val="0"/>
              </w:rPr>
            </w:r>
          </w:p>
        </w:tc>
      </w:tr>
      <w:tr>
        <w:trPr>
          <w:cantSplit w:val="0"/>
          <w:trHeight w:val="860" w:hRule="atLeast"/>
          <w:tblHeader w:val="0"/>
        </w:trPr>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B8">
            <w:pPr>
              <w:rPr/>
            </w:pPr>
            <w:r w:rsidDel="00000000" w:rsidR="00000000" w:rsidRPr="00000000">
              <w:rPr>
                <w:rFonts w:ascii="Times" w:cs="Times" w:eastAsia="Times" w:hAnsi="Times"/>
                <w:b w:val="1"/>
                <w:bCs w:val="1"/>
                <w:color w:val="000000"/>
                <w:sz w:val="24"/>
                <w:szCs w:val="24"/>
                <w:rtl w:val="0"/>
              </w:rPr>
              <w:t xml:space="preserve">Exploring AI-Integrated VR Systems</w:t>
            </w:r>
            <w:r w:rsidDel="00000000" w:rsidR="00000000" w:rsidRPr="00000000">
              <w:rPr>
                <w:rFonts w:ascii="Times" w:cs="Times" w:eastAsia="Times" w:hAnsi="Times"/>
                <w:color w:val="000000"/>
                <w:sz w:val="24"/>
                <w:szCs w:val="24"/>
                <w:rtl w:val="0"/>
              </w:rPr>
              <w:t xml:space="preserve"> – Abdelsalam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B9">
            <w:pPr>
              <w:rPr/>
            </w:pPr>
            <w:r w:rsidDel="00000000" w:rsidR="00000000" w:rsidRPr="00000000">
              <w:rPr>
                <w:rFonts w:ascii="Times" w:cs="Times" w:eastAsia="Times" w:hAnsi="Times"/>
                <w:color w:val="000000"/>
                <w:sz w:val="24"/>
                <w:szCs w:val="24"/>
                <w:rtl w:val="0"/>
              </w:rPr>
              <w:t xml:space="preserve">Evaluated VR for participatory urban design and visualization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BA">
            <w:pPr>
              <w:rPr/>
            </w:pPr>
            <w:r w:rsidDel="00000000" w:rsidR="00000000" w:rsidRPr="00000000">
              <w:rPr>
                <w:rFonts w:ascii="Times" w:cs="Times" w:eastAsia="Times" w:hAnsi="Times"/>
                <w:color w:val="000000"/>
                <w:sz w:val="24"/>
                <w:szCs w:val="24"/>
                <w:rtl w:val="0"/>
              </w:rPr>
              <w:t xml:space="preserve">AI-enhanced VR platforms, user testing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BB">
            <w:pPr>
              <w:rPr/>
            </w:pPr>
            <w:r w:rsidDel="00000000" w:rsidR="00000000" w:rsidRPr="00000000">
              <w:rPr>
                <w:rFonts w:ascii="Times" w:cs="Times" w:eastAsia="Times" w:hAnsi="Times"/>
                <w:color w:val="000000"/>
                <w:sz w:val="24"/>
                <w:szCs w:val="24"/>
                <w:rtl w:val="0"/>
              </w:rPr>
              <w:t xml:space="preserve">No predictive or cascading effect analysis</w:t>
            </w:r>
            <w:r w:rsidDel="00000000" w:rsidR="00000000" w:rsidRPr="00000000">
              <w:rPr>
                <w:rtl w:val="0"/>
              </w:rPr>
            </w:r>
          </w:p>
        </w:tc>
      </w:tr>
      <w:tr>
        <w:trPr>
          <w:cantSplit w:val="0"/>
          <w:trHeight w:val="86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BC">
            <w:pPr>
              <w:rPr/>
            </w:pPr>
            <w:r w:rsidDel="00000000" w:rsidR="00000000" w:rsidRPr="00000000">
              <w:rPr>
                <w:rFonts w:ascii="Times" w:cs="Times" w:eastAsia="Times" w:hAnsi="Times"/>
                <w:b w:val="1"/>
                <w:bCs w:val="1"/>
                <w:color w:val="000000"/>
                <w:sz w:val="24"/>
                <w:szCs w:val="24"/>
                <w:rtl w:val="0"/>
              </w:rPr>
              <w:t xml:space="preserve">Digital Twins Powered by LiDAR for Metaverse-Based Sustainable Urban Planning</w:t>
            </w:r>
            <w:r w:rsidDel="00000000" w:rsidR="00000000" w:rsidRPr="00000000">
              <w:rPr>
                <w:rFonts w:ascii="Times" w:cs="Times" w:eastAsia="Times" w:hAnsi="Times"/>
                <w:color w:val="000000"/>
                <w:sz w:val="24"/>
                <w:szCs w:val="24"/>
                <w:rtl w:val="0"/>
              </w:rPr>
              <w:t xml:space="preserve"> – Kumar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BD">
            <w:pPr>
              <w:rPr/>
            </w:pPr>
            <w:r w:rsidDel="00000000" w:rsidR="00000000" w:rsidRPr="00000000">
              <w:rPr>
                <w:rFonts w:ascii="Times" w:cs="Times" w:eastAsia="Times" w:hAnsi="Times"/>
                <w:color w:val="000000"/>
                <w:sz w:val="24"/>
                <w:szCs w:val="24"/>
                <w:rtl w:val="0"/>
              </w:rPr>
              <w:t xml:space="preserve">Created accurate 3D urban models using LiDAR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BE">
            <w:pPr>
              <w:rPr/>
            </w:pPr>
            <w:r w:rsidDel="00000000" w:rsidR="00000000" w:rsidRPr="00000000">
              <w:rPr>
                <w:rFonts w:ascii="Times" w:cs="Times" w:eastAsia="Times" w:hAnsi="Times"/>
                <w:color w:val="000000"/>
                <w:sz w:val="24"/>
                <w:szCs w:val="24"/>
                <w:rtl w:val="0"/>
              </w:rPr>
              <w:t xml:space="preserve">LiDAR scanning, 3D point cloud modeling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BF">
            <w:pPr>
              <w:rPr/>
            </w:pPr>
            <w:r w:rsidDel="00000000" w:rsidR="00000000" w:rsidRPr="00000000">
              <w:rPr>
                <w:rFonts w:ascii="Times" w:cs="Times" w:eastAsia="Times" w:hAnsi="Times"/>
                <w:color w:val="000000"/>
                <w:sz w:val="24"/>
                <w:szCs w:val="24"/>
                <w:rtl w:val="0"/>
              </w:rPr>
              <w:t xml:space="preserve">Static models, no real-time temporal data</w:t>
            </w:r>
            <w:r w:rsidDel="00000000" w:rsidR="00000000" w:rsidRPr="00000000">
              <w:rPr>
                <w:rtl w:val="0"/>
              </w:rPr>
            </w:r>
          </w:p>
        </w:tc>
      </w:tr>
      <w:tr>
        <w:trPr>
          <w:cantSplit w:val="0"/>
          <w:trHeight w:val="1140" w:hRule="atLeast"/>
          <w:tblHeader w:val="0"/>
        </w:trPr>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C0">
            <w:pPr>
              <w:rPr/>
            </w:pPr>
            <w:r w:rsidDel="00000000" w:rsidR="00000000" w:rsidRPr="00000000">
              <w:rPr>
                <w:rFonts w:ascii="Times" w:cs="Times" w:eastAsia="Times" w:hAnsi="Times"/>
                <w:b w:val="1"/>
                <w:bCs w:val="1"/>
                <w:color w:val="000000"/>
                <w:sz w:val="24"/>
                <w:szCs w:val="24"/>
                <w:rtl w:val="0"/>
              </w:rPr>
              <w:t xml:space="preserve">AI-Driven Predictive Modeling for Urban Slum Regeneration</w:t>
            </w:r>
            <w:r w:rsidDel="00000000" w:rsidR="00000000" w:rsidRPr="00000000">
              <w:rPr>
                <w:rFonts w:ascii="Times" w:cs="Times" w:eastAsia="Times" w:hAnsi="Times"/>
                <w:color w:val="000000"/>
                <w:sz w:val="24"/>
                <w:szCs w:val="24"/>
                <w:rtl w:val="0"/>
              </w:rPr>
              <w:t xml:space="preserve"> – Abdeahad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C1">
            <w:pPr>
              <w:rPr/>
            </w:pPr>
            <w:r w:rsidDel="00000000" w:rsidR="00000000" w:rsidRPr="00000000">
              <w:rPr>
                <w:rFonts w:ascii="Times" w:cs="Times" w:eastAsia="Times" w:hAnsi="Times"/>
                <w:color w:val="000000"/>
                <w:sz w:val="24"/>
                <w:szCs w:val="24"/>
                <w:rtl w:val="0"/>
              </w:rPr>
              <w:t xml:space="preserve">Predicted slum growth patterns for sustainable planning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C2">
            <w:pPr>
              <w:rPr/>
            </w:pPr>
            <w:r w:rsidDel="00000000" w:rsidR="00000000" w:rsidRPr="00000000">
              <w:rPr>
                <w:rFonts w:ascii="Times" w:cs="Times" w:eastAsia="Times" w:hAnsi="Times"/>
                <w:color w:val="000000"/>
                <w:sz w:val="24"/>
                <w:szCs w:val="24"/>
                <w:rtl w:val="0"/>
              </w:rPr>
              <w:t xml:space="preserve">Satellite imagery, ML prediction models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C3">
            <w:pPr>
              <w:rPr/>
            </w:pPr>
            <w:r w:rsidDel="00000000" w:rsidR="00000000" w:rsidRPr="00000000">
              <w:rPr>
                <w:rFonts w:ascii="Times" w:cs="Times" w:eastAsia="Times" w:hAnsi="Times"/>
                <w:color w:val="000000"/>
                <w:sz w:val="24"/>
                <w:szCs w:val="24"/>
                <w:rtl w:val="0"/>
              </w:rPr>
              <w:t xml:space="preserve">No short-term operational response capability</w:t>
            </w:r>
            <w:r w:rsidDel="00000000" w:rsidR="00000000" w:rsidRPr="00000000">
              <w:rPr>
                <w:rtl w:val="0"/>
              </w:rPr>
            </w:r>
          </w:p>
        </w:tc>
      </w:tr>
      <w:tr>
        <w:trPr>
          <w:cantSplit w:val="0"/>
          <w:trHeight w:val="114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C4">
            <w:pPr>
              <w:rPr/>
            </w:pPr>
            <w:r w:rsidDel="00000000" w:rsidR="00000000" w:rsidRPr="00000000">
              <w:rPr>
                <w:rFonts w:ascii="Times" w:cs="Times" w:eastAsia="Times" w:hAnsi="Times"/>
                <w:b w:val="1"/>
                <w:bCs w:val="1"/>
                <w:color w:val="000000"/>
                <w:sz w:val="24"/>
                <w:szCs w:val="24"/>
                <w:rtl w:val="0"/>
              </w:rPr>
              <w:t xml:space="preserve">Digital Twins and AI: Real-Time Simulation of Complex Systems</w:t>
            </w:r>
            <w:r w:rsidDel="00000000" w:rsidR="00000000" w:rsidRPr="00000000">
              <w:rPr>
                <w:rFonts w:ascii="Times" w:cs="Times" w:eastAsia="Times" w:hAnsi="Times"/>
                <w:color w:val="000000"/>
                <w:sz w:val="24"/>
                <w:szCs w:val="24"/>
                <w:rtl w:val="0"/>
              </w:rPr>
              <w:t xml:space="preserve"> – ResearchGate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C5">
            <w:pPr>
              <w:rPr/>
            </w:pPr>
            <w:r w:rsidDel="00000000" w:rsidR="00000000" w:rsidRPr="00000000">
              <w:rPr>
                <w:rFonts w:ascii="Times" w:cs="Times" w:eastAsia="Times" w:hAnsi="Times"/>
                <w:color w:val="000000"/>
                <w:sz w:val="24"/>
                <w:szCs w:val="24"/>
                <w:rtl w:val="0"/>
              </w:rPr>
              <w:t xml:space="preserve">Discussed AI-driven self-updating digital twins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C6">
            <w:pPr>
              <w:rPr/>
            </w:pPr>
            <w:r w:rsidDel="00000000" w:rsidR="00000000" w:rsidRPr="00000000">
              <w:rPr>
                <w:rFonts w:ascii="Times" w:cs="Times" w:eastAsia="Times" w:hAnsi="Times"/>
                <w:color w:val="000000"/>
                <w:sz w:val="24"/>
                <w:szCs w:val="24"/>
                <w:rtl w:val="0"/>
              </w:rPr>
              <w:t xml:space="preserve">AI-integrated digital twin architectures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C7">
            <w:pPr>
              <w:rPr/>
            </w:pPr>
            <w:r w:rsidDel="00000000" w:rsidR="00000000" w:rsidRPr="00000000">
              <w:rPr>
                <w:rFonts w:ascii="Times" w:cs="Times" w:eastAsia="Times" w:hAnsi="Times"/>
                <w:color w:val="000000"/>
                <w:sz w:val="24"/>
                <w:szCs w:val="24"/>
                <w:rtl w:val="0"/>
              </w:rPr>
              <w:t xml:space="preserve">No unified city-scale cross-domain pipeline</w:t>
            </w:r>
            <w:r w:rsidDel="00000000" w:rsidR="00000000" w:rsidRPr="00000000">
              <w:rPr>
                <w:rtl w:val="0"/>
              </w:rPr>
            </w:r>
          </w:p>
        </w:tc>
      </w:tr>
      <w:tr>
        <w:trPr>
          <w:cantSplit w:val="0"/>
          <w:trHeight w:val="1140" w:hRule="atLeast"/>
          <w:tblHeader w:val="0"/>
        </w:trPr>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C8">
            <w:pPr>
              <w:rPr/>
            </w:pPr>
            <w:r w:rsidDel="00000000" w:rsidR="00000000" w:rsidRPr="00000000">
              <w:rPr>
                <w:rFonts w:ascii="Times" w:cs="Times" w:eastAsia="Times" w:hAnsi="Times"/>
                <w:b w:val="1"/>
                <w:bCs w:val="1"/>
                <w:color w:val="000000"/>
                <w:sz w:val="24"/>
                <w:szCs w:val="24"/>
                <w:rtl w:val="0"/>
              </w:rPr>
              <w:t xml:space="preserve">Artificial Intelligence in Architecture and Design (Educational Perspective)</w:t>
            </w:r>
            <w:r w:rsidDel="00000000" w:rsidR="00000000" w:rsidRPr="00000000">
              <w:rPr>
                <w:rFonts w:ascii="Times" w:cs="Times" w:eastAsia="Times" w:hAnsi="Times"/>
                <w:color w:val="000000"/>
                <w:sz w:val="24"/>
                <w:szCs w:val="24"/>
                <w:rtl w:val="0"/>
              </w:rPr>
              <w:t xml:space="preserve"> – Shema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C9">
            <w:pPr>
              <w:rPr/>
            </w:pPr>
            <w:r w:rsidDel="00000000" w:rsidR="00000000" w:rsidRPr="00000000">
              <w:rPr>
                <w:rFonts w:ascii="Times" w:cs="Times" w:eastAsia="Times" w:hAnsi="Times"/>
                <w:color w:val="000000"/>
                <w:sz w:val="24"/>
                <w:szCs w:val="24"/>
                <w:rtl w:val="0"/>
              </w:rPr>
              <w:t xml:space="preserve">Analyzed AI use in design education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CA">
            <w:pPr>
              <w:rPr/>
            </w:pPr>
            <w:r w:rsidDel="00000000" w:rsidR="00000000" w:rsidRPr="00000000">
              <w:rPr>
                <w:rFonts w:ascii="Times" w:cs="Times" w:eastAsia="Times" w:hAnsi="Times"/>
                <w:color w:val="000000"/>
                <w:sz w:val="24"/>
                <w:szCs w:val="24"/>
                <w:rtl w:val="0"/>
              </w:rPr>
              <w:t xml:space="preserve">AI tools in architectural studios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CB">
            <w:pPr>
              <w:rPr/>
            </w:pPr>
            <w:r w:rsidDel="00000000" w:rsidR="00000000" w:rsidRPr="00000000">
              <w:rPr>
                <w:rFonts w:ascii="Times" w:cs="Times" w:eastAsia="Times" w:hAnsi="Times"/>
                <w:color w:val="000000"/>
                <w:sz w:val="24"/>
                <w:szCs w:val="24"/>
                <w:rtl w:val="0"/>
              </w:rPr>
              <w:t xml:space="preserve">Pedagogical focus, no real-world deployment</w:t>
            </w:r>
            <w:r w:rsidDel="00000000" w:rsidR="00000000" w:rsidRPr="00000000">
              <w:rPr>
                <w:rtl w:val="0"/>
              </w:rPr>
            </w:r>
          </w:p>
        </w:tc>
      </w:tr>
      <w:tr>
        <w:trPr>
          <w:cantSplit w:val="0"/>
          <w:trHeight w:val="86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CC">
            <w:pPr>
              <w:rPr/>
            </w:pPr>
            <w:r w:rsidDel="00000000" w:rsidR="00000000" w:rsidRPr="00000000">
              <w:rPr>
                <w:rFonts w:ascii="Times" w:cs="Times" w:eastAsia="Times" w:hAnsi="Times"/>
                <w:b w:val="1"/>
                <w:bCs w:val="1"/>
                <w:color w:val="000000"/>
                <w:sz w:val="24"/>
                <w:szCs w:val="24"/>
                <w:rtl w:val="0"/>
              </w:rPr>
              <w:t xml:space="preserve">Edge AI for Privacy-Preserving Data Analytics in Smart Cities</w:t>
            </w:r>
            <w:r w:rsidDel="00000000" w:rsidR="00000000" w:rsidRPr="00000000">
              <w:rPr>
                <w:rFonts w:ascii="Times" w:cs="Times" w:eastAsia="Times" w:hAnsi="Times"/>
                <w:color w:val="000000"/>
                <w:sz w:val="24"/>
                <w:szCs w:val="24"/>
                <w:rtl w:val="0"/>
              </w:rPr>
              <w:t xml:space="preserve"> – Lopez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CD">
            <w:pPr>
              <w:rPr/>
            </w:pPr>
            <w:r w:rsidDel="00000000" w:rsidR="00000000" w:rsidRPr="00000000">
              <w:rPr>
                <w:rFonts w:ascii="Times" w:cs="Times" w:eastAsia="Times" w:hAnsi="Times"/>
                <w:color w:val="000000"/>
                <w:sz w:val="24"/>
                <w:szCs w:val="24"/>
                <w:rtl w:val="0"/>
              </w:rPr>
              <w:t xml:space="preserve">Proposed edge AI for privacy-safe smart city analytics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CE">
            <w:pPr>
              <w:rPr/>
            </w:pPr>
            <w:r w:rsidDel="00000000" w:rsidR="00000000" w:rsidRPr="00000000">
              <w:rPr>
                <w:rFonts w:ascii="Times" w:cs="Times" w:eastAsia="Times" w:hAnsi="Times"/>
                <w:color w:val="000000"/>
                <w:sz w:val="24"/>
                <w:szCs w:val="24"/>
                <w:rtl w:val="0"/>
              </w:rPr>
              <w:t xml:space="preserve">Edge computing, local AI inference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CF">
            <w:pPr>
              <w:rPr/>
            </w:pPr>
            <w:r w:rsidDel="00000000" w:rsidR="00000000" w:rsidRPr="00000000">
              <w:rPr>
                <w:rFonts w:ascii="Times" w:cs="Times" w:eastAsia="Times" w:hAnsi="Times"/>
                <w:color w:val="000000"/>
                <w:sz w:val="24"/>
                <w:szCs w:val="24"/>
                <w:rtl w:val="0"/>
              </w:rPr>
              <w:t xml:space="preserve">Lacks city-wide global optimization</w:t>
            </w:r>
            <w:r w:rsidDel="00000000" w:rsidR="00000000" w:rsidRPr="00000000">
              <w:rPr>
                <w:rtl w:val="0"/>
              </w:rPr>
            </w:r>
          </w:p>
        </w:tc>
      </w:tr>
      <w:tr>
        <w:trPr>
          <w:cantSplit w:val="0"/>
          <w:trHeight w:val="1140" w:hRule="atLeast"/>
          <w:tblHeader w:val="0"/>
        </w:trPr>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D0">
            <w:pPr>
              <w:rPr/>
            </w:pPr>
            <w:r w:rsidDel="00000000" w:rsidR="00000000" w:rsidRPr="00000000">
              <w:rPr>
                <w:rFonts w:ascii="Times" w:cs="Times" w:eastAsia="Times" w:hAnsi="Times"/>
                <w:b w:val="1"/>
                <w:bCs w:val="1"/>
                <w:color w:val="000000"/>
                <w:sz w:val="24"/>
                <w:szCs w:val="24"/>
                <w:rtl w:val="0"/>
              </w:rPr>
              <w:t xml:space="preserve">AI-Powered Smart Tourism: Reimagining Travel</w:t>
            </w:r>
            <w:r w:rsidDel="00000000" w:rsidR="00000000" w:rsidRPr="00000000">
              <w:rPr>
                <w:rFonts w:ascii="Times" w:cs="Times" w:eastAsia="Times" w:hAnsi="Times"/>
                <w:color w:val="000000"/>
                <w:sz w:val="24"/>
                <w:szCs w:val="24"/>
                <w:rtl w:val="0"/>
              </w:rPr>
              <w:t xml:space="preserve"> – Badouch et al.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D1">
            <w:pPr>
              <w:rPr/>
            </w:pPr>
            <w:r w:rsidDel="00000000" w:rsidR="00000000" w:rsidRPr="00000000">
              <w:rPr>
                <w:rFonts w:ascii="Times" w:cs="Times" w:eastAsia="Times" w:hAnsi="Times"/>
                <w:color w:val="000000"/>
                <w:sz w:val="24"/>
                <w:szCs w:val="24"/>
                <w:rtl w:val="0"/>
              </w:rPr>
              <w:t xml:space="preserve">Used AI to improve tourist experience and crowd management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D2">
            <w:pPr>
              <w:rPr/>
            </w:pPr>
            <w:r w:rsidDel="00000000" w:rsidR="00000000" w:rsidRPr="00000000">
              <w:rPr>
                <w:rFonts w:ascii="Times" w:cs="Times" w:eastAsia="Times" w:hAnsi="Times"/>
                <w:color w:val="000000"/>
                <w:sz w:val="24"/>
                <w:szCs w:val="24"/>
                <w:rtl w:val="0"/>
              </w:rPr>
              <w:t xml:space="preserve">Predictive analytics, tourism datasets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D3">
            <w:pPr>
              <w:rPr/>
            </w:pPr>
            <w:r w:rsidDel="00000000" w:rsidR="00000000" w:rsidRPr="00000000">
              <w:rPr>
                <w:rFonts w:ascii="Times" w:cs="Times" w:eastAsia="Times" w:hAnsi="Times"/>
                <w:color w:val="000000"/>
                <w:sz w:val="24"/>
                <w:szCs w:val="24"/>
                <w:rtl w:val="0"/>
              </w:rPr>
              <w:t xml:space="preserve">Ignores interaction with other city systems</w:t>
            </w:r>
            <w:r w:rsidDel="00000000" w:rsidR="00000000" w:rsidRPr="00000000">
              <w:rPr>
                <w:rtl w:val="0"/>
              </w:rPr>
            </w:r>
          </w:p>
        </w:tc>
      </w:tr>
      <w:tr>
        <w:trPr>
          <w:cantSplit w:val="0"/>
          <w:trHeight w:val="114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D4">
            <w:pPr>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Title (with Author &amp; Year)</w:t>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D5">
            <w:pPr>
              <w:jc w:val="center"/>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What the Paper Did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D6">
            <w:pPr>
              <w:jc w:val="center"/>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Methodology Used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D7">
            <w:pPr>
              <w:jc w:val="center"/>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Gaps Identified</w:t>
            </w:r>
            <w:r w:rsidDel="00000000" w:rsidR="00000000" w:rsidRPr="00000000">
              <w:rPr>
                <w:rtl w:val="0"/>
              </w:rPr>
            </w:r>
          </w:p>
        </w:tc>
      </w:tr>
      <w:tr>
        <w:trPr>
          <w:cantSplit w:val="0"/>
          <w:trHeight w:val="114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D8">
            <w:pPr>
              <w:rPr/>
            </w:pPr>
            <w:r w:rsidDel="00000000" w:rsidR="00000000" w:rsidRPr="00000000">
              <w:rPr>
                <w:rFonts w:ascii="Times" w:cs="Times" w:eastAsia="Times" w:hAnsi="Times"/>
                <w:b w:val="1"/>
                <w:bCs w:val="1"/>
                <w:color w:val="000000"/>
                <w:sz w:val="24"/>
                <w:szCs w:val="24"/>
                <w:rtl w:val="0"/>
              </w:rPr>
              <w:t xml:space="preserve">Machine Learning-Based Traffic Flow Prediction</w:t>
            </w:r>
            <w:r w:rsidDel="00000000" w:rsidR="00000000" w:rsidRPr="00000000">
              <w:rPr>
                <w:rFonts w:ascii="Times" w:cs="Times" w:eastAsia="Times" w:hAnsi="Times"/>
                <w:color w:val="000000"/>
                <w:sz w:val="24"/>
                <w:szCs w:val="24"/>
                <w:rtl w:val="0"/>
              </w:rPr>
              <w:t xml:space="preserve"> – Xu et al.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D9">
            <w:pPr>
              <w:rPr/>
            </w:pPr>
            <w:r w:rsidDel="00000000" w:rsidR="00000000" w:rsidRPr="00000000">
              <w:rPr>
                <w:rFonts w:ascii="Times" w:cs="Times" w:eastAsia="Times" w:hAnsi="Times"/>
                <w:color w:val="000000"/>
                <w:sz w:val="24"/>
                <w:szCs w:val="24"/>
                <w:rtl w:val="0"/>
              </w:rPr>
              <w:t xml:space="preserve">Predicted traffic congestion patterns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DA">
            <w:pPr>
              <w:rPr/>
            </w:pPr>
            <w:r w:rsidDel="00000000" w:rsidR="00000000" w:rsidRPr="00000000">
              <w:rPr>
                <w:rFonts w:ascii="Times" w:cs="Times" w:eastAsia="Times" w:hAnsi="Times"/>
                <w:color w:val="000000"/>
                <w:sz w:val="24"/>
                <w:szCs w:val="24"/>
                <w:rtl w:val="0"/>
              </w:rPr>
              <w:t xml:space="preserve">Spatiotemporal CNNs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DB">
            <w:pPr>
              <w:rPr/>
            </w:pPr>
            <w:r w:rsidDel="00000000" w:rsidR="00000000" w:rsidRPr="00000000">
              <w:rPr>
                <w:rFonts w:ascii="Times" w:cs="Times" w:eastAsia="Times" w:hAnsi="Times"/>
                <w:color w:val="000000"/>
                <w:sz w:val="24"/>
                <w:szCs w:val="24"/>
                <w:rtl w:val="0"/>
              </w:rPr>
              <w:t xml:space="preserve">No reinforcement learning-based control</w:t>
            </w:r>
            <w:r w:rsidDel="00000000" w:rsidR="00000000" w:rsidRPr="00000000">
              <w:rPr>
                <w:rtl w:val="0"/>
              </w:rPr>
            </w:r>
          </w:p>
        </w:tc>
      </w:tr>
      <w:tr>
        <w:trPr>
          <w:cantSplit w:val="0"/>
          <w:trHeight w:val="1420" w:hRule="atLeast"/>
          <w:tblHeader w:val="0"/>
        </w:trPr>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DC">
            <w:pPr>
              <w:rPr/>
            </w:pPr>
            <w:r w:rsidDel="00000000" w:rsidR="00000000" w:rsidRPr="00000000">
              <w:rPr>
                <w:rFonts w:ascii="Times" w:cs="Times" w:eastAsia="Times" w:hAnsi="Times"/>
                <w:b w:val="1"/>
                <w:bCs w:val="1"/>
                <w:color w:val="000000"/>
                <w:sz w:val="24"/>
                <w:szCs w:val="24"/>
                <w:rtl w:val="0"/>
              </w:rPr>
              <w:t xml:space="preserve">Smart Waste Management Systems</w:t>
            </w:r>
            <w:r w:rsidDel="00000000" w:rsidR="00000000" w:rsidRPr="00000000">
              <w:rPr>
                <w:rFonts w:ascii="Times" w:cs="Times" w:eastAsia="Times" w:hAnsi="Times"/>
                <w:color w:val="000000"/>
                <w:sz w:val="24"/>
                <w:szCs w:val="24"/>
                <w:rtl w:val="0"/>
              </w:rPr>
              <w:t xml:space="preserve"> – Islam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DD">
            <w:pPr>
              <w:rPr/>
            </w:pPr>
            <w:r w:rsidDel="00000000" w:rsidR="00000000" w:rsidRPr="00000000">
              <w:rPr>
                <w:rFonts w:ascii="Times" w:cs="Times" w:eastAsia="Times" w:hAnsi="Times"/>
                <w:color w:val="000000"/>
                <w:sz w:val="24"/>
                <w:szCs w:val="24"/>
                <w:rtl w:val="0"/>
              </w:rPr>
              <w:t xml:space="preserve">Optimized waste collection using IoT and AI</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DE">
            <w:pPr>
              <w:rPr/>
            </w:pPr>
            <w:r w:rsidDel="00000000" w:rsidR="00000000" w:rsidRPr="00000000">
              <w:rPr>
                <w:rFonts w:ascii="Times" w:cs="Times" w:eastAsia="Times" w:hAnsi="Times"/>
                <w:color w:val="000000"/>
                <w:sz w:val="24"/>
                <w:szCs w:val="24"/>
                <w:rtl w:val="0"/>
              </w:rPr>
              <w:t xml:space="preserve">Sensor networks, route optimization algorithms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DF">
            <w:pPr>
              <w:rPr/>
            </w:pPr>
            <w:r w:rsidDel="00000000" w:rsidR="00000000" w:rsidRPr="00000000">
              <w:rPr>
                <w:rFonts w:ascii="Times" w:cs="Times" w:eastAsia="Times" w:hAnsi="Times"/>
                <w:color w:val="000000"/>
                <w:sz w:val="24"/>
                <w:szCs w:val="24"/>
                <w:rtl w:val="0"/>
              </w:rPr>
              <w:t xml:space="preserve">No waste generation prediction from events/weather</w:t>
            </w:r>
            <w:r w:rsidDel="00000000" w:rsidR="00000000" w:rsidRPr="00000000">
              <w:rPr>
                <w:rtl w:val="0"/>
              </w:rPr>
            </w:r>
          </w:p>
        </w:tc>
      </w:tr>
      <w:tr>
        <w:trPr>
          <w:cantSplit w:val="0"/>
          <w:trHeight w:val="114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E0">
            <w:pPr>
              <w:rPr/>
            </w:pPr>
            <w:r w:rsidDel="00000000" w:rsidR="00000000" w:rsidRPr="00000000">
              <w:rPr>
                <w:rFonts w:ascii="Times" w:cs="Times" w:eastAsia="Times" w:hAnsi="Times"/>
                <w:b w:val="1"/>
                <w:bCs w:val="1"/>
                <w:color w:val="000000"/>
                <w:sz w:val="24"/>
                <w:szCs w:val="24"/>
                <w:rtl w:val="0"/>
              </w:rPr>
              <w:t xml:space="preserve">Urban Land Use Mix and AI: A Systematic Review</w:t>
            </w:r>
            <w:r w:rsidDel="00000000" w:rsidR="00000000" w:rsidRPr="00000000">
              <w:rPr>
                <w:rFonts w:ascii="Times" w:cs="Times" w:eastAsia="Times" w:hAnsi="Times"/>
                <w:color w:val="000000"/>
                <w:sz w:val="24"/>
                <w:szCs w:val="24"/>
                <w:rtl w:val="0"/>
              </w:rPr>
              <w:t xml:space="preserve"> – Carpio-Pinedo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E1">
            <w:pPr>
              <w:rPr/>
            </w:pPr>
            <w:r w:rsidDel="00000000" w:rsidR="00000000" w:rsidRPr="00000000">
              <w:rPr>
                <w:rFonts w:ascii="Times" w:cs="Times" w:eastAsia="Times" w:hAnsi="Times"/>
                <w:color w:val="000000"/>
                <w:sz w:val="24"/>
                <w:szCs w:val="24"/>
                <w:rtl w:val="0"/>
              </w:rPr>
              <w:t xml:space="preserve">Reviewed AI-based land-use classification methods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E2">
            <w:pPr>
              <w:rPr/>
            </w:pPr>
            <w:r w:rsidDel="00000000" w:rsidR="00000000" w:rsidRPr="00000000">
              <w:rPr>
                <w:rFonts w:ascii="Times" w:cs="Times" w:eastAsia="Times" w:hAnsi="Times"/>
                <w:color w:val="000000"/>
                <w:sz w:val="24"/>
                <w:szCs w:val="24"/>
                <w:rtl w:val="0"/>
              </w:rPr>
              <w:t xml:space="preserve">Systematic literature review</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E3">
            <w:pPr>
              <w:rPr/>
            </w:pPr>
            <w:r w:rsidDel="00000000" w:rsidR="00000000" w:rsidRPr="00000000">
              <w:rPr>
                <w:rFonts w:ascii="Times" w:cs="Times" w:eastAsia="Times" w:hAnsi="Times"/>
                <w:color w:val="000000"/>
                <w:sz w:val="24"/>
                <w:szCs w:val="24"/>
                <w:rtl w:val="0"/>
              </w:rPr>
              <w:t xml:space="preserve">Static analysis, no temporal usage modeling</w:t>
            </w:r>
            <w:r w:rsidDel="00000000" w:rsidR="00000000" w:rsidRPr="00000000">
              <w:rPr>
                <w:rtl w:val="0"/>
              </w:rPr>
            </w:r>
          </w:p>
        </w:tc>
      </w:tr>
      <w:tr>
        <w:trPr>
          <w:cantSplit w:val="0"/>
          <w:trHeight w:val="1140" w:hRule="atLeast"/>
          <w:tblHeader w:val="0"/>
        </w:trPr>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E4">
            <w:pPr>
              <w:rPr/>
            </w:pPr>
            <w:r w:rsidDel="00000000" w:rsidR="00000000" w:rsidRPr="00000000">
              <w:rPr>
                <w:rFonts w:ascii="Times" w:cs="Times" w:eastAsia="Times" w:hAnsi="Times"/>
                <w:b w:val="1"/>
                <w:bCs w:val="1"/>
                <w:color w:val="000000"/>
                <w:sz w:val="24"/>
                <w:szCs w:val="24"/>
                <w:rtl w:val="0"/>
              </w:rPr>
              <w:t xml:space="preserve">AI-Powered Smart Grids in the 6G Era</w:t>
            </w:r>
            <w:r w:rsidDel="00000000" w:rsidR="00000000" w:rsidRPr="00000000">
              <w:rPr>
                <w:rFonts w:ascii="Times" w:cs="Times" w:eastAsia="Times" w:hAnsi="Times"/>
                <w:color w:val="000000"/>
                <w:sz w:val="24"/>
                <w:szCs w:val="24"/>
                <w:rtl w:val="0"/>
              </w:rPr>
              <w:t xml:space="preserve"> – Sanjalawe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E5">
            <w:pPr>
              <w:rPr/>
            </w:pPr>
            <w:r w:rsidDel="00000000" w:rsidR="00000000" w:rsidRPr="00000000">
              <w:rPr>
                <w:rFonts w:ascii="Times" w:cs="Times" w:eastAsia="Times" w:hAnsi="Times"/>
                <w:color w:val="000000"/>
                <w:sz w:val="24"/>
                <w:szCs w:val="24"/>
                <w:rtl w:val="0"/>
              </w:rPr>
              <w:t xml:space="preserve">Surveyed AI-enabled smart grids with 6G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E6">
            <w:pPr>
              <w:rPr/>
            </w:pPr>
            <w:r w:rsidDel="00000000" w:rsidR="00000000" w:rsidRPr="00000000">
              <w:rPr>
                <w:rFonts w:ascii="Times" w:cs="Times" w:eastAsia="Times" w:hAnsi="Times"/>
                <w:color w:val="000000"/>
                <w:sz w:val="24"/>
                <w:szCs w:val="24"/>
                <w:rtl w:val="0"/>
              </w:rPr>
              <w:t xml:space="preserve">AI forecasting, secure communication frameworks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E7">
            <w:pPr>
              <w:rPr/>
            </w:pPr>
            <w:r w:rsidDel="00000000" w:rsidR="00000000" w:rsidRPr="00000000">
              <w:rPr>
                <w:rFonts w:ascii="Times" w:cs="Times" w:eastAsia="Times" w:hAnsi="Times"/>
                <w:color w:val="000000"/>
                <w:sz w:val="24"/>
                <w:szCs w:val="24"/>
                <w:rtl w:val="0"/>
              </w:rPr>
              <w:t xml:space="preserve">No economic or multi-agent energy trading</w:t>
            </w:r>
            <w:r w:rsidDel="00000000" w:rsidR="00000000" w:rsidRPr="00000000">
              <w:rPr>
                <w:rtl w:val="0"/>
              </w:rPr>
            </w:r>
          </w:p>
        </w:tc>
      </w:tr>
      <w:tr>
        <w:trPr>
          <w:cantSplit w:val="0"/>
          <w:trHeight w:val="1140" w:hRule="atLeast"/>
          <w:tblHeader w:val="0"/>
        </w:trPr>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E8">
            <w:pPr>
              <w:rPr/>
            </w:pPr>
            <w:r w:rsidDel="00000000" w:rsidR="00000000" w:rsidRPr="00000000">
              <w:rPr>
                <w:rFonts w:ascii="Times" w:cs="Times" w:eastAsia="Times" w:hAnsi="Times"/>
                <w:b w:val="1"/>
                <w:bCs w:val="1"/>
                <w:color w:val="000000"/>
                <w:sz w:val="24"/>
                <w:szCs w:val="24"/>
                <w:rtl w:val="0"/>
              </w:rPr>
              <w:t xml:space="preserve">AI-Powered Sustainable and Energy-Smart Urban Furniture</w:t>
            </w:r>
            <w:r w:rsidDel="00000000" w:rsidR="00000000" w:rsidRPr="00000000">
              <w:rPr>
                <w:rFonts w:ascii="Times" w:cs="Times" w:eastAsia="Times" w:hAnsi="Times"/>
                <w:color w:val="000000"/>
                <w:sz w:val="24"/>
                <w:szCs w:val="24"/>
                <w:rtl w:val="0"/>
              </w:rPr>
              <w:t xml:space="preserve"> – Aabouelela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E9">
            <w:pPr>
              <w:rPr/>
            </w:pPr>
            <w:r w:rsidDel="00000000" w:rsidR="00000000" w:rsidRPr="00000000">
              <w:rPr>
                <w:rFonts w:ascii="Times" w:cs="Times" w:eastAsia="Times" w:hAnsi="Times"/>
                <w:color w:val="000000"/>
                <w:sz w:val="24"/>
                <w:szCs w:val="24"/>
                <w:rtl w:val="0"/>
              </w:rPr>
              <w:t xml:space="preserve">Designed intelligent, energy-efficient urban furniture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EA">
            <w:pPr>
              <w:rPr/>
            </w:pPr>
            <w:r w:rsidDel="00000000" w:rsidR="00000000" w:rsidRPr="00000000">
              <w:rPr>
                <w:rFonts w:ascii="Times" w:cs="Times" w:eastAsia="Times" w:hAnsi="Times"/>
                <w:color w:val="000000"/>
                <w:sz w:val="24"/>
                <w:szCs w:val="24"/>
                <w:rtl w:val="0"/>
              </w:rPr>
              <w:t xml:space="preserve">Embedded AI, IoT-enabled objects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EB">
            <w:pPr>
              <w:rPr/>
            </w:pPr>
            <w:r w:rsidDel="00000000" w:rsidR="00000000" w:rsidRPr="00000000">
              <w:rPr>
                <w:rFonts w:ascii="Times" w:cs="Times" w:eastAsia="Times" w:hAnsi="Times"/>
                <w:color w:val="000000"/>
                <w:sz w:val="24"/>
                <w:szCs w:val="24"/>
                <w:rtl w:val="0"/>
              </w:rPr>
              <w:t xml:space="preserve">Isolated systems, no city-network integration</w:t>
            </w:r>
            <w:r w:rsidDel="00000000" w:rsidR="00000000" w:rsidRPr="00000000">
              <w:rPr>
                <w:rtl w:val="0"/>
              </w:rPr>
            </w:r>
          </w:p>
        </w:tc>
      </w:tr>
      <w:tr>
        <w:trPr>
          <w:cantSplit w:val="0"/>
          <w:trHeight w:val="142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EC">
            <w:pPr>
              <w:rPr/>
            </w:pPr>
            <w:r w:rsidDel="00000000" w:rsidR="00000000" w:rsidRPr="00000000">
              <w:rPr>
                <w:rFonts w:ascii="Times" w:cs="Times" w:eastAsia="Times" w:hAnsi="Times"/>
                <w:b w:val="1"/>
                <w:bCs w:val="1"/>
                <w:color w:val="000000"/>
                <w:sz w:val="24"/>
                <w:szCs w:val="24"/>
                <w:rtl w:val="0"/>
              </w:rPr>
              <w:t xml:space="preserve">AI-powered Smart Tourism 2.0: A 10-year Retrospective</w:t>
            </w:r>
            <w:r w:rsidDel="00000000" w:rsidR="00000000" w:rsidRPr="00000000">
              <w:rPr>
                <w:rFonts w:ascii="Times" w:cs="Times" w:eastAsia="Times" w:hAnsi="Times"/>
                <w:color w:val="000000"/>
                <w:sz w:val="24"/>
                <w:szCs w:val="24"/>
                <w:rtl w:val="0"/>
              </w:rPr>
              <w:t xml:space="preserve"> – Koo et al.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ED">
            <w:pPr>
              <w:rPr/>
            </w:pPr>
            <w:r w:rsidDel="00000000" w:rsidR="00000000" w:rsidRPr="00000000">
              <w:rPr>
                <w:rFonts w:ascii="Times" w:cs="Times" w:eastAsia="Times" w:hAnsi="Times"/>
                <w:color w:val="000000"/>
                <w:sz w:val="24"/>
                <w:szCs w:val="24"/>
                <w:rtl w:val="0"/>
              </w:rPr>
              <w:t xml:space="preserve">Reviewed evolution of AI in smart tourism</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EE">
            <w:pPr>
              <w:rPr/>
            </w:pPr>
            <w:r w:rsidDel="00000000" w:rsidR="00000000" w:rsidRPr="00000000">
              <w:rPr>
                <w:rFonts w:ascii="Times" w:cs="Times" w:eastAsia="Times" w:hAnsi="Times"/>
                <w:color w:val="000000"/>
                <w:sz w:val="24"/>
                <w:szCs w:val="24"/>
                <w:rtl w:val="0"/>
              </w:rPr>
              <w:t xml:space="preserve">Theoretical framework, literature synthesis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EF">
            <w:pPr>
              <w:rPr/>
            </w:pPr>
            <w:r w:rsidDel="00000000" w:rsidR="00000000" w:rsidRPr="00000000">
              <w:rPr>
                <w:rFonts w:ascii="Times" w:cs="Times" w:eastAsia="Times" w:hAnsi="Times"/>
                <w:color w:val="000000"/>
                <w:sz w:val="24"/>
                <w:szCs w:val="24"/>
                <w:rtl w:val="0"/>
              </w:rPr>
              <w:t xml:space="preserve">No practical prediction engine implementation</w:t>
            </w:r>
            <w:r w:rsidDel="00000000" w:rsidR="00000000" w:rsidRPr="00000000">
              <w:rPr>
                <w:rtl w:val="0"/>
              </w:rPr>
            </w:r>
          </w:p>
        </w:tc>
      </w:tr>
      <w:tr>
        <w:trPr>
          <w:cantSplit w:val="0"/>
          <w:trHeight w:val="860" w:hRule="atLeast"/>
          <w:tblHeader w:val="0"/>
        </w:trPr>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F0">
            <w:pPr>
              <w:rPr/>
            </w:pPr>
            <w:r w:rsidDel="00000000" w:rsidR="00000000" w:rsidRPr="00000000">
              <w:rPr>
                <w:rFonts w:ascii="Times" w:cs="Times" w:eastAsia="Times" w:hAnsi="Times"/>
                <w:b w:val="1"/>
                <w:bCs w:val="1"/>
                <w:color w:val="000000"/>
                <w:sz w:val="24"/>
                <w:szCs w:val="24"/>
                <w:rtl w:val="0"/>
              </w:rPr>
              <w:t xml:space="preserve">Digital Twins as Enablers of Industry 5.0 Infrastructure</w:t>
            </w:r>
            <w:r w:rsidDel="00000000" w:rsidR="00000000" w:rsidRPr="00000000">
              <w:rPr>
                <w:rFonts w:ascii="Times" w:cs="Times" w:eastAsia="Times" w:hAnsi="Times"/>
                <w:color w:val="000000"/>
                <w:sz w:val="24"/>
                <w:szCs w:val="24"/>
                <w:rtl w:val="0"/>
              </w:rPr>
              <w:t xml:space="preserve"> – Sharma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F1">
            <w:pPr>
              <w:rPr/>
            </w:pPr>
            <w:r w:rsidDel="00000000" w:rsidR="00000000" w:rsidRPr="00000000">
              <w:rPr>
                <w:rFonts w:ascii="Times" w:cs="Times" w:eastAsia="Times" w:hAnsi="Times"/>
                <w:color w:val="000000"/>
                <w:sz w:val="24"/>
                <w:szCs w:val="24"/>
                <w:rtl w:val="0"/>
              </w:rPr>
              <w:t xml:space="preserve">Examined digital twins in human-centric industrial systems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F2">
            <w:pPr>
              <w:rPr/>
            </w:pPr>
            <w:r w:rsidDel="00000000" w:rsidR="00000000" w:rsidRPr="00000000">
              <w:rPr>
                <w:rFonts w:ascii="Times" w:cs="Times" w:eastAsia="Times" w:hAnsi="Times"/>
                <w:color w:val="000000"/>
                <w:sz w:val="24"/>
                <w:szCs w:val="24"/>
                <w:rtl w:val="0"/>
              </w:rPr>
              <w:t xml:space="preserve">Review of Industry 5.0 frameworks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ecf3" w:val="clear"/>
            <w:tcMar>
              <w:top w:w="20.0" w:type="dxa"/>
              <w:left w:w="20.0" w:type="dxa"/>
              <w:bottom w:w="20.0" w:type="dxa"/>
              <w:right w:w="20.0" w:type="dxa"/>
            </w:tcMar>
            <w:vAlign w:val="center"/>
          </w:tcPr>
          <w:p w:rsidR="00000000" w:rsidDel="00000000" w:rsidP="00000000" w:rsidRDefault="00000000" w:rsidRPr="00000000" w14:paraId="000001F3">
            <w:pPr>
              <w:rPr/>
            </w:pPr>
            <w:r w:rsidDel="00000000" w:rsidR="00000000" w:rsidRPr="00000000">
              <w:rPr>
                <w:rFonts w:ascii="Times" w:cs="Times" w:eastAsia="Times" w:hAnsi="Times"/>
                <w:color w:val="000000"/>
                <w:sz w:val="24"/>
                <w:szCs w:val="24"/>
                <w:rtl w:val="0"/>
              </w:rPr>
              <w:t xml:space="preserve">Not adapted to complex urban environments</w:t>
            </w:r>
            <w:r w:rsidDel="00000000" w:rsidR="00000000" w:rsidRPr="00000000">
              <w:rPr>
                <w:rtl w:val="0"/>
              </w:rPr>
            </w:r>
          </w:p>
        </w:tc>
      </w:tr>
      <w:tr>
        <w:trPr>
          <w:cantSplit w:val="0"/>
          <w:trHeight w:val="860" w:hRule="atLeast"/>
          <w:tblHeader w:val="0"/>
        </w:trPr>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F4">
            <w:pPr>
              <w:rPr/>
            </w:pPr>
            <w:r w:rsidDel="00000000" w:rsidR="00000000" w:rsidRPr="00000000">
              <w:rPr>
                <w:rFonts w:ascii="Times" w:cs="Times" w:eastAsia="Times" w:hAnsi="Times"/>
                <w:b w:val="1"/>
                <w:bCs w:val="1"/>
                <w:color w:val="000000"/>
                <w:sz w:val="24"/>
                <w:szCs w:val="24"/>
                <w:rtl w:val="0"/>
              </w:rPr>
              <w:t xml:space="preserve">Integrating AI-Powered BI Dashboards to Forecast Commercial Property Trends</w:t>
            </w:r>
            <w:r w:rsidDel="00000000" w:rsidR="00000000" w:rsidRPr="00000000">
              <w:rPr>
                <w:rFonts w:ascii="Times" w:cs="Times" w:eastAsia="Times" w:hAnsi="Times"/>
                <w:color w:val="000000"/>
                <w:sz w:val="24"/>
                <w:szCs w:val="24"/>
                <w:rtl w:val="0"/>
              </w:rPr>
              <w:t xml:space="preserve"> – Ezenwaka (2024)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F5">
            <w:pPr>
              <w:rPr/>
            </w:pPr>
            <w:r w:rsidDel="00000000" w:rsidR="00000000" w:rsidRPr="00000000">
              <w:rPr>
                <w:rFonts w:ascii="Times" w:cs="Times" w:eastAsia="Times" w:hAnsi="Times"/>
                <w:color w:val="000000"/>
                <w:sz w:val="24"/>
                <w:szCs w:val="24"/>
                <w:rtl w:val="0"/>
              </w:rPr>
              <w:t xml:space="preserve">Forecasted commercial property trends using AI dashboards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F6">
            <w:pPr>
              <w:rPr/>
            </w:pPr>
            <w:r w:rsidDel="00000000" w:rsidR="00000000" w:rsidRPr="00000000">
              <w:rPr>
                <w:rFonts w:ascii="Times" w:cs="Times" w:eastAsia="Times" w:hAnsi="Times"/>
                <w:color w:val="000000"/>
                <w:sz w:val="24"/>
                <w:szCs w:val="24"/>
                <w:rtl w:val="0"/>
              </w:rPr>
              <w:t xml:space="preserve">BI analytics, ML forecasting models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ed7e7" w:val="clear"/>
            <w:tcMar>
              <w:top w:w="20.0" w:type="dxa"/>
              <w:left w:w="20.0" w:type="dxa"/>
              <w:bottom w:w="20.0" w:type="dxa"/>
              <w:right w:w="20.0" w:type="dxa"/>
            </w:tcMar>
            <w:vAlign w:val="center"/>
          </w:tcPr>
          <w:p w:rsidR="00000000" w:rsidDel="00000000" w:rsidP="00000000" w:rsidRDefault="00000000" w:rsidRPr="00000000" w14:paraId="000001F7">
            <w:pPr>
              <w:rPr/>
            </w:pPr>
            <w:r w:rsidDel="00000000" w:rsidR="00000000" w:rsidRPr="00000000">
              <w:rPr>
                <w:rFonts w:ascii="Times" w:cs="Times" w:eastAsia="Times" w:hAnsi="Times"/>
                <w:color w:val="000000"/>
                <w:sz w:val="24"/>
                <w:szCs w:val="24"/>
                <w:rtl w:val="0"/>
              </w:rPr>
              <w:t xml:space="preserve">Ignores social and public urban impacts</w:t>
            </w:r>
            <w:r w:rsidDel="00000000" w:rsidR="00000000" w:rsidRPr="00000000">
              <w:rPr>
                <w:rtl w:val="0"/>
              </w:rPr>
            </w:r>
          </w:p>
        </w:tc>
      </w:tr>
    </w:tbl>
    <w:p w:rsidR="00000000" w:rsidDel="00000000" w:rsidP="00000000" w:rsidRDefault="00000000" w:rsidRPr="00000000" w14:paraId="000001F8">
      <w:pPr>
        <w:spacing w:line="274" w:lineRule="auto"/>
        <w:ind w:left="1133" w:firstLine="0"/>
        <w:jc w:val="both"/>
        <w:rPr>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tabs>
          <w:tab w:val="left" w:leader="none" w:pos="7564"/>
        </w:tabs>
        <w:ind w:left="364" w:firstLine="0"/>
        <w:jc w:val="center"/>
        <w:rPr>
          <w:b w:val="1"/>
          <w:bCs w:val="1"/>
          <w:sz w:val="24"/>
          <w:szCs w:val="24"/>
        </w:rPr>
        <w:sectPr>
          <w:type w:val="nextPage"/>
          <w:pgSz w:h="15840" w:w="12240" w:orient="portrait"/>
          <w:pgMar w:bottom="280" w:top="500" w:left="0" w:right="360" w:header="131" w:footer="0"/>
        </w:sectPr>
      </w:pPr>
      <w:r w:rsidDel="00000000" w:rsidR="00000000" w:rsidRPr="00000000">
        <w:rPr>
          <w:b w:val="1"/>
          <w:bCs w:val="1"/>
          <w:sz w:val="24"/>
          <w:szCs w:val="24"/>
          <w:u w:val="single"/>
          <w:rtl w:val="0"/>
        </w:rPr>
        <w:t xml:space="preserve">Internal Guide</w:t>
      </w:r>
      <w:r w:rsidDel="00000000" w:rsidR="00000000" w:rsidRPr="00000000">
        <w:rPr>
          <w:b w:val="1"/>
          <w:bCs w:val="1"/>
          <w:sz w:val="24"/>
          <w:szCs w:val="24"/>
          <w:rtl w:val="0"/>
        </w:rPr>
        <w:tab/>
      </w:r>
      <w:r w:rsidDel="00000000" w:rsidR="00000000" w:rsidRPr="00000000">
        <w:rPr>
          <w:b w:val="1"/>
          <w:bCs w:val="1"/>
          <w:sz w:val="24"/>
          <w:szCs w:val="24"/>
          <w:u w:val="single"/>
          <w:rtl w:val="0"/>
        </w:rPr>
        <w:t xml:space="preserve">Project Coordinator</w:t>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210"/>
          <w:tab w:val="left" w:leader="none" w:pos="1449"/>
        </w:tabs>
        <w:spacing w:after="0" w:before="80" w:line="516" w:lineRule="auto"/>
        <w:ind w:left="1210" w:right="8549" w:hanging="0.999999999999943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Phase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Project Architecture</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61" w:lineRule="auto"/>
        <w:ind w:left="1133"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architecture describes the overall structure of the AI-driven city digital twin and explains how different subsystems interact to simulate, predict, and optimize city-wide operations. Unlike traditional urban systems that work in silos, this architecture integrates multiple city domains into a unified intelligent framework.</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3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consists of the following modules:</w:t>
      </w:r>
    </w:p>
    <w:p w:rsidR="00000000" w:rsidDel="00000000" w:rsidP="00000000" w:rsidRDefault="00000000" w:rsidRPr="00000000" w14:paraId="000002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3"/>
        </w:tabs>
        <w:spacing w:after="0" w:before="0" w:line="252.00000000000003" w:lineRule="auto"/>
        <w:ind w:left="1373"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and Visualization Module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1133" w:right="4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acts as the interaction layer between the system and stakeholders such as city planners, administrators, and researchers. It provides dashboards, maps, charts, and scenario controls for monitoring real-time city conditions and simulation outputs.</w:t>
      </w:r>
    </w:p>
    <w:p w:rsidR="00000000" w:rsidDel="00000000" w:rsidP="00000000" w:rsidRDefault="00000000" w:rsidRPr="00000000" w14:paraId="0000020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0" w:line="211" w:lineRule="auto"/>
        <w:ind w:left="1853" w:right="488"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traffic, pollution, energy usage, crowd density, and alerts</w:t>
      </w:r>
    </w:p>
    <w:p w:rsidR="00000000" w:rsidDel="00000000" w:rsidP="00000000" w:rsidRDefault="00000000" w:rsidRPr="00000000" w14:paraId="0000020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0" w:line="211" w:lineRule="auto"/>
        <w:ind w:left="1853" w:right="488"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users to define “what-if” scenarios (road closure, rainfall, events)</w:t>
      </w:r>
    </w:p>
    <w:p w:rsidR="00000000" w:rsidDel="00000000" w:rsidP="00000000" w:rsidRDefault="00000000" w:rsidRPr="00000000" w14:paraId="0000020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0" w:line="211" w:lineRule="auto"/>
        <w:ind w:left="1853" w:right="488"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Visualizes predictions and optimization results</w:t>
      </w:r>
    </w:p>
    <w:p w:rsidR="00000000" w:rsidDel="00000000" w:rsidP="00000000" w:rsidRDefault="00000000" w:rsidRPr="00000000" w14:paraId="000002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59"/>
        </w:tabs>
        <w:spacing w:after="0" w:before="213" w:line="259" w:lineRule="auto"/>
        <w:ind w:left="1359" w:right="0" w:hanging="225.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Ingestion and Integration Module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1133"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is responsible for collecting and integrating heterogeneous urban data from multiple sources.</w:t>
      </w:r>
    </w:p>
    <w:p w:rsidR="00000000" w:rsidDel="00000000" w:rsidP="00000000" w:rsidRDefault="00000000" w:rsidRPr="00000000" w14:paraId="000002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0" w:line="211" w:lineRule="auto"/>
        <w:ind w:left="1908"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IoT sensor data (traffic sensors, weather stations, pollution monitors)</w:t>
      </w:r>
    </w:p>
    <w:p w:rsidR="00000000" w:rsidDel="00000000" w:rsidP="00000000" w:rsidRDefault="00000000" w:rsidRPr="00000000" w14:paraId="000002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0" w:line="211" w:lineRule="auto"/>
        <w:ind w:left="1908"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GIS and infrastructure data</w:t>
      </w:r>
    </w:p>
    <w:p w:rsidR="00000000" w:rsidDel="00000000" w:rsidP="00000000" w:rsidRDefault="00000000" w:rsidRPr="00000000" w14:paraId="000002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0" w:line="211" w:lineRule="auto"/>
        <w:ind w:left="1908"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datasets and simulated inputs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413" w:right="48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is cleaned, synchronized, and transformed into a unified spatiotemporal format.</w:t>
      </w:r>
    </w:p>
    <w:p w:rsidR="00000000" w:rsidDel="00000000" w:rsidP="00000000" w:rsidRDefault="00000000" w:rsidRPr="00000000" w14:paraId="000002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3"/>
        </w:tabs>
        <w:spacing w:after="0" w:before="213" w:line="259" w:lineRule="auto"/>
        <w:ind w:left="1373"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Digital Twin Module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1" w:lineRule="auto"/>
        <w:ind w:left="1133"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maintains a virtual, continuously updated representation of the city.</w:t>
      </w:r>
    </w:p>
    <w:p w:rsidR="00000000" w:rsidDel="00000000" w:rsidP="00000000" w:rsidRDefault="00000000" w:rsidRPr="00000000" w14:paraId="000002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9"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roads, buildings, utilities, and zones spatially</w:t>
      </w:r>
    </w:p>
    <w:p w:rsidR="00000000" w:rsidDel="00000000" w:rsidP="00000000" w:rsidRDefault="00000000" w:rsidRPr="00000000" w14:paraId="000002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9"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Maintains temporal states for each city component</w:t>
      </w:r>
    </w:p>
    <w:p w:rsidR="00000000" w:rsidDel="00000000" w:rsidP="00000000" w:rsidRDefault="00000000" w:rsidRPr="00000000" w14:paraId="000002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9"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Serves as the environment for simulations and learning models</w:t>
      </w:r>
    </w:p>
    <w:p w:rsidR="00000000" w:rsidDel="00000000" w:rsidP="00000000" w:rsidRDefault="00000000" w:rsidRPr="00000000" w14:paraId="000002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3"/>
        </w:tabs>
        <w:spacing w:after="0" w:before="213" w:line="259" w:lineRule="auto"/>
        <w:ind w:left="1373"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Simulation Module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1133" w:right="4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models the dynamic behavior of city entities as autonomous agents.</w:t>
      </w:r>
    </w:p>
    <w:p w:rsidR="00000000" w:rsidDel="00000000" w:rsidP="00000000" w:rsidRDefault="00000000" w:rsidRPr="00000000" w14:paraId="000002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211" w:lineRule="auto"/>
        <w:ind w:left="1853" w:right="488"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agents simulate movement, commuting, and crowd behavior</w:t>
      </w:r>
    </w:p>
    <w:p w:rsidR="00000000" w:rsidDel="00000000" w:rsidP="00000000" w:rsidRDefault="00000000" w:rsidRPr="00000000" w14:paraId="000002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211" w:lineRule="auto"/>
        <w:ind w:left="1853" w:right="488"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agents simulate traffic flow and congestion</w:t>
      </w:r>
    </w:p>
    <w:p w:rsidR="00000000" w:rsidDel="00000000" w:rsidP="00000000" w:rsidRDefault="00000000" w:rsidRPr="00000000" w14:paraId="000002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211" w:lineRule="auto"/>
        <w:ind w:left="1853" w:right="488"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agents represent services such as power, water, and transport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413" w:right="48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interaction of agents produces emergent city-wide patterns.</w:t>
      </w:r>
    </w:p>
    <w:p w:rsidR="00000000" w:rsidDel="00000000" w:rsidP="00000000" w:rsidRDefault="00000000" w:rsidRPr="00000000" w14:paraId="000002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3"/>
        </w:tabs>
        <w:spacing w:after="0" w:before="213" w:line="259" w:lineRule="auto"/>
        <w:ind w:left="1373"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Spatiotemporal Prediction Module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1133"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applies deep learning techniques to predict future city conditions.</w:t>
      </w:r>
    </w:p>
    <w:p w:rsidR="00000000" w:rsidDel="00000000" w:rsidP="00000000" w:rsidRDefault="00000000" w:rsidRPr="00000000" w14:paraId="000002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Spatiotemporal Graph Neural Networks (ST-GNNs) to model spatial dependencies</w:t>
      </w:r>
    </w:p>
    <w:p w:rsidR="00000000" w:rsidDel="00000000" w:rsidP="00000000" w:rsidRDefault="00000000" w:rsidRPr="00000000" w14:paraId="000002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LSTMs and Transformers for temporal forecasting</w:t>
      </w:r>
    </w:p>
    <w:p w:rsidR="00000000" w:rsidDel="00000000" w:rsidP="00000000" w:rsidRDefault="00000000" w:rsidRPr="00000000" w14:paraId="000002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Predicts traffic congestion, energy demand, pollution spread, and crowd density</w:t>
      </w:r>
    </w:p>
    <w:p w:rsidR="00000000" w:rsidDel="00000000" w:rsidP="00000000" w:rsidRDefault="00000000" w:rsidRPr="00000000" w14:paraId="000002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59"/>
        </w:tabs>
        <w:spacing w:after="0" w:before="212" w:line="259" w:lineRule="auto"/>
        <w:ind w:left="1359" w:right="0" w:hanging="225.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Reinforcement Learning Optimization Module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1133"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focuses on decision-making and control. </w:t>
      </w:r>
    </w:p>
    <w:p w:rsidR="00000000" w:rsidDel="00000000" w:rsidP="00000000" w:rsidRDefault="00000000" w:rsidRPr="00000000" w14:paraId="000002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Learns optimal traffic signal timings</w:t>
      </w:r>
    </w:p>
    <w:p w:rsidR="00000000" w:rsidDel="00000000" w:rsidP="00000000" w:rsidRDefault="00000000" w:rsidRPr="00000000" w14:paraId="000002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Optimizes energy distribution and resource allocation</w:t>
      </w:r>
    </w:p>
    <w:p w:rsidR="00000000" w:rsidDel="00000000" w:rsidP="00000000" w:rsidRDefault="00000000" w:rsidRPr="00000000" w14:paraId="000002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Adapts policies based on changing city conditions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413" w:right="48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module continuously improves through interaction with the city digital twin.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1133"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3"/>
        </w:tabs>
        <w:spacing w:after="0" w:before="213" w:line="259" w:lineRule="auto"/>
        <w:ind w:left="1373"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What-If Scenario Simulation Module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1133"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enables scenario-based analysis and experimentation.</w:t>
      </w:r>
    </w:p>
    <w:p w:rsidR="00000000" w:rsidDel="00000000" w:rsidP="00000000" w:rsidRDefault="00000000" w:rsidRPr="00000000" w14:paraId="000002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Simulates events such as rainfall, festivals, accidents, or infrastructure failures</w:t>
      </w:r>
    </w:p>
    <w:p w:rsidR="00000000" w:rsidDel="00000000" w:rsidP="00000000" w:rsidRDefault="00000000" w:rsidRPr="00000000" w14:paraId="000002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Evaluates the impact of policy decisions before real-world deployment</w:t>
      </w:r>
    </w:p>
    <w:p w:rsidR="00000000" w:rsidDel="00000000" w:rsidP="00000000" w:rsidRDefault="00000000" w:rsidRPr="00000000" w14:paraId="000002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risk analysis and emergency planning</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3"/>
        </w:tabs>
        <w:spacing w:after="0" w:before="213" w:line="259" w:lineRule="auto"/>
        <w:ind w:left="137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73"/>
        </w:tabs>
        <w:spacing w:after="0" w:before="0" w:line="259" w:lineRule="auto"/>
        <w:ind w:left="1373"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and Storage Module</w:t>
      </w:r>
    </w:p>
    <w:p w:rsidR="00000000" w:rsidDel="00000000" w:rsidP="00000000" w:rsidRDefault="00000000" w:rsidRPr="00000000" w14:paraId="0000022F">
      <w:pPr>
        <w:tabs>
          <w:tab w:val="left" w:leader="none" w:pos="1373"/>
        </w:tabs>
        <w:spacing w:line="259" w:lineRule="auto"/>
        <w:ind w:left="1133" w:firstLine="0"/>
        <w:jc w:val="both"/>
        <w:rPr>
          <w:sz w:val="24"/>
          <w:szCs w:val="24"/>
        </w:rPr>
      </w:pPr>
      <w:r w:rsidDel="00000000" w:rsidR="00000000" w:rsidRPr="00000000">
        <w:rPr>
          <w:sz w:val="24"/>
          <w:szCs w:val="24"/>
          <w:rtl w:val="0"/>
        </w:rPr>
        <w:t xml:space="preserve">This module provides persistent and efficient data storage.</w:t>
      </w:r>
    </w:p>
    <w:p w:rsidR="00000000" w:rsidDel="00000000" w:rsidP="00000000" w:rsidRDefault="00000000" w:rsidRPr="00000000" w14:paraId="000002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73"/>
        </w:tabs>
        <w:spacing w:after="0" w:before="0" w:line="259" w:lineRule="auto"/>
        <w:ind w:left="1853" w:right="0" w:hanging="360"/>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sensor data, simulation states, predictions, and policies</w:t>
      </w:r>
    </w:p>
    <w:p w:rsidR="00000000" w:rsidDel="00000000" w:rsidP="00000000" w:rsidRDefault="00000000" w:rsidRPr="00000000" w14:paraId="0000023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Maintains historical logs for training and evaluation</w:t>
      </w:r>
    </w:p>
    <w:p w:rsidR="00000000" w:rsidDel="00000000" w:rsidP="00000000" w:rsidRDefault="00000000" w:rsidRPr="00000000" w14:paraId="000002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0" w:line="211" w:lineRule="auto"/>
        <w:ind w:left="1853" w:right="48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structured and time-series data storage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0"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0"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0" w:right="4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0" w:right="487"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1" w:lineRule="auto"/>
        <w:ind w:left="0" w:right="48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280" w:top="500" w:left="0" w:right="360" w:header="131"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6656397" cy="4412727"/>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656397" cy="441272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before="80" w:lineRule="auto"/>
        <w:ind w:left="1493" w:firstLine="0"/>
        <w:rPr>
          <w:b w:val="1"/>
          <w:bCs w:val="1"/>
          <w:sz w:val="24"/>
          <w:szCs w:val="24"/>
        </w:rPr>
      </w:pPr>
      <w:r w:rsidDel="00000000" w:rsidR="00000000" w:rsidRPr="00000000">
        <w:rPr>
          <w:b w:val="1"/>
          <w:bCs w:val="1"/>
          <w:sz w:val="24"/>
          <w:szCs w:val="24"/>
          <w:u w:val="single"/>
          <w:rtl w:val="0"/>
        </w:rPr>
        <w:t xml:space="preserve">Use Case Diagram</w:t>
      </w:r>
      <w:r w:rsidDel="00000000" w:rsidR="00000000" w:rsidRPr="00000000">
        <w:rPr>
          <w:rtl w:val="0"/>
        </w:rPr>
      </w:r>
    </w:p>
    <w:p w:rsidR="00000000" w:rsidDel="00000000" w:rsidP="00000000" w:rsidRDefault="00000000" w:rsidRPr="00000000" w14:paraId="00000239">
      <w:pPr>
        <w:spacing w:before="80" w:lineRule="auto"/>
        <w:rPr>
          <w:b w:val="1"/>
          <w:bCs w:val="1"/>
          <w:sz w:val="24"/>
          <w:szCs w:val="24"/>
        </w:rPr>
      </w:pPr>
      <w:r w:rsidDel="00000000" w:rsidR="00000000" w:rsidRPr="00000000">
        <w:rPr>
          <w:b w:val="1"/>
          <w:bCs w:val="1"/>
          <w:sz w:val="24"/>
          <w:szCs w:val="24"/>
          <w:rtl w:val="0"/>
        </w:rPr>
        <w:tab/>
        <w:tab/>
        <w:tab/>
      </w:r>
    </w:p>
    <w:p w:rsidR="00000000" w:rsidDel="00000000" w:rsidP="00000000" w:rsidRDefault="00000000" w:rsidRPr="00000000" w14:paraId="0000023A">
      <w:pPr>
        <w:spacing w:before="80" w:lineRule="auto"/>
        <w:rPr>
          <w:b w:val="1"/>
          <w:bCs w:val="1"/>
        </w:rPr>
      </w:pPr>
      <w:r w:rsidDel="00000000" w:rsidR="00000000" w:rsidRPr="00000000">
        <w:rPr>
          <w:b w:val="1"/>
          <w:bCs w:val="1"/>
          <w:sz w:val="24"/>
          <w:szCs w:val="24"/>
          <w:rtl w:val="0"/>
        </w:rPr>
        <w:tab/>
      </w:r>
      <w:r w:rsidDel="00000000" w:rsidR="00000000" w:rsidRPr="00000000">
        <w:rPr>
          <w:b w:val="1"/>
          <w:bCs w:val="1"/>
        </w:rPr>
        <w:drawing>
          <wp:inline distB="0" distT="0" distL="0" distR="0">
            <wp:extent cx="6722235" cy="3825407"/>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722235" cy="3825407"/>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before="80" w:lineRule="auto"/>
        <w:rPr>
          <w:b w:val="1"/>
          <w:bCs w:val="1"/>
          <w:sz w:val="24"/>
          <w:szCs w:val="24"/>
          <w:u w:val="single"/>
        </w:rPr>
      </w:pPr>
      <w:r w:rsidDel="00000000" w:rsidR="00000000" w:rsidRPr="00000000">
        <w:rPr>
          <w:rtl w:val="0"/>
        </w:rPr>
      </w:r>
    </w:p>
    <w:p w:rsidR="00000000" w:rsidDel="00000000" w:rsidP="00000000" w:rsidRDefault="00000000" w:rsidRPr="00000000" w14:paraId="0000023C">
      <w:pPr>
        <w:spacing w:before="80" w:lineRule="auto"/>
        <w:ind w:left="1493" w:firstLine="0"/>
        <w:rPr>
          <w:b w:val="1"/>
          <w:bCs w:val="1"/>
          <w:sz w:val="24"/>
          <w:szCs w:val="24"/>
        </w:rPr>
      </w:pPr>
      <w:r w:rsidDel="00000000" w:rsidR="00000000" w:rsidRPr="00000000">
        <w:rPr>
          <w:b w:val="1"/>
          <w:bCs w:val="1"/>
          <w:sz w:val="24"/>
          <w:szCs w:val="24"/>
          <w:u w:val="single"/>
          <w:rtl w:val="0"/>
        </w:rPr>
        <w:t xml:space="preserve">Class Diagram</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500" w:left="0" w:right="360" w:header="131" w:footer="0"/>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772771" cy="3814592"/>
            <wp:effectExtent b="0" l="0" r="0" t="0"/>
            <wp:docPr descr="PlantUML diagram" id="9" name="image6.png"/>
            <a:graphic>
              <a:graphicData uri="http://schemas.openxmlformats.org/drawingml/2006/picture">
                <pic:pic>
                  <pic:nvPicPr>
                    <pic:cNvPr descr="PlantUML diagram" id="0" name="image6.png"/>
                    <pic:cNvPicPr preferRelativeResize="0"/>
                  </pic:nvPicPr>
                  <pic:blipFill>
                    <a:blip r:embed="rId11"/>
                    <a:srcRect b="0" l="0" r="0" t="0"/>
                    <a:stretch>
                      <a:fillRect/>
                    </a:stretch>
                  </pic:blipFill>
                  <pic:spPr>
                    <a:xfrm>
                      <a:off x="0" y="0"/>
                      <a:ext cx="6772771" cy="3814592"/>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before="80" w:lineRule="auto"/>
        <w:ind w:left="1493" w:firstLine="0"/>
        <w:rPr>
          <w:b w:val="1"/>
          <w:bCs w:val="1"/>
          <w:sz w:val="24"/>
          <w:szCs w:val="24"/>
        </w:rPr>
      </w:pPr>
      <w:r w:rsidDel="00000000" w:rsidR="00000000" w:rsidRPr="00000000">
        <w:rPr>
          <w:b w:val="1"/>
          <w:bCs w:val="1"/>
          <w:sz w:val="24"/>
          <w:szCs w:val="24"/>
          <w:u w:val="single"/>
          <w:rtl w:val="0"/>
        </w:rPr>
        <w:t xml:space="preserve">Sequence Diagram</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705360" cy="3502141"/>
            <wp:effectExtent b="0" l="0" r="0" t="0"/>
            <wp:docPr descr="PlantUML diagram" id="8" name="image4.png"/>
            <a:graphic>
              <a:graphicData uri="http://schemas.openxmlformats.org/drawingml/2006/picture">
                <pic:pic>
                  <pic:nvPicPr>
                    <pic:cNvPr descr="PlantUML diagram" id="0" name="image4.png"/>
                    <pic:cNvPicPr preferRelativeResize="0"/>
                  </pic:nvPicPr>
                  <pic:blipFill>
                    <a:blip r:embed="rId12"/>
                    <a:srcRect b="0" l="0" r="0" t="0"/>
                    <a:stretch>
                      <a:fillRect/>
                    </a:stretch>
                  </pic:blipFill>
                  <pic:spPr>
                    <a:xfrm>
                      <a:off x="0" y="0"/>
                      <a:ext cx="6705360" cy="3502141"/>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tabs>
          <w:tab w:val="left" w:leader="none" w:pos="3587"/>
        </w:tabs>
        <w:rPr/>
      </w:pPr>
      <w:r w:rsidDel="00000000" w:rsidR="00000000" w:rsidRPr="00000000">
        <w:rPr>
          <w:rtl w:val="0"/>
        </w:rPr>
        <w:tab/>
      </w:r>
    </w:p>
    <w:p w:rsidR="00000000" w:rsidDel="00000000" w:rsidP="00000000" w:rsidRDefault="00000000" w:rsidRPr="00000000" w14:paraId="00000245">
      <w:pPr>
        <w:tabs>
          <w:tab w:val="left" w:leader="none" w:pos="3587"/>
        </w:tabs>
        <w:rPr/>
      </w:pPr>
      <w:r w:rsidDel="00000000" w:rsidR="00000000" w:rsidRPr="00000000">
        <w:rPr>
          <w:rtl w:val="0"/>
        </w:rPr>
      </w:r>
    </w:p>
    <w:p w:rsidR="00000000" w:rsidDel="00000000" w:rsidP="00000000" w:rsidRDefault="00000000" w:rsidRPr="00000000" w14:paraId="00000246">
      <w:pPr>
        <w:tabs>
          <w:tab w:val="left" w:leader="none" w:pos="3587"/>
        </w:tabs>
        <w:rPr/>
      </w:pPr>
      <w:r w:rsidDel="00000000" w:rsidR="00000000" w:rsidRPr="00000000">
        <w:rPr>
          <w:rtl w:val="0"/>
        </w:rPr>
      </w:r>
    </w:p>
    <w:p w:rsidR="00000000" w:rsidDel="00000000" w:rsidP="00000000" w:rsidRDefault="00000000" w:rsidRPr="00000000" w14:paraId="00000247">
      <w:pPr>
        <w:tabs>
          <w:tab w:val="left" w:leader="none" w:pos="3587"/>
        </w:tabs>
        <w:rPr/>
      </w:pPr>
      <w:r w:rsidDel="00000000" w:rsidR="00000000" w:rsidRPr="00000000">
        <w:rPr>
          <w:rtl w:val="0"/>
        </w:rPr>
      </w:r>
    </w:p>
    <w:p w:rsidR="00000000" w:rsidDel="00000000" w:rsidP="00000000" w:rsidRDefault="00000000" w:rsidRPr="00000000" w14:paraId="00000248">
      <w:pPr>
        <w:tabs>
          <w:tab w:val="left" w:leader="none" w:pos="3587"/>
        </w:tabs>
        <w:rPr/>
        <w:sectPr>
          <w:type w:val="nextPage"/>
          <w:pgSz w:h="15840" w:w="12240" w:orient="portrait"/>
          <w:pgMar w:bottom="280" w:top="500" w:left="0" w:right="360" w:header="131" w:footer="0"/>
        </w:sectPr>
      </w:pPr>
      <w:r w:rsidDel="00000000" w:rsidR="00000000" w:rsidRPr="00000000">
        <w:rPr>
          <w:rtl w:val="0"/>
        </w:rPr>
      </w:r>
    </w:p>
    <w:p w:rsidR="00000000" w:rsidDel="00000000" w:rsidP="00000000" w:rsidRDefault="00000000" w:rsidRPr="00000000" w14:paraId="00000249">
      <w:pPr>
        <w:spacing w:before="80" w:lineRule="auto"/>
        <w:ind w:left="1493" w:firstLine="0"/>
        <w:rPr>
          <w:b w:val="1"/>
          <w:bCs w:val="1"/>
          <w:sz w:val="24"/>
          <w:szCs w:val="24"/>
        </w:rPr>
      </w:pPr>
      <w:r w:rsidDel="00000000" w:rsidR="00000000" w:rsidRPr="00000000">
        <w:rPr>
          <w:b w:val="1"/>
          <w:bCs w:val="1"/>
          <w:sz w:val="24"/>
          <w:szCs w:val="24"/>
          <w:u w:val="single"/>
          <w:rtl w:val="0"/>
        </w:rPr>
        <w:t xml:space="preserve">Activity Diagram</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500" w:left="0" w:right="360" w:header="131" w:footer="0"/>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7084695"/>
            <wp:effectExtent b="0" l="0" r="0" t="0"/>
            <wp:docPr descr="PlantUML diagram" id="10" name="image5.png"/>
            <a:graphic>
              <a:graphicData uri="http://schemas.openxmlformats.org/drawingml/2006/picture">
                <pic:pic>
                  <pic:nvPicPr>
                    <pic:cNvPr descr="PlantUML diagram" id="0" name="image5.png"/>
                    <pic:cNvPicPr preferRelativeResize="0"/>
                  </pic:nvPicPr>
                  <pic:blipFill>
                    <a:blip r:embed="rId13"/>
                    <a:srcRect b="0" l="0" r="0" t="0"/>
                    <a:stretch>
                      <a:fillRect/>
                    </a:stretch>
                  </pic:blipFill>
                  <pic:spPr>
                    <a:xfrm>
                      <a:off x="0" y="0"/>
                      <a:ext cx="5731510" cy="708469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spacing w:before="1" w:lineRule="auto"/>
        <w:ind w:left="1493" w:firstLine="0"/>
        <w:rPr>
          <w:b w:val="1"/>
          <w:bCs w:val="1"/>
          <w:sz w:val="24"/>
          <w:szCs w:val="24"/>
          <w:u w:val="single"/>
        </w:rPr>
      </w:pPr>
      <w:r w:rsidDel="00000000" w:rsidR="00000000" w:rsidRPr="00000000">
        <w:rPr>
          <w:b w:val="1"/>
          <w:bCs w:val="1"/>
          <w:sz w:val="24"/>
          <w:szCs w:val="24"/>
          <w:u w:val="single"/>
          <w:rtl w:val="0"/>
        </w:rPr>
        <w:t xml:space="preserve">List of Tools to be used for implementation</w:t>
      </w:r>
    </w:p>
    <w:p w:rsidR="00000000" w:rsidDel="00000000" w:rsidP="00000000" w:rsidRDefault="00000000" w:rsidRPr="00000000" w14:paraId="0000024E">
      <w:pPr>
        <w:spacing w:before="1" w:lineRule="auto"/>
        <w:rPr>
          <w:b w:val="1"/>
          <w:bCs w:val="1"/>
          <w:sz w:val="24"/>
          <w:szCs w:val="24"/>
          <w:u w:val="single"/>
        </w:rPr>
      </w:pPr>
      <w:r w:rsidDel="00000000" w:rsidR="00000000" w:rsidRPr="00000000">
        <w:rPr>
          <w:rtl w:val="0"/>
        </w:rPr>
      </w:r>
    </w:p>
    <w:p w:rsidR="00000000" w:rsidDel="00000000" w:rsidP="00000000" w:rsidRDefault="00000000" w:rsidRPr="00000000" w14:paraId="0000024F">
      <w:pPr>
        <w:spacing w:before="1" w:lineRule="auto"/>
        <w:rPr>
          <w:b w:val="1"/>
          <w:bCs w:val="1"/>
          <w:sz w:val="24"/>
          <w:szCs w:val="24"/>
          <w:u w:val="singl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3.x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Core Development and System Integration</w:t>
      </w:r>
    </w:p>
    <w:p w:rsidR="00000000" w:rsidDel="00000000" w:rsidP="00000000" w:rsidRDefault="00000000" w:rsidRPr="00000000" w14:paraId="0000025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PyTorch / TensorFlow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Deep Learning Model Implementation</w:t>
      </w:r>
    </w:p>
    <w:p w:rsidR="00000000" w:rsidDel="00000000" w:rsidP="00000000" w:rsidRDefault="00000000" w:rsidRPr="00000000" w14:paraId="0000025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PyTorch Geometric / DGL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Spatiotemporal Graph Neural Networks (ST-GNN)</w:t>
      </w:r>
    </w:p>
    <w:p w:rsidR="00000000" w:rsidDel="00000000" w:rsidP="00000000" w:rsidRDefault="00000000" w:rsidRPr="00000000" w14:paraId="0000025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Multi-agent City and Traffic Simulation</w:t>
      </w:r>
    </w:p>
    <w:p w:rsidR="00000000" w:rsidDel="00000000" w:rsidP="00000000" w:rsidRDefault="00000000" w:rsidRPr="00000000" w14:paraId="0000025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Stable-Baselines3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Reinforcement Learning for Traffic Optimization</w:t>
      </w:r>
    </w:p>
    <w:p w:rsidR="00000000" w:rsidDel="00000000" w:rsidP="00000000" w:rsidRDefault="00000000" w:rsidRPr="00000000" w14:paraId="0000025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Backend API and Real-Time Services</w:t>
      </w:r>
    </w:p>
    <w:p w:rsidR="00000000" w:rsidDel="00000000" w:rsidP="00000000" w:rsidRDefault="00000000" w:rsidRPr="00000000" w14:paraId="0000025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 / SQLite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Structured Data Storage and Management</w:t>
      </w:r>
    </w:p>
    <w:p w:rsidR="00000000" w:rsidDel="00000000" w:rsidP="00000000" w:rsidRDefault="00000000" w:rsidRPr="00000000" w14:paraId="0000025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Version Control and Code Management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tabs>
          <w:tab w:val="left" w:leader="none" w:pos="8694"/>
        </w:tabs>
        <w:ind w:left="1493" w:firstLine="0"/>
        <w:rPr>
          <w:b w:val="1"/>
          <w:bCs w:val="1"/>
          <w:sz w:val="24"/>
          <w:szCs w:val="24"/>
        </w:rPr>
        <w:sectPr>
          <w:type w:val="nextPage"/>
          <w:pgSz w:h="15840" w:w="12240" w:orient="portrait"/>
          <w:pgMar w:bottom="280" w:top="500" w:left="0" w:right="360" w:header="131" w:footer="0"/>
        </w:sectPr>
      </w:pPr>
      <w:r w:rsidDel="00000000" w:rsidR="00000000" w:rsidRPr="00000000">
        <w:rPr>
          <w:b w:val="1"/>
          <w:bCs w:val="1"/>
          <w:sz w:val="24"/>
          <w:szCs w:val="24"/>
          <w:u w:val="single"/>
          <w:rtl w:val="0"/>
        </w:rPr>
        <w:t xml:space="preserve">Internal Guide</w:t>
      </w:r>
      <w:r w:rsidDel="00000000" w:rsidR="00000000" w:rsidRPr="00000000">
        <w:rPr>
          <w:b w:val="1"/>
          <w:bCs w:val="1"/>
          <w:sz w:val="24"/>
          <w:szCs w:val="24"/>
          <w:rtl w:val="0"/>
        </w:rPr>
        <w:tab/>
      </w:r>
      <w:r w:rsidDel="00000000" w:rsidR="00000000" w:rsidRPr="00000000">
        <w:rPr>
          <w:b w:val="1"/>
          <w:bCs w:val="1"/>
          <w:sz w:val="24"/>
          <w:szCs w:val="24"/>
          <w:u w:val="single"/>
          <w:rtl w:val="0"/>
        </w:rPr>
        <w:t xml:space="preserve">Project Coordinator</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49"/>
        </w:tabs>
        <w:spacing w:after="0" w:before="80" w:line="240" w:lineRule="auto"/>
        <w:ind w:left="1449"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implemented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primary programming language due to its extensive support for data processing, machine learning, and simulation libraries. Development and experimentation are carried out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Colab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Studio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enable both cloud-based and local execution.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tools and technologies used include:</w:t>
      </w:r>
    </w:p>
    <w:p w:rsidR="00000000" w:rsidDel="00000000" w:rsidP="00000000" w:rsidRDefault="00000000" w:rsidRPr="00000000" w14:paraId="0000028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3.x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core development</w:t>
      </w:r>
    </w:p>
    <w:p w:rsidR="00000000" w:rsidDel="00000000" w:rsidP="00000000" w:rsidRDefault="00000000" w:rsidRPr="00000000" w14:paraId="0000028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PyTorch / TensorFlow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deep learning models</w:t>
      </w:r>
    </w:p>
    <w:p w:rsidR="00000000" w:rsidDel="00000000" w:rsidP="00000000" w:rsidRDefault="00000000" w:rsidRPr="00000000" w14:paraId="0000028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PyTorch Geometric / DGL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Spatiotemporal Graph Neural Networks</w:t>
      </w:r>
    </w:p>
    <w:p w:rsidR="00000000" w:rsidDel="00000000" w:rsidP="00000000" w:rsidRDefault="00000000" w:rsidRPr="00000000" w14:paraId="0000028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multi-agent city simulation</w:t>
      </w:r>
    </w:p>
    <w:p w:rsidR="00000000" w:rsidDel="00000000" w:rsidP="00000000" w:rsidRDefault="00000000" w:rsidRPr="00000000" w14:paraId="0000028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Stable-Baselines3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reinforcement learning</w:t>
      </w:r>
    </w:p>
    <w:p w:rsidR="00000000" w:rsidDel="00000000" w:rsidP="00000000" w:rsidRDefault="00000000" w:rsidRPr="00000000" w14:paraId="0000028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backend API services</w:t>
      </w:r>
    </w:p>
    <w:p w:rsidR="00000000" w:rsidDel="00000000" w:rsidP="00000000" w:rsidRDefault="00000000" w:rsidRPr="00000000" w14:paraId="000002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 / SQLite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structured data storage</w:t>
      </w:r>
    </w:p>
    <w:p w:rsidR="00000000" w:rsidDel="00000000" w:rsidP="00000000" w:rsidRDefault="00000000" w:rsidRPr="00000000" w14:paraId="0000028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version control and code management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Preprocessing (preprocessing/preprocess.py)</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load_and_clean(path):</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df = pd.read_csv(path)</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df = df.dropna()</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df["timestamp"] = pd.to_datetime(df["timestamp"])</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df</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 load_and_clean("../data/traffic.csv")</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 load_and_clean("../data/weather.csv")</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merged = pd.merge_asof(</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traffic.sort_values("timestamp"),</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weather.sort_values("timestamp"),</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on="timestamp"</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merged.to_csv("../data/processed.csv", index=False)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print("Preprocessing completed.")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City Graph Construction (graph/city_graph.py)</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networkx as nx</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build_city_graph():</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 = nx.Graph()</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Nodes = intersections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in range(10):</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G.add_node(i, traffic=0.0)</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Edges = roads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edges = [(i, i+1) for i in range(9)]</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G.add_edges_from(edges)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G</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__name__ == "__main__":</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graph = build_city_graph()</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print("City Graph Nodes:", graph.nodes())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Spatio-Temporal GNN (models/stgnn.py)</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torch</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torch.nn as nn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torch_geometric.nn import GCNConv</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STGNN(nn.Module):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__init__(self, in_channels, hidden):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super().__init__()</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self.gcn1 = GCNConv(in_channels, hidden)</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self.lstm = nn.LSTM(hidden, hidden, batch_first=True)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self.fc = nn.Linear(hidden, 1)</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forward(self, x, edge_index):</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 self.gcn1(x, edge_index)</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 torch.relu(x)</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_ = self.lstm(x.unsqueeze(0))</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self.fc(x.squeeze(0))</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Transformer for Long-Term Prediction (models/transformer.py)</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torch.nn as nn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CityTransformer(nn.Module):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__init__(self, features):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super().__init__()</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self.encoder = nn.TransformerEncoder(</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nn.TransformerEncoderLayer(d_model=features, nhead=2),</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num_layers=2</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self.fc = nn.Linear(features, 1)</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forward(self, x):</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 = self.encoder(x)</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self.fc(x)</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Multi-Agent Simulation (simulation/agents.py)</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mesa import Agent, Model</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mesa.time import RandomActivation</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VehicleAgent(Agent):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__init__(self, unique_id, model):</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super().__init__(unique_id, model)</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self.speed = 1</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step(self):</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self.speed += self.random.choice([-1, 0, 1])</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CityModel(Model):</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__init__(self, n):</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self.schedule = RandomActivation(self)</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 in range(n):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self.schedule.add(VehicleAgent(i, self))</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step(self):</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self.schedule.step()</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__name__ == "__main__":</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 CityModel(5)</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_ in range(3):</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model.step()</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Reinforcement Learning (rl/traffic_rl.py)</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gymnasium as gym</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stable_baselines3 import PPO</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TrafficEnv(gym.Env):</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__init__(self):</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self.observation_space = gym.spaces.Box(0, 1, (1,))</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self.action_space = gym.spaces.Discrete(2)</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reset(self, seed=None):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[0.5],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 step(self, action):</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reward = 1 if action == 1 else -1</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[0.5], reward, False, False,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 = TrafficEnv()</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 PPO("MlpPolicy", env, verbose=0)</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model.learn(total_timesteps=1000)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What-If Scenario Engine (scenario/what_if.py)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simulate_event(event):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event == "rain":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"Traffic speed reduced by 30%"</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event == "road_closure":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"Congestion increased in adjacent roads"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event == "festival":</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"Pedestrian density increased"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print(simulate_event("rain"))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 Backend (api/main.py)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fastapi import FastAPI</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scenario.what_if import simulate_event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 = FastAPI()</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@app.get("/whatif/{event}")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run_scenario(event: str):</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{"result": simulate_event(event)}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tabs>
          <w:tab w:val="left" w:leader="none" w:pos="8694"/>
        </w:tabs>
        <w:ind w:left="1493" w:firstLine="0"/>
        <w:rPr>
          <w:b w:val="1"/>
          <w:bCs w:val="1"/>
          <w:sz w:val="24"/>
          <w:szCs w:val="24"/>
        </w:rPr>
        <w:sectPr>
          <w:type w:val="nextPage"/>
          <w:pgSz w:h="15840" w:w="12240" w:orient="portrait"/>
          <w:pgMar w:bottom="280" w:top="500" w:left="0" w:right="360" w:header="131" w:footer="0"/>
        </w:sectPr>
      </w:pPr>
      <w:r w:rsidDel="00000000" w:rsidR="00000000" w:rsidRPr="00000000">
        <w:rPr>
          <w:b w:val="1"/>
          <w:bCs w:val="1"/>
          <w:sz w:val="24"/>
          <w:szCs w:val="24"/>
          <w:u w:val="single"/>
          <w:rtl w:val="0"/>
        </w:rPr>
        <w:t xml:space="preserve">Internal Guide</w:t>
      </w:r>
      <w:r w:rsidDel="00000000" w:rsidR="00000000" w:rsidRPr="00000000">
        <w:rPr>
          <w:b w:val="1"/>
          <w:bCs w:val="1"/>
          <w:sz w:val="24"/>
          <w:szCs w:val="24"/>
          <w:rtl w:val="0"/>
        </w:rPr>
        <w:tab/>
      </w:r>
      <w:r w:rsidDel="00000000" w:rsidR="00000000" w:rsidRPr="00000000">
        <w:rPr>
          <w:b w:val="1"/>
          <w:bCs w:val="1"/>
          <w:sz w:val="24"/>
          <w:szCs w:val="24"/>
          <w:u w:val="single"/>
          <w:rtl w:val="0"/>
        </w:rPr>
        <w:t xml:space="preserve">Project Coordinator</w:t>
      </w:r>
      <w:r w:rsidDel="00000000" w:rsidR="00000000" w:rsidRPr="00000000">
        <w:rPr>
          <w:rtl w:val="0"/>
        </w:rPr>
      </w:r>
    </w:p>
    <w:p w:rsidR="00000000" w:rsidDel="00000000" w:rsidP="00000000" w:rsidRDefault="00000000" w:rsidRPr="00000000" w14:paraId="00000354">
      <w:pPr>
        <w:tabs>
          <w:tab w:val="left" w:leader="none" w:pos="1449"/>
        </w:tabs>
        <w:spacing w:before="80" w:lineRule="auto"/>
        <w:rPr>
          <w:b w:val="1"/>
          <w:bCs w:val="1"/>
          <w:sz w:val="24"/>
          <w:szCs w:val="24"/>
        </w:rPr>
        <w:sectPr>
          <w:type w:val="nextPage"/>
          <w:pgSz w:h="15840" w:w="12240" w:orient="portrait"/>
          <w:pgMar w:bottom="280" w:top="500" w:left="0" w:right="360" w:header="131" w:footer="0"/>
        </w:sectPr>
      </w:pPr>
      <w:r w:rsidDel="00000000" w:rsidR="00000000" w:rsidRPr="00000000">
        <w:rPr>
          <w:rtl w:val="0"/>
        </w:rPr>
      </w:r>
    </w:p>
    <w:p w:rsidR="00000000" w:rsidDel="00000000" w:rsidP="00000000" w:rsidRDefault="00000000" w:rsidRPr="00000000" w14:paraId="00000355">
      <w:pPr>
        <w:tabs>
          <w:tab w:val="left" w:leader="none" w:pos="1449"/>
        </w:tabs>
        <w:spacing w:before="80" w:lineRule="auto"/>
        <w:rPr>
          <w:b w:val="1"/>
          <w:bCs w:val="1"/>
          <w:sz w:val="24"/>
          <w:szCs w:val="24"/>
        </w:rPr>
        <w:sectPr>
          <w:type w:val="nextPage"/>
          <w:pgSz w:h="15840" w:w="12240" w:orient="portrait"/>
          <w:pgMar w:bottom="280" w:top="500" w:left="0" w:right="360" w:header="131" w:footer="0"/>
        </w:sectPr>
      </w:pPr>
      <w:r w:rsidDel="00000000" w:rsidR="00000000" w:rsidRPr="00000000">
        <w:rPr>
          <w:rtl w:val="0"/>
        </w:rPr>
      </w:r>
    </w:p>
    <w:p w:rsidR="00000000" w:rsidDel="00000000" w:rsidP="00000000" w:rsidRDefault="00000000" w:rsidRPr="00000000" w14:paraId="00000356">
      <w:pPr>
        <w:spacing w:before="80" w:lineRule="auto"/>
        <w:rPr>
          <w:b w:val="1"/>
          <w:bCs w:val="1"/>
          <w:sz w:val="24"/>
          <w:szCs w:val="24"/>
        </w:rPr>
      </w:pPr>
      <w:r w:rsidDel="00000000" w:rsidR="00000000" w:rsidRPr="00000000">
        <w:rPr>
          <w:rtl w:val="0"/>
        </w:rPr>
      </w:r>
    </w:p>
    <w:sectPr>
      <w:type w:val="nextPage"/>
      <w:pgSz w:h="15840" w:w="12240" w:orient="portrait"/>
      <w:pgMar w:bottom="0" w:top="500" w:left="0" w:right="360" w:header="13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Times"/>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537274</wp:posOffset>
              </wp:positionH>
              <wp:positionV relativeFrom="page">
                <wp:posOffset>66025</wp:posOffset>
              </wp:positionV>
              <wp:extent cx="3202305" cy="198755"/>
              <wp:effectExtent b="0" l="0" r="0" t="0"/>
              <wp:wrapNone/>
              <wp:docPr id="1" name=""/>
              <a:graphic>
                <a:graphicData uri="http://schemas.microsoft.com/office/word/2010/wordprocessingShape">
                  <wps:wsp>
                    <wps:cNvSpPr/>
                    <wps:cNvPr id="2" name="Shape 2"/>
                    <wps:spPr>
                      <a:xfrm>
                        <a:off x="3749610" y="3685385"/>
                        <a:ext cx="3192780" cy="18923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Department of Computer Science and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537274</wp:posOffset>
              </wp:positionH>
              <wp:positionV relativeFrom="page">
                <wp:posOffset>66025</wp:posOffset>
              </wp:positionV>
              <wp:extent cx="3202305" cy="198755"/>
              <wp:effectExtent b="0" l="0" r="0" t="0"/>
              <wp:wrapNone/>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202305" cy="19875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5210747</wp:posOffset>
              </wp:positionH>
              <wp:positionV relativeFrom="page">
                <wp:posOffset>66025</wp:posOffset>
              </wp:positionV>
              <wp:extent cx="2082800" cy="198755"/>
              <wp:effectExtent b="0" l="0" r="0" t="0"/>
              <wp:wrapNone/>
              <wp:docPr id="2" name=""/>
              <a:graphic>
                <a:graphicData uri="http://schemas.microsoft.com/office/word/2010/wordprocessingShape">
                  <wps:wsp>
                    <wps:cNvSpPr/>
                    <wps:cNvPr id="3" name="Shape 3"/>
                    <wps:spPr>
                      <a:xfrm>
                        <a:off x="4309363" y="3685385"/>
                        <a:ext cx="2073275" cy="18923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Mini Project Work Status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5210747</wp:posOffset>
              </wp:positionH>
              <wp:positionV relativeFrom="page">
                <wp:posOffset>66025</wp:posOffset>
              </wp:positionV>
              <wp:extent cx="2082800" cy="198755"/>
              <wp:effectExtent b="0" l="0" r="0" t="0"/>
              <wp:wrapNone/>
              <wp:docPr id="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082800" cy="19875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373"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2430" w:hanging="240"/>
      </w:pPr>
      <w:rPr/>
    </w:lvl>
    <w:lvl w:ilvl="2">
      <w:start w:val="0"/>
      <w:numFmt w:val="bullet"/>
      <w:lvlText w:val="•"/>
      <w:lvlJc w:val="left"/>
      <w:pPr>
        <w:ind w:left="3480" w:hanging="240"/>
      </w:pPr>
      <w:rPr/>
    </w:lvl>
    <w:lvl w:ilvl="3">
      <w:start w:val="0"/>
      <w:numFmt w:val="bullet"/>
      <w:lvlText w:val="•"/>
      <w:lvlJc w:val="left"/>
      <w:pPr>
        <w:ind w:left="4530" w:hanging="240"/>
      </w:pPr>
      <w:rPr/>
    </w:lvl>
    <w:lvl w:ilvl="4">
      <w:start w:val="0"/>
      <w:numFmt w:val="bullet"/>
      <w:lvlText w:val="•"/>
      <w:lvlJc w:val="left"/>
      <w:pPr>
        <w:ind w:left="5580" w:hanging="240"/>
      </w:pPr>
      <w:rPr/>
    </w:lvl>
    <w:lvl w:ilvl="5">
      <w:start w:val="0"/>
      <w:numFmt w:val="bullet"/>
      <w:lvlText w:val="•"/>
      <w:lvlJc w:val="left"/>
      <w:pPr>
        <w:ind w:left="6630" w:hanging="240"/>
      </w:pPr>
      <w:rPr/>
    </w:lvl>
    <w:lvl w:ilvl="6">
      <w:start w:val="0"/>
      <w:numFmt w:val="bullet"/>
      <w:lvlText w:val="•"/>
      <w:lvlJc w:val="left"/>
      <w:pPr>
        <w:ind w:left="7680" w:hanging="240"/>
      </w:pPr>
      <w:rPr/>
    </w:lvl>
    <w:lvl w:ilvl="7">
      <w:start w:val="0"/>
      <w:numFmt w:val="bullet"/>
      <w:lvlText w:val="•"/>
      <w:lvlJc w:val="left"/>
      <w:pPr>
        <w:ind w:left="8730" w:hanging="240"/>
      </w:pPr>
      <w:rPr/>
    </w:lvl>
    <w:lvl w:ilvl="8">
      <w:start w:val="0"/>
      <w:numFmt w:val="bullet"/>
      <w:lvlText w:val="•"/>
      <w:lvlJc w:val="left"/>
      <w:pPr>
        <w:ind w:left="9780" w:hanging="240"/>
      </w:pPr>
      <w:rPr/>
    </w:lvl>
  </w:abstractNum>
  <w:abstractNum w:abstractNumId="2">
    <w:lvl w:ilvl="0">
      <w:start w:val="0"/>
      <w:numFmt w:val="bullet"/>
      <w:lvlText w:val="◦"/>
      <w:lvlJc w:val="left"/>
      <w:pPr>
        <w:ind w:left="1908" w:hanging="360"/>
      </w:pPr>
      <w:rPr>
        <w:rFonts w:ascii="Times New Roman" w:cs="Times New Roman" w:eastAsia="Times New Roman" w:hAnsi="Times New Roman"/>
        <w:b w:val="0"/>
        <w:bCs w:val="0"/>
        <w:i w:val="0"/>
        <w:iCs w:val="0"/>
        <w:sz w:val="22"/>
        <w:szCs w:val="22"/>
        <w:vertAlign w:val="baseline"/>
      </w:rPr>
    </w:lvl>
    <w:lvl w:ilvl="1">
      <w:start w:val="1"/>
      <w:numFmt w:val="bullet"/>
      <w:lvlText w:val="o"/>
      <w:lvlJc w:val="left"/>
      <w:pPr>
        <w:ind w:left="2628" w:hanging="360"/>
      </w:pPr>
      <w:rPr>
        <w:rFonts w:ascii="Courier New" w:cs="Courier New" w:eastAsia="Courier New" w:hAnsi="Courier New"/>
      </w:rPr>
    </w:lvl>
    <w:lvl w:ilvl="2">
      <w:start w:val="1"/>
      <w:numFmt w:val="bullet"/>
      <w:lvlText w:val="▪"/>
      <w:lvlJc w:val="left"/>
      <w:pPr>
        <w:ind w:left="3348" w:hanging="360"/>
      </w:pPr>
      <w:rPr>
        <w:rFonts w:ascii="Noto Sans Symbols" w:cs="Noto Sans Symbols" w:eastAsia="Noto Sans Symbols" w:hAnsi="Noto Sans Symbols"/>
      </w:rPr>
    </w:lvl>
    <w:lvl w:ilvl="3">
      <w:start w:val="1"/>
      <w:numFmt w:val="bullet"/>
      <w:lvlText w:val="●"/>
      <w:lvlJc w:val="left"/>
      <w:pPr>
        <w:ind w:left="4068" w:hanging="360"/>
      </w:pPr>
      <w:rPr>
        <w:rFonts w:ascii="Noto Sans Symbols" w:cs="Noto Sans Symbols" w:eastAsia="Noto Sans Symbols" w:hAnsi="Noto Sans Symbols"/>
      </w:rPr>
    </w:lvl>
    <w:lvl w:ilvl="4">
      <w:start w:val="1"/>
      <w:numFmt w:val="bullet"/>
      <w:lvlText w:val="o"/>
      <w:lvlJc w:val="left"/>
      <w:pPr>
        <w:ind w:left="4788" w:hanging="360"/>
      </w:pPr>
      <w:rPr>
        <w:rFonts w:ascii="Courier New" w:cs="Courier New" w:eastAsia="Courier New" w:hAnsi="Courier New"/>
      </w:rPr>
    </w:lvl>
    <w:lvl w:ilvl="5">
      <w:start w:val="1"/>
      <w:numFmt w:val="bullet"/>
      <w:lvlText w:val="▪"/>
      <w:lvlJc w:val="left"/>
      <w:pPr>
        <w:ind w:left="5508" w:hanging="360"/>
      </w:pPr>
      <w:rPr>
        <w:rFonts w:ascii="Noto Sans Symbols" w:cs="Noto Sans Symbols" w:eastAsia="Noto Sans Symbols" w:hAnsi="Noto Sans Symbols"/>
      </w:rPr>
    </w:lvl>
    <w:lvl w:ilvl="6">
      <w:start w:val="1"/>
      <w:numFmt w:val="bullet"/>
      <w:lvlText w:val="●"/>
      <w:lvlJc w:val="left"/>
      <w:pPr>
        <w:ind w:left="6228" w:hanging="360"/>
      </w:pPr>
      <w:rPr>
        <w:rFonts w:ascii="Noto Sans Symbols" w:cs="Noto Sans Symbols" w:eastAsia="Noto Sans Symbols" w:hAnsi="Noto Sans Symbols"/>
      </w:rPr>
    </w:lvl>
    <w:lvl w:ilvl="7">
      <w:start w:val="1"/>
      <w:numFmt w:val="bullet"/>
      <w:lvlText w:val="o"/>
      <w:lvlJc w:val="left"/>
      <w:pPr>
        <w:ind w:left="6948" w:hanging="360"/>
      </w:pPr>
      <w:rPr>
        <w:rFonts w:ascii="Courier New" w:cs="Courier New" w:eastAsia="Courier New" w:hAnsi="Courier New"/>
      </w:rPr>
    </w:lvl>
    <w:lvl w:ilvl="8">
      <w:start w:val="1"/>
      <w:numFmt w:val="bullet"/>
      <w:lvlText w:val="▪"/>
      <w:lvlJc w:val="left"/>
      <w:pPr>
        <w:ind w:left="7668" w:hanging="360"/>
      </w:pPr>
      <w:rPr>
        <w:rFonts w:ascii="Noto Sans Symbols" w:cs="Noto Sans Symbols" w:eastAsia="Noto Sans Symbols" w:hAnsi="Noto Sans Symbols"/>
      </w:rPr>
    </w:lvl>
  </w:abstractNum>
  <w:abstractNum w:abstractNumId="3">
    <w:lvl w:ilvl="0">
      <w:start w:val="0"/>
      <w:numFmt w:val="bullet"/>
      <w:lvlText w:val="◦"/>
      <w:lvlJc w:val="left"/>
      <w:pPr>
        <w:ind w:left="1853" w:hanging="360"/>
      </w:pPr>
      <w:rPr>
        <w:rFonts w:ascii="Times New Roman" w:cs="Times New Roman" w:eastAsia="Times New Roman" w:hAnsi="Times New Roman"/>
        <w:b w:val="0"/>
        <w:bCs w:val="0"/>
        <w:i w:val="0"/>
        <w:iCs w:val="0"/>
        <w:sz w:val="22"/>
        <w:szCs w:val="22"/>
        <w:vertAlign w:val="baseline"/>
      </w:rPr>
    </w:lvl>
    <w:lvl w:ilvl="1">
      <w:start w:val="1"/>
      <w:numFmt w:val="bullet"/>
      <w:lvlText w:val="o"/>
      <w:lvlJc w:val="left"/>
      <w:pPr>
        <w:ind w:left="2573" w:hanging="360"/>
      </w:pPr>
      <w:rPr>
        <w:rFonts w:ascii="Courier New" w:cs="Courier New" w:eastAsia="Courier New" w:hAnsi="Courier New"/>
      </w:rPr>
    </w:lvl>
    <w:lvl w:ilvl="2">
      <w:start w:val="1"/>
      <w:numFmt w:val="bullet"/>
      <w:lvlText w:val="▪"/>
      <w:lvlJc w:val="left"/>
      <w:pPr>
        <w:ind w:left="3293" w:hanging="360"/>
      </w:pPr>
      <w:rPr>
        <w:rFonts w:ascii="Noto Sans Symbols" w:cs="Noto Sans Symbols" w:eastAsia="Noto Sans Symbols" w:hAnsi="Noto Sans Symbols"/>
      </w:rPr>
    </w:lvl>
    <w:lvl w:ilvl="3">
      <w:start w:val="1"/>
      <w:numFmt w:val="bullet"/>
      <w:lvlText w:val="●"/>
      <w:lvlJc w:val="left"/>
      <w:pPr>
        <w:ind w:left="4013" w:hanging="360"/>
      </w:pPr>
      <w:rPr>
        <w:rFonts w:ascii="Noto Sans Symbols" w:cs="Noto Sans Symbols" w:eastAsia="Noto Sans Symbols" w:hAnsi="Noto Sans Symbols"/>
      </w:rPr>
    </w:lvl>
    <w:lvl w:ilvl="4">
      <w:start w:val="1"/>
      <w:numFmt w:val="bullet"/>
      <w:lvlText w:val="o"/>
      <w:lvlJc w:val="left"/>
      <w:pPr>
        <w:ind w:left="4733" w:hanging="360"/>
      </w:pPr>
      <w:rPr>
        <w:rFonts w:ascii="Courier New" w:cs="Courier New" w:eastAsia="Courier New" w:hAnsi="Courier New"/>
      </w:rPr>
    </w:lvl>
    <w:lvl w:ilvl="5">
      <w:start w:val="1"/>
      <w:numFmt w:val="bullet"/>
      <w:lvlText w:val="▪"/>
      <w:lvlJc w:val="left"/>
      <w:pPr>
        <w:ind w:left="5453" w:hanging="360"/>
      </w:pPr>
      <w:rPr>
        <w:rFonts w:ascii="Noto Sans Symbols" w:cs="Noto Sans Symbols" w:eastAsia="Noto Sans Symbols" w:hAnsi="Noto Sans Symbols"/>
      </w:rPr>
    </w:lvl>
    <w:lvl w:ilvl="6">
      <w:start w:val="1"/>
      <w:numFmt w:val="bullet"/>
      <w:lvlText w:val="●"/>
      <w:lvlJc w:val="left"/>
      <w:pPr>
        <w:ind w:left="6173" w:hanging="360"/>
      </w:pPr>
      <w:rPr>
        <w:rFonts w:ascii="Noto Sans Symbols" w:cs="Noto Sans Symbols" w:eastAsia="Noto Sans Symbols" w:hAnsi="Noto Sans Symbols"/>
      </w:rPr>
    </w:lvl>
    <w:lvl w:ilvl="7">
      <w:start w:val="1"/>
      <w:numFmt w:val="bullet"/>
      <w:lvlText w:val="o"/>
      <w:lvlJc w:val="left"/>
      <w:pPr>
        <w:ind w:left="6893" w:hanging="360"/>
      </w:pPr>
      <w:rPr>
        <w:rFonts w:ascii="Courier New" w:cs="Courier New" w:eastAsia="Courier New" w:hAnsi="Courier New"/>
      </w:rPr>
    </w:lvl>
    <w:lvl w:ilvl="8">
      <w:start w:val="1"/>
      <w:numFmt w:val="bullet"/>
      <w:lvlText w:val="▪"/>
      <w:lvlJc w:val="left"/>
      <w:pPr>
        <w:ind w:left="7613" w:hanging="360"/>
      </w:pPr>
      <w:rPr>
        <w:rFonts w:ascii="Noto Sans Symbols" w:cs="Noto Sans Symbols" w:eastAsia="Noto Sans Symbols" w:hAnsi="Noto Sans Symbols"/>
      </w:rPr>
    </w:lvl>
  </w:abstractNum>
  <w:abstractNum w:abstractNumId="4">
    <w:lvl w:ilvl="0">
      <w:start w:val="0"/>
      <w:numFmt w:val="bullet"/>
      <w:lvlText w:val="◦"/>
      <w:lvlJc w:val="left"/>
      <w:pPr>
        <w:ind w:left="1853" w:hanging="360"/>
      </w:pPr>
      <w:rPr>
        <w:rFonts w:ascii="Times New Roman" w:cs="Times New Roman" w:eastAsia="Times New Roman" w:hAnsi="Times New Roman"/>
        <w:b w:val="0"/>
        <w:bCs w:val="0"/>
        <w:i w:val="0"/>
        <w:iCs w:val="0"/>
        <w:sz w:val="22"/>
        <w:szCs w:val="22"/>
        <w:vertAlign w:val="baseline"/>
      </w:rPr>
    </w:lvl>
    <w:lvl w:ilvl="1">
      <w:start w:val="1"/>
      <w:numFmt w:val="bullet"/>
      <w:lvlText w:val="o"/>
      <w:lvlJc w:val="left"/>
      <w:pPr>
        <w:ind w:left="2573" w:hanging="360"/>
      </w:pPr>
      <w:rPr>
        <w:rFonts w:ascii="Courier New" w:cs="Courier New" w:eastAsia="Courier New" w:hAnsi="Courier New"/>
      </w:rPr>
    </w:lvl>
    <w:lvl w:ilvl="2">
      <w:start w:val="1"/>
      <w:numFmt w:val="bullet"/>
      <w:lvlText w:val="▪"/>
      <w:lvlJc w:val="left"/>
      <w:pPr>
        <w:ind w:left="3293" w:hanging="360"/>
      </w:pPr>
      <w:rPr>
        <w:rFonts w:ascii="Noto Sans Symbols" w:cs="Noto Sans Symbols" w:eastAsia="Noto Sans Symbols" w:hAnsi="Noto Sans Symbols"/>
      </w:rPr>
    </w:lvl>
    <w:lvl w:ilvl="3">
      <w:start w:val="1"/>
      <w:numFmt w:val="bullet"/>
      <w:lvlText w:val="●"/>
      <w:lvlJc w:val="left"/>
      <w:pPr>
        <w:ind w:left="4013" w:hanging="360"/>
      </w:pPr>
      <w:rPr>
        <w:rFonts w:ascii="Noto Sans Symbols" w:cs="Noto Sans Symbols" w:eastAsia="Noto Sans Symbols" w:hAnsi="Noto Sans Symbols"/>
      </w:rPr>
    </w:lvl>
    <w:lvl w:ilvl="4">
      <w:start w:val="1"/>
      <w:numFmt w:val="bullet"/>
      <w:lvlText w:val="o"/>
      <w:lvlJc w:val="left"/>
      <w:pPr>
        <w:ind w:left="4733" w:hanging="360"/>
      </w:pPr>
      <w:rPr>
        <w:rFonts w:ascii="Courier New" w:cs="Courier New" w:eastAsia="Courier New" w:hAnsi="Courier New"/>
      </w:rPr>
    </w:lvl>
    <w:lvl w:ilvl="5">
      <w:start w:val="1"/>
      <w:numFmt w:val="bullet"/>
      <w:lvlText w:val="▪"/>
      <w:lvlJc w:val="left"/>
      <w:pPr>
        <w:ind w:left="5453" w:hanging="360"/>
      </w:pPr>
      <w:rPr>
        <w:rFonts w:ascii="Noto Sans Symbols" w:cs="Noto Sans Symbols" w:eastAsia="Noto Sans Symbols" w:hAnsi="Noto Sans Symbols"/>
      </w:rPr>
    </w:lvl>
    <w:lvl w:ilvl="6">
      <w:start w:val="1"/>
      <w:numFmt w:val="bullet"/>
      <w:lvlText w:val="●"/>
      <w:lvlJc w:val="left"/>
      <w:pPr>
        <w:ind w:left="6173" w:hanging="360"/>
      </w:pPr>
      <w:rPr>
        <w:rFonts w:ascii="Noto Sans Symbols" w:cs="Noto Sans Symbols" w:eastAsia="Noto Sans Symbols" w:hAnsi="Noto Sans Symbols"/>
      </w:rPr>
    </w:lvl>
    <w:lvl w:ilvl="7">
      <w:start w:val="1"/>
      <w:numFmt w:val="bullet"/>
      <w:lvlText w:val="o"/>
      <w:lvlJc w:val="left"/>
      <w:pPr>
        <w:ind w:left="6893" w:hanging="360"/>
      </w:pPr>
      <w:rPr>
        <w:rFonts w:ascii="Courier New" w:cs="Courier New" w:eastAsia="Courier New" w:hAnsi="Courier New"/>
      </w:rPr>
    </w:lvl>
    <w:lvl w:ilvl="8">
      <w:start w:val="1"/>
      <w:numFmt w:val="bullet"/>
      <w:lvlText w:val="▪"/>
      <w:lvlJc w:val="left"/>
      <w:pPr>
        <w:ind w:left="7613" w:hanging="360"/>
      </w:pPr>
      <w:rPr>
        <w:rFonts w:ascii="Noto Sans Symbols" w:cs="Noto Sans Symbols" w:eastAsia="Noto Sans Symbols" w:hAnsi="Noto Sans Symbols"/>
      </w:rPr>
    </w:lvl>
  </w:abstractNum>
  <w:abstractNum w:abstractNumId="5">
    <w:lvl w:ilvl="0">
      <w:start w:val="0"/>
      <w:numFmt w:val="bullet"/>
      <w:lvlText w:val="◦"/>
      <w:lvlJc w:val="left"/>
      <w:pPr>
        <w:ind w:left="1853" w:hanging="360"/>
      </w:pPr>
      <w:rPr>
        <w:rFonts w:ascii="Times New Roman" w:cs="Times New Roman" w:eastAsia="Times New Roman" w:hAnsi="Times New Roman"/>
        <w:b w:val="0"/>
        <w:bCs w:val="0"/>
        <w:i w:val="0"/>
        <w:iCs w:val="0"/>
        <w:sz w:val="22"/>
        <w:szCs w:val="22"/>
        <w:vertAlign w:val="baseline"/>
      </w:rPr>
    </w:lvl>
    <w:lvl w:ilvl="1">
      <w:start w:val="1"/>
      <w:numFmt w:val="bullet"/>
      <w:lvlText w:val="o"/>
      <w:lvlJc w:val="left"/>
      <w:pPr>
        <w:ind w:left="2573" w:hanging="360"/>
      </w:pPr>
      <w:rPr>
        <w:rFonts w:ascii="Courier New" w:cs="Courier New" w:eastAsia="Courier New" w:hAnsi="Courier New"/>
      </w:rPr>
    </w:lvl>
    <w:lvl w:ilvl="2">
      <w:start w:val="1"/>
      <w:numFmt w:val="bullet"/>
      <w:lvlText w:val="▪"/>
      <w:lvlJc w:val="left"/>
      <w:pPr>
        <w:ind w:left="3293" w:hanging="360"/>
      </w:pPr>
      <w:rPr>
        <w:rFonts w:ascii="Noto Sans Symbols" w:cs="Noto Sans Symbols" w:eastAsia="Noto Sans Symbols" w:hAnsi="Noto Sans Symbols"/>
      </w:rPr>
    </w:lvl>
    <w:lvl w:ilvl="3">
      <w:start w:val="1"/>
      <w:numFmt w:val="bullet"/>
      <w:lvlText w:val="●"/>
      <w:lvlJc w:val="left"/>
      <w:pPr>
        <w:ind w:left="4013" w:hanging="360"/>
      </w:pPr>
      <w:rPr>
        <w:rFonts w:ascii="Noto Sans Symbols" w:cs="Noto Sans Symbols" w:eastAsia="Noto Sans Symbols" w:hAnsi="Noto Sans Symbols"/>
      </w:rPr>
    </w:lvl>
    <w:lvl w:ilvl="4">
      <w:start w:val="1"/>
      <w:numFmt w:val="bullet"/>
      <w:lvlText w:val="o"/>
      <w:lvlJc w:val="left"/>
      <w:pPr>
        <w:ind w:left="4733" w:hanging="360"/>
      </w:pPr>
      <w:rPr>
        <w:rFonts w:ascii="Courier New" w:cs="Courier New" w:eastAsia="Courier New" w:hAnsi="Courier New"/>
      </w:rPr>
    </w:lvl>
    <w:lvl w:ilvl="5">
      <w:start w:val="1"/>
      <w:numFmt w:val="bullet"/>
      <w:lvlText w:val="▪"/>
      <w:lvlJc w:val="left"/>
      <w:pPr>
        <w:ind w:left="5453" w:hanging="360"/>
      </w:pPr>
      <w:rPr>
        <w:rFonts w:ascii="Noto Sans Symbols" w:cs="Noto Sans Symbols" w:eastAsia="Noto Sans Symbols" w:hAnsi="Noto Sans Symbols"/>
      </w:rPr>
    </w:lvl>
    <w:lvl w:ilvl="6">
      <w:start w:val="1"/>
      <w:numFmt w:val="bullet"/>
      <w:lvlText w:val="●"/>
      <w:lvlJc w:val="left"/>
      <w:pPr>
        <w:ind w:left="6173" w:hanging="360"/>
      </w:pPr>
      <w:rPr>
        <w:rFonts w:ascii="Noto Sans Symbols" w:cs="Noto Sans Symbols" w:eastAsia="Noto Sans Symbols" w:hAnsi="Noto Sans Symbols"/>
      </w:rPr>
    </w:lvl>
    <w:lvl w:ilvl="7">
      <w:start w:val="1"/>
      <w:numFmt w:val="bullet"/>
      <w:lvlText w:val="o"/>
      <w:lvlJc w:val="left"/>
      <w:pPr>
        <w:ind w:left="6893" w:hanging="360"/>
      </w:pPr>
      <w:rPr>
        <w:rFonts w:ascii="Courier New" w:cs="Courier New" w:eastAsia="Courier New" w:hAnsi="Courier New"/>
      </w:rPr>
    </w:lvl>
    <w:lvl w:ilvl="8">
      <w:start w:val="1"/>
      <w:numFmt w:val="bullet"/>
      <w:lvlText w:val="▪"/>
      <w:lvlJc w:val="left"/>
      <w:pPr>
        <w:ind w:left="7613" w:hanging="360"/>
      </w:pPr>
      <w:rPr>
        <w:rFonts w:ascii="Noto Sans Symbols" w:cs="Noto Sans Symbols" w:eastAsia="Noto Sans Symbols" w:hAnsi="Noto Sans Symbols"/>
      </w:rPr>
    </w:lvl>
  </w:abstractNum>
  <w:abstractNum w:abstractNumId="6">
    <w:lvl w:ilvl="0">
      <w:start w:val="0"/>
      <w:numFmt w:val="bullet"/>
      <w:lvlText w:val="◦"/>
      <w:lvlJc w:val="left"/>
      <w:pPr>
        <w:ind w:left="1853" w:hanging="360"/>
      </w:pPr>
      <w:rPr>
        <w:rFonts w:ascii="Times New Roman" w:cs="Times New Roman" w:eastAsia="Times New Roman" w:hAnsi="Times New Roman"/>
        <w:b w:val="0"/>
        <w:bCs w:val="0"/>
        <w:i w:val="0"/>
        <w:iCs w:val="0"/>
        <w:sz w:val="22"/>
        <w:szCs w:val="22"/>
        <w:vertAlign w:val="baseline"/>
      </w:rPr>
    </w:lvl>
    <w:lvl w:ilvl="1">
      <w:start w:val="1"/>
      <w:numFmt w:val="bullet"/>
      <w:lvlText w:val="o"/>
      <w:lvlJc w:val="left"/>
      <w:pPr>
        <w:ind w:left="2573" w:hanging="360"/>
      </w:pPr>
      <w:rPr>
        <w:rFonts w:ascii="Courier New" w:cs="Courier New" w:eastAsia="Courier New" w:hAnsi="Courier New"/>
      </w:rPr>
    </w:lvl>
    <w:lvl w:ilvl="2">
      <w:start w:val="1"/>
      <w:numFmt w:val="bullet"/>
      <w:lvlText w:val="▪"/>
      <w:lvlJc w:val="left"/>
      <w:pPr>
        <w:ind w:left="3293" w:hanging="360"/>
      </w:pPr>
      <w:rPr>
        <w:rFonts w:ascii="Noto Sans Symbols" w:cs="Noto Sans Symbols" w:eastAsia="Noto Sans Symbols" w:hAnsi="Noto Sans Symbols"/>
      </w:rPr>
    </w:lvl>
    <w:lvl w:ilvl="3">
      <w:start w:val="1"/>
      <w:numFmt w:val="bullet"/>
      <w:lvlText w:val="●"/>
      <w:lvlJc w:val="left"/>
      <w:pPr>
        <w:ind w:left="4013" w:hanging="360"/>
      </w:pPr>
      <w:rPr>
        <w:rFonts w:ascii="Noto Sans Symbols" w:cs="Noto Sans Symbols" w:eastAsia="Noto Sans Symbols" w:hAnsi="Noto Sans Symbols"/>
      </w:rPr>
    </w:lvl>
    <w:lvl w:ilvl="4">
      <w:start w:val="1"/>
      <w:numFmt w:val="bullet"/>
      <w:lvlText w:val="o"/>
      <w:lvlJc w:val="left"/>
      <w:pPr>
        <w:ind w:left="4733" w:hanging="360"/>
      </w:pPr>
      <w:rPr>
        <w:rFonts w:ascii="Courier New" w:cs="Courier New" w:eastAsia="Courier New" w:hAnsi="Courier New"/>
      </w:rPr>
    </w:lvl>
    <w:lvl w:ilvl="5">
      <w:start w:val="1"/>
      <w:numFmt w:val="bullet"/>
      <w:lvlText w:val="▪"/>
      <w:lvlJc w:val="left"/>
      <w:pPr>
        <w:ind w:left="5453" w:hanging="360"/>
      </w:pPr>
      <w:rPr>
        <w:rFonts w:ascii="Noto Sans Symbols" w:cs="Noto Sans Symbols" w:eastAsia="Noto Sans Symbols" w:hAnsi="Noto Sans Symbols"/>
      </w:rPr>
    </w:lvl>
    <w:lvl w:ilvl="6">
      <w:start w:val="1"/>
      <w:numFmt w:val="bullet"/>
      <w:lvlText w:val="●"/>
      <w:lvlJc w:val="left"/>
      <w:pPr>
        <w:ind w:left="6173" w:hanging="360"/>
      </w:pPr>
      <w:rPr>
        <w:rFonts w:ascii="Noto Sans Symbols" w:cs="Noto Sans Symbols" w:eastAsia="Noto Sans Symbols" w:hAnsi="Noto Sans Symbols"/>
      </w:rPr>
    </w:lvl>
    <w:lvl w:ilvl="7">
      <w:start w:val="1"/>
      <w:numFmt w:val="bullet"/>
      <w:lvlText w:val="o"/>
      <w:lvlJc w:val="left"/>
      <w:pPr>
        <w:ind w:left="6893" w:hanging="360"/>
      </w:pPr>
      <w:rPr>
        <w:rFonts w:ascii="Courier New" w:cs="Courier New" w:eastAsia="Courier New" w:hAnsi="Courier New"/>
      </w:rPr>
    </w:lvl>
    <w:lvl w:ilvl="8">
      <w:start w:val="1"/>
      <w:numFmt w:val="bullet"/>
      <w:lvlText w:val="▪"/>
      <w:lvlJc w:val="left"/>
      <w:pPr>
        <w:ind w:left="7613" w:hanging="360"/>
      </w:pPr>
      <w:rPr>
        <w:rFonts w:ascii="Noto Sans Symbols" w:cs="Noto Sans Symbols" w:eastAsia="Noto Sans Symbols" w:hAnsi="Noto Sans Symbols"/>
      </w:rPr>
    </w:lvl>
  </w:abstractNum>
  <w:abstractNum w:abstractNumId="7">
    <w:lvl w:ilvl="0">
      <w:start w:val="0"/>
      <w:numFmt w:val="bullet"/>
      <w:lvlText w:val="◦"/>
      <w:lvlJc w:val="left"/>
      <w:pPr>
        <w:ind w:left="1853" w:hanging="360"/>
      </w:pPr>
      <w:rPr>
        <w:rFonts w:ascii="Times New Roman" w:cs="Times New Roman" w:eastAsia="Times New Roman" w:hAnsi="Times New Roman"/>
        <w:b w:val="0"/>
        <w:bCs w:val="0"/>
        <w:i w:val="0"/>
        <w:iCs w:val="0"/>
        <w:sz w:val="22"/>
        <w:szCs w:val="22"/>
        <w:vertAlign w:val="baseline"/>
      </w:rPr>
    </w:lvl>
    <w:lvl w:ilvl="1">
      <w:start w:val="1"/>
      <w:numFmt w:val="bullet"/>
      <w:lvlText w:val="o"/>
      <w:lvlJc w:val="left"/>
      <w:pPr>
        <w:ind w:left="2573" w:hanging="360"/>
      </w:pPr>
      <w:rPr>
        <w:rFonts w:ascii="Courier New" w:cs="Courier New" w:eastAsia="Courier New" w:hAnsi="Courier New"/>
      </w:rPr>
    </w:lvl>
    <w:lvl w:ilvl="2">
      <w:start w:val="1"/>
      <w:numFmt w:val="bullet"/>
      <w:lvlText w:val="▪"/>
      <w:lvlJc w:val="left"/>
      <w:pPr>
        <w:ind w:left="3293" w:hanging="360"/>
      </w:pPr>
      <w:rPr>
        <w:rFonts w:ascii="Noto Sans Symbols" w:cs="Noto Sans Symbols" w:eastAsia="Noto Sans Symbols" w:hAnsi="Noto Sans Symbols"/>
      </w:rPr>
    </w:lvl>
    <w:lvl w:ilvl="3">
      <w:start w:val="1"/>
      <w:numFmt w:val="bullet"/>
      <w:lvlText w:val="●"/>
      <w:lvlJc w:val="left"/>
      <w:pPr>
        <w:ind w:left="4013" w:hanging="360"/>
      </w:pPr>
      <w:rPr>
        <w:rFonts w:ascii="Noto Sans Symbols" w:cs="Noto Sans Symbols" w:eastAsia="Noto Sans Symbols" w:hAnsi="Noto Sans Symbols"/>
      </w:rPr>
    </w:lvl>
    <w:lvl w:ilvl="4">
      <w:start w:val="1"/>
      <w:numFmt w:val="bullet"/>
      <w:lvlText w:val="o"/>
      <w:lvlJc w:val="left"/>
      <w:pPr>
        <w:ind w:left="4733" w:hanging="360"/>
      </w:pPr>
      <w:rPr>
        <w:rFonts w:ascii="Courier New" w:cs="Courier New" w:eastAsia="Courier New" w:hAnsi="Courier New"/>
      </w:rPr>
    </w:lvl>
    <w:lvl w:ilvl="5">
      <w:start w:val="1"/>
      <w:numFmt w:val="bullet"/>
      <w:lvlText w:val="▪"/>
      <w:lvlJc w:val="left"/>
      <w:pPr>
        <w:ind w:left="5453" w:hanging="360"/>
      </w:pPr>
      <w:rPr>
        <w:rFonts w:ascii="Noto Sans Symbols" w:cs="Noto Sans Symbols" w:eastAsia="Noto Sans Symbols" w:hAnsi="Noto Sans Symbols"/>
      </w:rPr>
    </w:lvl>
    <w:lvl w:ilvl="6">
      <w:start w:val="1"/>
      <w:numFmt w:val="bullet"/>
      <w:lvlText w:val="●"/>
      <w:lvlJc w:val="left"/>
      <w:pPr>
        <w:ind w:left="6173" w:hanging="360"/>
      </w:pPr>
      <w:rPr>
        <w:rFonts w:ascii="Noto Sans Symbols" w:cs="Noto Sans Symbols" w:eastAsia="Noto Sans Symbols" w:hAnsi="Noto Sans Symbols"/>
      </w:rPr>
    </w:lvl>
    <w:lvl w:ilvl="7">
      <w:start w:val="1"/>
      <w:numFmt w:val="bullet"/>
      <w:lvlText w:val="o"/>
      <w:lvlJc w:val="left"/>
      <w:pPr>
        <w:ind w:left="6893" w:hanging="360"/>
      </w:pPr>
      <w:rPr>
        <w:rFonts w:ascii="Courier New" w:cs="Courier New" w:eastAsia="Courier New" w:hAnsi="Courier New"/>
      </w:rPr>
    </w:lvl>
    <w:lvl w:ilvl="8">
      <w:start w:val="1"/>
      <w:numFmt w:val="bullet"/>
      <w:lvlText w:val="▪"/>
      <w:lvlJc w:val="left"/>
      <w:pPr>
        <w:ind w:left="7613" w:hanging="360"/>
      </w:pPr>
      <w:rPr>
        <w:rFonts w:ascii="Noto Sans Symbols" w:cs="Noto Sans Symbols" w:eastAsia="Noto Sans Symbols" w:hAnsi="Noto Sans Symbols"/>
      </w:rPr>
    </w:lvl>
  </w:abstractNum>
  <w:abstractNum w:abstractNumId="8">
    <w:lvl w:ilvl="0">
      <w:start w:val="0"/>
      <w:numFmt w:val="bullet"/>
      <w:lvlText w:val="◦"/>
      <w:lvlJc w:val="left"/>
      <w:pPr>
        <w:ind w:left="1853" w:hanging="360"/>
      </w:pPr>
      <w:rPr>
        <w:rFonts w:ascii="Times New Roman" w:cs="Times New Roman" w:eastAsia="Times New Roman" w:hAnsi="Times New Roman"/>
        <w:b w:val="0"/>
        <w:bCs w:val="0"/>
        <w:i w:val="0"/>
        <w:iCs w:val="0"/>
        <w:sz w:val="22"/>
        <w:szCs w:val="22"/>
        <w:vertAlign w:val="baseline"/>
      </w:rPr>
    </w:lvl>
    <w:lvl w:ilvl="1">
      <w:start w:val="1"/>
      <w:numFmt w:val="bullet"/>
      <w:lvlText w:val="o"/>
      <w:lvlJc w:val="left"/>
      <w:pPr>
        <w:ind w:left="2573" w:hanging="360"/>
      </w:pPr>
      <w:rPr>
        <w:rFonts w:ascii="Courier New" w:cs="Courier New" w:eastAsia="Courier New" w:hAnsi="Courier New"/>
      </w:rPr>
    </w:lvl>
    <w:lvl w:ilvl="2">
      <w:start w:val="1"/>
      <w:numFmt w:val="bullet"/>
      <w:lvlText w:val="▪"/>
      <w:lvlJc w:val="left"/>
      <w:pPr>
        <w:ind w:left="3293" w:hanging="360"/>
      </w:pPr>
      <w:rPr>
        <w:rFonts w:ascii="Noto Sans Symbols" w:cs="Noto Sans Symbols" w:eastAsia="Noto Sans Symbols" w:hAnsi="Noto Sans Symbols"/>
      </w:rPr>
    </w:lvl>
    <w:lvl w:ilvl="3">
      <w:start w:val="1"/>
      <w:numFmt w:val="bullet"/>
      <w:lvlText w:val="●"/>
      <w:lvlJc w:val="left"/>
      <w:pPr>
        <w:ind w:left="4013" w:hanging="360"/>
      </w:pPr>
      <w:rPr>
        <w:rFonts w:ascii="Noto Sans Symbols" w:cs="Noto Sans Symbols" w:eastAsia="Noto Sans Symbols" w:hAnsi="Noto Sans Symbols"/>
      </w:rPr>
    </w:lvl>
    <w:lvl w:ilvl="4">
      <w:start w:val="1"/>
      <w:numFmt w:val="bullet"/>
      <w:lvlText w:val="o"/>
      <w:lvlJc w:val="left"/>
      <w:pPr>
        <w:ind w:left="4733" w:hanging="360"/>
      </w:pPr>
      <w:rPr>
        <w:rFonts w:ascii="Courier New" w:cs="Courier New" w:eastAsia="Courier New" w:hAnsi="Courier New"/>
      </w:rPr>
    </w:lvl>
    <w:lvl w:ilvl="5">
      <w:start w:val="1"/>
      <w:numFmt w:val="bullet"/>
      <w:lvlText w:val="▪"/>
      <w:lvlJc w:val="left"/>
      <w:pPr>
        <w:ind w:left="5453" w:hanging="360"/>
      </w:pPr>
      <w:rPr>
        <w:rFonts w:ascii="Noto Sans Symbols" w:cs="Noto Sans Symbols" w:eastAsia="Noto Sans Symbols" w:hAnsi="Noto Sans Symbols"/>
      </w:rPr>
    </w:lvl>
    <w:lvl w:ilvl="6">
      <w:start w:val="1"/>
      <w:numFmt w:val="bullet"/>
      <w:lvlText w:val="●"/>
      <w:lvlJc w:val="left"/>
      <w:pPr>
        <w:ind w:left="6173" w:hanging="360"/>
      </w:pPr>
      <w:rPr>
        <w:rFonts w:ascii="Noto Sans Symbols" w:cs="Noto Sans Symbols" w:eastAsia="Noto Sans Symbols" w:hAnsi="Noto Sans Symbols"/>
      </w:rPr>
    </w:lvl>
    <w:lvl w:ilvl="7">
      <w:start w:val="1"/>
      <w:numFmt w:val="bullet"/>
      <w:lvlText w:val="o"/>
      <w:lvlJc w:val="left"/>
      <w:pPr>
        <w:ind w:left="6893" w:hanging="360"/>
      </w:pPr>
      <w:rPr>
        <w:rFonts w:ascii="Courier New" w:cs="Courier New" w:eastAsia="Courier New" w:hAnsi="Courier New"/>
      </w:rPr>
    </w:lvl>
    <w:lvl w:ilvl="8">
      <w:start w:val="1"/>
      <w:numFmt w:val="bullet"/>
      <w:lvlText w:val="▪"/>
      <w:lvlJc w:val="left"/>
      <w:pPr>
        <w:ind w:left="7613" w:hanging="360"/>
      </w:pPr>
      <w:rPr>
        <w:rFonts w:ascii="Noto Sans Symbols" w:cs="Noto Sans Symbols" w:eastAsia="Noto Sans Symbols" w:hAnsi="Noto Sans Symbols"/>
      </w:rPr>
    </w:lvl>
  </w:abstractNum>
  <w:abstractNum w:abstractNumId="9">
    <w:lvl w:ilvl="0">
      <w:start w:val="0"/>
      <w:numFmt w:val="bullet"/>
      <w:lvlText w:val="◦"/>
      <w:lvlJc w:val="left"/>
      <w:pPr>
        <w:ind w:left="1853" w:hanging="360"/>
      </w:pPr>
      <w:rPr>
        <w:rFonts w:ascii="Times New Roman" w:cs="Times New Roman" w:eastAsia="Times New Roman" w:hAnsi="Times New Roman"/>
        <w:b w:val="0"/>
        <w:bCs w:val="0"/>
        <w:i w:val="0"/>
        <w:iCs w:val="0"/>
        <w:sz w:val="22"/>
        <w:szCs w:val="22"/>
        <w:vertAlign w:val="baseline"/>
      </w:rPr>
    </w:lvl>
    <w:lvl w:ilvl="1">
      <w:start w:val="1"/>
      <w:numFmt w:val="bullet"/>
      <w:lvlText w:val="o"/>
      <w:lvlJc w:val="left"/>
      <w:pPr>
        <w:ind w:left="2573" w:hanging="360"/>
      </w:pPr>
      <w:rPr>
        <w:rFonts w:ascii="Courier New" w:cs="Courier New" w:eastAsia="Courier New" w:hAnsi="Courier New"/>
      </w:rPr>
    </w:lvl>
    <w:lvl w:ilvl="2">
      <w:start w:val="1"/>
      <w:numFmt w:val="bullet"/>
      <w:lvlText w:val="▪"/>
      <w:lvlJc w:val="left"/>
      <w:pPr>
        <w:ind w:left="3293" w:hanging="360"/>
      </w:pPr>
      <w:rPr>
        <w:rFonts w:ascii="Noto Sans Symbols" w:cs="Noto Sans Symbols" w:eastAsia="Noto Sans Symbols" w:hAnsi="Noto Sans Symbols"/>
      </w:rPr>
    </w:lvl>
    <w:lvl w:ilvl="3">
      <w:start w:val="1"/>
      <w:numFmt w:val="bullet"/>
      <w:lvlText w:val="●"/>
      <w:lvlJc w:val="left"/>
      <w:pPr>
        <w:ind w:left="4013" w:hanging="360"/>
      </w:pPr>
      <w:rPr>
        <w:rFonts w:ascii="Noto Sans Symbols" w:cs="Noto Sans Symbols" w:eastAsia="Noto Sans Symbols" w:hAnsi="Noto Sans Symbols"/>
      </w:rPr>
    </w:lvl>
    <w:lvl w:ilvl="4">
      <w:start w:val="1"/>
      <w:numFmt w:val="bullet"/>
      <w:lvlText w:val="o"/>
      <w:lvlJc w:val="left"/>
      <w:pPr>
        <w:ind w:left="4733" w:hanging="360"/>
      </w:pPr>
      <w:rPr>
        <w:rFonts w:ascii="Courier New" w:cs="Courier New" w:eastAsia="Courier New" w:hAnsi="Courier New"/>
      </w:rPr>
    </w:lvl>
    <w:lvl w:ilvl="5">
      <w:start w:val="1"/>
      <w:numFmt w:val="bullet"/>
      <w:lvlText w:val="▪"/>
      <w:lvlJc w:val="left"/>
      <w:pPr>
        <w:ind w:left="5453" w:hanging="360"/>
      </w:pPr>
      <w:rPr>
        <w:rFonts w:ascii="Noto Sans Symbols" w:cs="Noto Sans Symbols" w:eastAsia="Noto Sans Symbols" w:hAnsi="Noto Sans Symbols"/>
      </w:rPr>
    </w:lvl>
    <w:lvl w:ilvl="6">
      <w:start w:val="1"/>
      <w:numFmt w:val="bullet"/>
      <w:lvlText w:val="●"/>
      <w:lvlJc w:val="left"/>
      <w:pPr>
        <w:ind w:left="6173" w:hanging="360"/>
      </w:pPr>
      <w:rPr>
        <w:rFonts w:ascii="Noto Sans Symbols" w:cs="Noto Sans Symbols" w:eastAsia="Noto Sans Symbols" w:hAnsi="Noto Sans Symbols"/>
      </w:rPr>
    </w:lvl>
    <w:lvl w:ilvl="7">
      <w:start w:val="1"/>
      <w:numFmt w:val="bullet"/>
      <w:lvlText w:val="o"/>
      <w:lvlJc w:val="left"/>
      <w:pPr>
        <w:ind w:left="6893" w:hanging="360"/>
      </w:pPr>
      <w:rPr>
        <w:rFonts w:ascii="Courier New" w:cs="Courier New" w:eastAsia="Courier New" w:hAnsi="Courier New"/>
      </w:rPr>
    </w:lvl>
    <w:lvl w:ilvl="8">
      <w:start w:val="1"/>
      <w:numFmt w:val="bullet"/>
      <w:lvlText w:val="▪"/>
      <w:lvlJc w:val="left"/>
      <w:pPr>
        <w:ind w:left="7613" w:hanging="360"/>
      </w:pPr>
      <w:rPr>
        <w:rFonts w:ascii="Noto Sans Symbols" w:cs="Noto Sans Symbols" w:eastAsia="Noto Sans Symbols" w:hAnsi="Noto Sans Symbols"/>
      </w:rPr>
    </w:lvl>
  </w:abstractNum>
  <w:abstractNum w:abstractNumId="10">
    <w:lvl w:ilvl="0">
      <w:start w:val="1"/>
      <w:numFmt w:val="decimal"/>
      <w:lvlText w:val="%1."/>
      <w:lvlJc w:val="left"/>
      <w:pPr>
        <w:ind w:left="1853" w:hanging="500"/>
      </w:pPr>
      <w:rPr>
        <w:rFonts w:ascii="Times New Roman" w:cs="Times New Roman" w:eastAsia="Times New Roman" w:hAnsi="Times New Roman"/>
        <w:b w:val="0"/>
        <w:bCs w:val="0"/>
        <w:i w:val="0"/>
        <w:iCs w:val="0"/>
        <w:sz w:val="26"/>
        <w:szCs w:val="26"/>
      </w:rPr>
    </w:lvl>
    <w:lvl w:ilvl="1">
      <w:start w:val="0"/>
      <w:numFmt w:val="bullet"/>
      <w:lvlText w:val="◦"/>
      <w:lvlJc w:val="left"/>
      <w:pPr>
        <w:ind w:left="2573" w:hanging="500"/>
      </w:pPr>
      <w:rPr>
        <w:rFonts w:ascii="Times New Roman" w:cs="Times New Roman" w:eastAsia="Times New Roman" w:hAnsi="Times New Roman"/>
        <w:b w:val="0"/>
        <w:bCs w:val="0"/>
        <w:i w:val="0"/>
        <w:iCs w:val="0"/>
        <w:sz w:val="22"/>
        <w:szCs w:val="22"/>
        <w:vertAlign w:val="baseline"/>
      </w:rPr>
    </w:lvl>
    <w:lvl w:ilvl="2">
      <w:start w:val="0"/>
      <w:numFmt w:val="bullet"/>
      <w:lvlText w:val="•"/>
      <w:lvlJc w:val="left"/>
      <w:pPr>
        <w:ind w:left="3613" w:hanging="500"/>
      </w:pPr>
      <w:rPr/>
    </w:lvl>
    <w:lvl w:ilvl="3">
      <w:start w:val="0"/>
      <w:numFmt w:val="bullet"/>
      <w:lvlText w:val="•"/>
      <w:lvlJc w:val="left"/>
      <w:pPr>
        <w:ind w:left="4646" w:hanging="500"/>
      </w:pPr>
      <w:rPr/>
    </w:lvl>
    <w:lvl w:ilvl="4">
      <w:start w:val="0"/>
      <w:numFmt w:val="bullet"/>
      <w:lvlText w:val="•"/>
      <w:lvlJc w:val="left"/>
      <w:pPr>
        <w:ind w:left="5680" w:hanging="500"/>
      </w:pPr>
      <w:rPr/>
    </w:lvl>
    <w:lvl w:ilvl="5">
      <w:start w:val="0"/>
      <w:numFmt w:val="bullet"/>
      <w:lvlText w:val="•"/>
      <w:lvlJc w:val="left"/>
      <w:pPr>
        <w:ind w:left="6713" w:hanging="500"/>
      </w:pPr>
      <w:rPr/>
    </w:lvl>
    <w:lvl w:ilvl="6">
      <w:start w:val="0"/>
      <w:numFmt w:val="bullet"/>
      <w:lvlText w:val="•"/>
      <w:lvlJc w:val="left"/>
      <w:pPr>
        <w:ind w:left="7746" w:hanging="500"/>
      </w:pPr>
      <w:rPr/>
    </w:lvl>
    <w:lvl w:ilvl="7">
      <w:start w:val="0"/>
      <w:numFmt w:val="bullet"/>
      <w:lvlText w:val="•"/>
      <w:lvlJc w:val="left"/>
      <w:pPr>
        <w:ind w:left="8780" w:hanging="500"/>
      </w:pPr>
      <w:rPr/>
    </w:lvl>
    <w:lvl w:ilvl="8">
      <w:start w:val="0"/>
      <w:numFmt w:val="bullet"/>
      <w:lvlText w:val="•"/>
      <w:lvlJc w:val="left"/>
      <w:pPr>
        <w:ind w:left="9813" w:hanging="500"/>
      </w:pPr>
      <w:rPr/>
    </w:lvl>
  </w:abstractNum>
  <w:abstractNum w:abstractNumId="11">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decimal"/>
      <w:lvlText w:val="%2."/>
      <w:lvlJc w:val="left"/>
      <w:pPr>
        <w:ind w:left="2520" w:hanging="360"/>
      </w:pPr>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1465" w:hanging="332"/>
      </w:pPr>
      <w:rPr>
        <w:rFonts w:ascii="Times New Roman" w:cs="Times New Roman" w:eastAsia="Times New Roman" w:hAnsi="Times New Roman"/>
        <w:b w:val="0"/>
        <w:bCs w:val="0"/>
        <w:i w:val="0"/>
        <w:iCs w:val="0"/>
        <w:sz w:val="24"/>
        <w:szCs w:val="24"/>
      </w:rPr>
    </w:lvl>
    <w:lvl w:ilvl="1">
      <w:start w:val="0"/>
      <w:numFmt w:val="bullet"/>
      <w:lvlText w:val="•"/>
      <w:lvlJc w:val="left"/>
      <w:pPr>
        <w:ind w:left="1853" w:hanging="50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973" w:hanging="500"/>
      </w:pPr>
      <w:rPr/>
    </w:lvl>
    <w:lvl w:ilvl="3">
      <w:start w:val="0"/>
      <w:numFmt w:val="bullet"/>
      <w:lvlText w:val="•"/>
      <w:lvlJc w:val="left"/>
      <w:pPr>
        <w:ind w:left="4086" w:hanging="500"/>
      </w:pPr>
      <w:rPr/>
    </w:lvl>
    <w:lvl w:ilvl="4">
      <w:start w:val="0"/>
      <w:numFmt w:val="bullet"/>
      <w:lvlText w:val="•"/>
      <w:lvlJc w:val="left"/>
      <w:pPr>
        <w:ind w:left="5200" w:hanging="500"/>
      </w:pPr>
      <w:rPr/>
    </w:lvl>
    <w:lvl w:ilvl="5">
      <w:start w:val="0"/>
      <w:numFmt w:val="bullet"/>
      <w:lvlText w:val="•"/>
      <w:lvlJc w:val="left"/>
      <w:pPr>
        <w:ind w:left="6313" w:hanging="500"/>
      </w:pPr>
      <w:rPr/>
    </w:lvl>
    <w:lvl w:ilvl="6">
      <w:start w:val="0"/>
      <w:numFmt w:val="bullet"/>
      <w:lvlText w:val="•"/>
      <w:lvlJc w:val="left"/>
      <w:pPr>
        <w:ind w:left="7426" w:hanging="500"/>
      </w:pPr>
      <w:rPr/>
    </w:lvl>
    <w:lvl w:ilvl="7">
      <w:start w:val="0"/>
      <w:numFmt w:val="bullet"/>
      <w:lvlText w:val="•"/>
      <w:lvlJc w:val="left"/>
      <w:pPr>
        <w:ind w:left="8540" w:hanging="500"/>
      </w:pPr>
      <w:rPr/>
    </w:lvl>
    <w:lvl w:ilvl="8">
      <w:start w:val="0"/>
      <w:numFmt w:val="bullet"/>
      <w:lvlText w:val="•"/>
      <w:lvlJc w:val="left"/>
      <w:pPr>
        <w:ind w:left="9653" w:hanging="500"/>
      </w:pPr>
      <w:rPr/>
    </w:lvl>
  </w:abstractNum>
  <w:abstractNum w:abstractNumId="13">
    <w:lvl w:ilvl="0">
      <w:start w:val="0"/>
      <w:numFmt w:val="bullet"/>
      <w:lvlText w:val="•"/>
      <w:lvlJc w:val="left"/>
      <w:pPr>
        <w:ind w:left="1800" w:hanging="360"/>
      </w:pPr>
      <w:rPr>
        <w:rFonts w:ascii="Times New Roman" w:cs="Times New Roman" w:eastAsia="Times New Roman" w:hAnsi="Times New Roman"/>
        <w:b w:val="0"/>
        <w:bCs w:val="0"/>
        <w:i w:val="0"/>
        <w:iCs w:val="0"/>
        <w:sz w:val="24"/>
        <w:szCs w:val="24"/>
        <w:vertAlign w:val="baseline"/>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4">
    <w:lvl w:ilvl="0">
      <w:start w:val="1"/>
      <w:numFmt w:val="decimal"/>
      <w:lvlText w:val="%1."/>
      <w:lvlJc w:val="left"/>
      <w:pPr>
        <w:ind w:left="1777" w:hanging="284.0000000000002"/>
      </w:pPr>
      <w:rPr>
        <w:rFonts w:ascii="Times New Roman" w:cs="Times New Roman" w:eastAsia="Times New Roman" w:hAnsi="Times New Roman"/>
        <w:b w:val="0"/>
        <w:bCs w:val="0"/>
        <w:i w:val="0"/>
        <w:iCs w:val="0"/>
        <w:sz w:val="24"/>
        <w:szCs w:val="24"/>
      </w:rPr>
    </w:lvl>
    <w:lvl w:ilvl="1">
      <w:start w:val="0"/>
      <w:numFmt w:val="bullet"/>
      <w:lvlText w:val="•"/>
      <w:lvlJc w:val="left"/>
      <w:pPr>
        <w:ind w:left="2790" w:hanging="284"/>
      </w:pPr>
      <w:rPr/>
    </w:lvl>
    <w:lvl w:ilvl="2">
      <w:start w:val="0"/>
      <w:numFmt w:val="bullet"/>
      <w:lvlText w:val="•"/>
      <w:lvlJc w:val="left"/>
      <w:pPr>
        <w:ind w:left="3800" w:hanging="284"/>
      </w:pPr>
      <w:rPr/>
    </w:lvl>
    <w:lvl w:ilvl="3">
      <w:start w:val="0"/>
      <w:numFmt w:val="bullet"/>
      <w:lvlText w:val="•"/>
      <w:lvlJc w:val="left"/>
      <w:pPr>
        <w:ind w:left="4810" w:hanging="284"/>
      </w:pPr>
      <w:rPr/>
    </w:lvl>
    <w:lvl w:ilvl="4">
      <w:start w:val="0"/>
      <w:numFmt w:val="bullet"/>
      <w:lvlText w:val="•"/>
      <w:lvlJc w:val="left"/>
      <w:pPr>
        <w:ind w:left="5820" w:hanging="284"/>
      </w:pPr>
      <w:rPr/>
    </w:lvl>
    <w:lvl w:ilvl="5">
      <w:start w:val="0"/>
      <w:numFmt w:val="bullet"/>
      <w:lvlText w:val="•"/>
      <w:lvlJc w:val="left"/>
      <w:pPr>
        <w:ind w:left="6830" w:hanging="284"/>
      </w:pPr>
      <w:rPr/>
    </w:lvl>
    <w:lvl w:ilvl="6">
      <w:start w:val="0"/>
      <w:numFmt w:val="bullet"/>
      <w:lvlText w:val="•"/>
      <w:lvlJc w:val="left"/>
      <w:pPr>
        <w:ind w:left="7840" w:hanging="284"/>
      </w:pPr>
      <w:rPr/>
    </w:lvl>
    <w:lvl w:ilvl="7">
      <w:start w:val="0"/>
      <w:numFmt w:val="bullet"/>
      <w:lvlText w:val="•"/>
      <w:lvlJc w:val="left"/>
      <w:pPr>
        <w:ind w:left="8850" w:hanging="284"/>
      </w:pPr>
      <w:rPr/>
    </w:lvl>
    <w:lvl w:ilvl="8">
      <w:start w:val="0"/>
      <w:numFmt w:val="bullet"/>
      <w:lvlText w:val="•"/>
      <w:lvlJc w:val="left"/>
      <w:pPr>
        <w:ind w:left="9860" w:hanging="284"/>
      </w:pPr>
      <w:rPr/>
    </w:lvl>
  </w:abstractNum>
  <w:abstractNum w:abstractNumId="15">
    <w:lvl w:ilvl="0">
      <w:start w:val="1"/>
      <w:numFmt w:val="decimal"/>
      <w:lvlText w:val="%1."/>
      <w:lvlJc w:val="left"/>
      <w:pPr>
        <w:ind w:left="1733"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2213" w:hanging="360"/>
      </w:pPr>
      <w:rPr>
        <w:rFonts w:ascii="Noto Sans Symbols" w:cs="Noto Sans Symbols" w:eastAsia="Noto Sans Symbols" w:hAnsi="Noto Sans Symbols"/>
        <w:b w:val="0"/>
        <w:bCs w:val="0"/>
        <w:i w:val="0"/>
        <w:iCs w:val="0"/>
        <w:sz w:val="33.333333333333336"/>
        <w:szCs w:val="33.333333333333336"/>
        <w:vertAlign w:val="superscript"/>
      </w:rPr>
    </w:lvl>
    <w:lvl w:ilvl="2">
      <w:start w:val="0"/>
      <w:numFmt w:val="bullet"/>
      <w:lvlText w:val="o"/>
      <w:lvlJc w:val="left"/>
      <w:pPr>
        <w:ind w:left="2932" w:hanging="359"/>
      </w:pPr>
      <w:rPr>
        <w:rFonts w:ascii="Courier New" w:cs="Courier New" w:eastAsia="Courier New" w:hAnsi="Courier New"/>
        <w:b w:val="0"/>
        <w:bCs w:val="0"/>
        <w:i w:val="0"/>
        <w:iCs w:val="0"/>
        <w:sz w:val="20"/>
        <w:szCs w:val="20"/>
        <w:vertAlign w:val="baseline"/>
      </w:rPr>
    </w:lvl>
    <w:lvl w:ilvl="3">
      <w:start w:val="0"/>
      <w:numFmt w:val="bullet"/>
      <w:lvlText w:val="•"/>
      <w:lvlJc w:val="left"/>
      <w:pPr>
        <w:ind w:left="4057" w:hanging="359"/>
      </w:pPr>
      <w:rPr/>
    </w:lvl>
    <w:lvl w:ilvl="4">
      <w:start w:val="0"/>
      <w:numFmt w:val="bullet"/>
      <w:lvlText w:val="•"/>
      <w:lvlJc w:val="left"/>
      <w:pPr>
        <w:ind w:left="5175" w:hanging="359"/>
      </w:pPr>
      <w:rPr/>
    </w:lvl>
    <w:lvl w:ilvl="5">
      <w:start w:val="0"/>
      <w:numFmt w:val="bullet"/>
      <w:lvlText w:val="•"/>
      <w:lvlJc w:val="left"/>
      <w:pPr>
        <w:ind w:left="6292" w:hanging="358.9999999999991"/>
      </w:pPr>
      <w:rPr/>
    </w:lvl>
    <w:lvl w:ilvl="6">
      <w:start w:val="0"/>
      <w:numFmt w:val="bullet"/>
      <w:lvlText w:val="•"/>
      <w:lvlJc w:val="left"/>
      <w:pPr>
        <w:ind w:left="7410" w:hanging="359"/>
      </w:pPr>
      <w:rPr/>
    </w:lvl>
    <w:lvl w:ilvl="7">
      <w:start w:val="0"/>
      <w:numFmt w:val="bullet"/>
      <w:lvlText w:val="•"/>
      <w:lvlJc w:val="left"/>
      <w:pPr>
        <w:ind w:left="8527" w:hanging="358.9999999999991"/>
      </w:pPr>
      <w:rPr/>
    </w:lvl>
    <w:lvl w:ilvl="8">
      <w:start w:val="0"/>
      <w:numFmt w:val="bullet"/>
      <w:lvlText w:val="•"/>
      <w:lvlJc w:val="left"/>
      <w:pPr>
        <w:ind w:left="9645" w:hanging="359"/>
      </w:pPr>
      <w:rPr/>
    </w:lvl>
  </w:abstractNum>
  <w:abstractNum w:abstractNumId="16">
    <w:lvl w:ilvl="0">
      <w:start w:val="1"/>
      <w:numFmt w:val="decimal"/>
      <w:lvlText w:val="%1."/>
      <w:lvlJc w:val="left"/>
      <w:pPr>
        <w:ind w:left="2029" w:hanging="176"/>
      </w:pPr>
      <w:rPr>
        <w:rFonts w:ascii="Times New Roman" w:cs="Times New Roman" w:eastAsia="Times New Roman" w:hAnsi="Times New Roman"/>
        <w:b w:val="1"/>
        <w:bCs w:val="1"/>
        <w:i w:val="0"/>
        <w:iCs w:val="0"/>
        <w:sz w:val="22"/>
        <w:szCs w:val="22"/>
      </w:rPr>
    </w:lvl>
    <w:lvl w:ilvl="1">
      <w:start w:val="0"/>
      <w:numFmt w:val="bullet"/>
      <w:lvlText w:val="•"/>
      <w:lvlJc w:val="left"/>
      <w:pPr>
        <w:ind w:left="3006" w:hanging="176"/>
      </w:pPr>
      <w:rPr/>
    </w:lvl>
    <w:lvl w:ilvl="2">
      <w:start w:val="0"/>
      <w:numFmt w:val="bullet"/>
      <w:lvlText w:val="•"/>
      <w:lvlJc w:val="left"/>
      <w:pPr>
        <w:ind w:left="3992" w:hanging="176.00000000000045"/>
      </w:pPr>
      <w:rPr/>
    </w:lvl>
    <w:lvl w:ilvl="3">
      <w:start w:val="0"/>
      <w:numFmt w:val="bullet"/>
      <w:lvlText w:val="•"/>
      <w:lvlJc w:val="left"/>
      <w:pPr>
        <w:ind w:left="4978" w:hanging="176"/>
      </w:pPr>
      <w:rPr/>
    </w:lvl>
    <w:lvl w:ilvl="4">
      <w:start w:val="0"/>
      <w:numFmt w:val="bullet"/>
      <w:lvlText w:val="•"/>
      <w:lvlJc w:val="left"/>
      <w:pPr>
        <w:ind w:left="5964" w:hanging="176"/>
      </w:pPr>
      <w:rPr/>
    </w:lvl>
    <w:lvl w:ilvl="5">
      <w:start w:val="0"/>
      <w:numFmt w:val="bullet"/>
      <w:lvlText w:val="•"/>
      <w:lvlJc w:val="left"/>
      <w:pPr>
        <w:ind w:left="6950" w:hanging="176"/>
      </w:pPr>
      <w:rPr/>
    </w:lvl>
    <w:lvl w:ilvl="6">
      <w:start w:val="0"/>
      <w:numFmt w:val="bullet"/>
      <w:lvlText w:val="•"/>
      <w:lvlJc w:val="left"/>
      <w:pPr>
        <w:ind w:left="7936" w:hanging="176"/>
      </w:pPr>
      <w:rPr/>
    </w:lvl>
    <w:lvl w:ilvl="7">
      <w:start w:val="0"/>
      <w:numFmt w:val="bullet"/>
      <w:lvlText w:val="•"/>
      <w:lvlJc w:val="left"/>
      <w:pPr>
        <w:ind w:left="8922" w:hanging="176"/>
      </w:pPr>
      <w:rPr/>
    </w:lvl>
    <w:lvl w:ilvl="8">
      <w:start w:val="0"/>
      <w:numFmt w:val="bullet"/>
      <w:lvlText w:val="•"/>
      <w:lvlJc w:val="left"/>
      <w:pPr>
        <w:ind w:left="9908" w:hanging="176"/>
      </w:pPr>
      <w:rPr/>
    </w:lvl>
  </w:abstractNum>
  <w:abstractNum w:abstractNumId="17">
    <w:lvl w:ilvl="0">
      <w:start w:val="0"/>
      <w:numFmt w:val="bullet"/>
      <w:lvlText w:val="◦"/>
      <w:lvlJc w:val="left"/>
      <w:pPr>
        <w:ind w:left="1853" w:hanging="360"/>
      </w:pPr>
      <w:rPr>
        <w:rFonts w:ascii="Times New Roman" w:cs="Times New Roman" w:eastAsia="Times New Roman" w:hAnsi="Times New Roman"/>
        <w:b w:val="0"/>
        <w:bCs w:val="0"/>
        <w:i w:val="0"/>
        <w:iCs w:val="0"/>
        <w:sz w:val="22"/>
        <w:szCs w:val="22"/>
        <w:vertAlign w:val="baseline"/>
      </w:rPr>
    </w:lvl>
    <w:lvl w:ilvl="1">
      <w:start w:val="1"/>
      <w:numFmt w:val="bullet"/>
      <w:lvlText w:val="o"/>
      <w:lvlJc w:val="left"/>
      <w:pPr>
        <w:ind w:left="2573" w:hanging="360"/>
      </w:pPr>
      <w:rPr>
        <w:rFonts w:ascii="Courier New" w:cs="Courier New" w:eastAsia="Courier New" w:hAnsi="Courier New"/>
      </w:rPr>
    </w:lvl>
    <w:lvl w:ilvl="2">
      <w:start w:val="1"/>
      <w:numFmt w:val="bullet"/>
      <w:lvlText w:val="▪"/>
      <w:lvlJc w:val="left"/>
      <w:pPr>
        <w:ind w:left="3293" w:hanging="360"/>
      </w:pPr>
      <w:rPr>
        <w:rFonts w:ascii="Noto Sans Symbols" w:cs="Noto Sans Symbols" w:eastAsia="Noto Sans Symbols" w:hAnsi="Noto Sans Symbols"/>
      </w:rPr>
    </w:lvl>
    <w:lvl w:ilvl="3">
      <w:start w:val="1"/>
      <w:numFmt w:val="bullet"/>
      <w:lvlText w:val="●"/>
      <w:lvlJc w:val="left"/>
      <w:pPr>
        <w:ind w:left="4013" w:hanging="360"/>
      </w:pPr>
      <w:rPr>
        <w:rFonts w:ascii="Noto Sans Symbols" w:cs="Noto Sans Symbols" w:eastAsia="Noto Sans Symbols" w:hAnsi="Noto Sans Symbols"/>
      </w:rPr>
    </w:lvl>
    <w:lvl w:ilvl="4">
      <w:start w:val="1"/>
      <w:numFmt w:val="bullet"/>
      <w:lvlText w:val="o"/>
      <w:lvlJc w:val="left"/>
      <w:pPr>
        <w:ind w:left="4733" w:hanging="360"/>
      </w:pPr>
      <w:rPr>
        <w:rFonts w:ascii="Courier New" w:cs="Courier New" w:eastAsia="Courier New" w:hAnsi="Courier New"/>
      </w:rPr>
    </w:lvl>
    <w:lvl w:ilvl="5">
      <w:start w:val="1"/>
      <w:numFmt w:val="bullet"/>
      <w:lvlText w:val="▪"/>
      <w:lvlJc w:val="left"/>
      <w:pPr>
        <w:ind w:left="5453" w:hanging="360"/>
      </w:pPr>
      <w:rPr>
        <w:rFonts w:ascii="Noto Sans Symbols" w:cs="Noto Sans Symbols" w:eastAsia="Noto Sans Symbols" w:hAnsi="Noto Sans Symbols"/>
      </w:rPr>
    </w:lvl>
    <w:lvl w:ilvl="6">
      <w:start w:val="1"/>
      <w:numFmt w:val="bullet"/>
      <w:lvlText w:val="●"/>
      <w:lvlJc w:val="left"/>
      <w:pPr>
        <w:ind w:left="6173" w:hanging="360"/>
      </w:pPr>
      <w:rPr>
        <w:rFonts w:ascii="Noto Sans Symbols" w:cs="Noto Sans Symbols" w:eastAsia="Noto Sans Symbols" w:hAnsi="Noto Sans Symbols"/>
      </w:rPr>
    </w:lvl>
    <w:lvl w:ilvl="7">
      <w:start w:val="1"/>
      <w:numFmt w:val="bullet"/>
      <w:lvlText w:val="o"/>
      <w:lvlJc w:val="left"/>
      <w:pPr>
        <w:ind w:left="6893" w:hanging="360"/>
      </w:pPr>
      <w:rPr>
        <w:rFonts w:ascii="Courier New" w:cs="Courier New" w:eastAsia="Courier New" w:hAnsi="Courier New"/>
      </w:rPr>
    </w:lvl>
    <w:lvl w:ilvl="8">
      <w:start w:val="1"/>
      <w:numFmt w:val="bullet"/>
      <w:lvlText w:val="▪"/>
      <w:lvlJc w:val="left"/>
      <w:pPr>
        <w:ind w:left="761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459"/>
    </w:pPr>
    <w:rPr>
      <w:b w:val="1"/>
      <w:bCs w:val="1"/>
      <w:sz w:val="28"/>
      <w:szCs w:val="2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248"/>
      <w:jc w:val="center"/>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2026-01-25T00:00:00Z</vt:lpwstr>
  </property>
  <property fmtid="{D5CDD505-2E9C-101B-9397-08002B2CF9AE}" pid="3" name="Creator">
    <vt:lpwstr>Pages</vt:lpwstr>
  </property>
  <property fmtid="{D5CDD505-2E9C-101B-9397-08002B2CF9AE}" pid="4" name="LastSaved">
    <vt:lpwstr>2026-01-26T00:00:00Z</vt:lpwstr>
  </property>
  <property fmtid="{D5CDD505-2E9C-101B-9397-08002B2CF9AE}" pid="5" name="Producer">
    <vt:lpwstr>macOS Version 26.1 (Build 25B78) Quartz PDFContext</vt:lpwstr>
  </property>
</Properties>
</file>