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BF" w:rsidRDefault="00D14A23">
      <w:pPr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lang w:val="en-GB"/>
        </w:rPr>
        <w:tab/>
      </w:r>
      <w:r w:rsidRPr="00D14A23">
        <w:rPr>
          <w:b/>
          <w:sz w:val="36"/>
          <w:szCs w:val="36"/>
          <w:u w:val="single"/>
          <w:lang w:val="en-GB"/>
        </w:rPr>
        <w:t>Bluetoo</w:t>
      </w:r>
      <w:r>
        <w:rPr>
          <w:b/>
          <w:sz w:val="36"/>
          <w:szCs w:val="36"/>
          <w:u w:val="single"/>
          <w:lang w:val="en-GB"/>
        </w:rPr>
        <w:t xml:space="preserve">th Attacks </w:t>
      </w:r>
      <w:r w:rsidR="00675DBF">
        <w:rPr>
          <w:b/>
          <w:sz w:val="36"/>
          <w:szCs w:val="36"/>
          <w:u w:val="single"/>
          <w:lang w:val="en-GB"/>
        </w:rPr>
        <w:t xml:space="preserve">–Wearable Devices-A Security                </w:t>
      </w:r>
    </w:p>
    <w:p w:rsidR="00D14A23" w:rsidRPr="00D14A23" w:rsidRDefault="00675DBF">
      <w:pPr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lang w:val="en-GB"/>
        </w:rPr>
        <w:t xml:space="preserve">         </w:t>
      </w:r>
      <w:r>
        <w:rPr>
          <w:b/>
          <w:sz w:val="36"/>
          <w:szCs w:val="36"/>
          <w:u w:val="single"/>
          <w:lang w:val="en-GB"/>
        </w:rPr>
        <w:t>related Study on Smart watches</w:t>
      </w:r>
    </w:p>
    <w:p w:rsidR="00D14A23" w:rsidRDefault="00D14A23">
      <w:pPr>
        <w:rPr>
          <w:b/>
          <w:sz w:val="36"/>
          <w:szCs w:val="36"/>
          <w:lang w:val="en-GB"/>
        </w:rPr>
      </w:pPr>
    </w:p>
    <w:p w:rsidR="002A1FE6" w:rsidRDefault="002A1FE6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technology on which we are discussing about.</w:t>
      </w:r>
    </w:p>
    <w:p w:rsidR="002A1FE6" w:rsidRDefault="002A1FE6">
      <w:pPr>
        <w:rPr>
          <w:b/>
          <w:sz w:val="36"/>
          <w:szCs w:val="36"/>
          <w:lang w:val="en-GB"/>
        </w:rPr>
      </w:pPr>
    </w:p>
    <w:p w:rsidR="00D14A23" w:rsidRPr="00D14A23" w:rsidRDefault="00D14A23">
      <w:pPr>
        <w:rPr>
          <w:b/>
          <w:sz w:val="32"/>
          <w:szCs w:val="32"/>
          <w:lang w:val="en-GB"/>
        </w:rPr>
      </w:pPr>
      <w:r w:rsidRPr="00D14A23">
        <w:rPr>
          <w:b/>
          <w:sz w:val="32"/>
          <w:szCs w:val="32"/>
          <w:lang w:val="en-GB"/>
        </w:rPr>
        <w:t>ABSTRACT</w:t>
      </w:r>
    </w:p>
    <w:p w:rsidR="00415CFB" w:rsidRPr="00D14A23" w:rsidRDefault="0072311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14A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Bluetooth technology is a key component of wireless communications. It provides a low-energy and low-cost solution for short-range radio transmissions. Bluetooth, more specifically Bluetooth Low Energy (BLE) has become the predominant technology for connecting </w:t>
      </w:r>
      <w:proofErr w:type="spellStart"/>
      <w:r w:rsidRPr="00D14A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Io</w:t>
      </w:r>
      <w:bookmarkStart w:id="0" w:name="_GoBack"/>
      <w:bookmarkEnd w:id="0"/>
      <w:r w:rsidRPr="00D14A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</w:t>
      </w:r>
      <w:proofErr w:type="spellEnd"/>
      <w:r w:rsidRPr="00D14A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(Internet of Things). </w:t>
      </w:r>
      <w:r w:rsidRPr="002A1FE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It can be found in cell phones, headsets, speakers, printers, keyboards, automobiles, children’s toys, and medical devices, as well as many other devices.</w:t>
      </w:r>
      <w:r w:rsidRPr="00D14A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A1FE6">
        <w:rPr>
          <w:rFonts w:ascii="Times New Roman" w:hAnsi="Times New Roman" w:cs="Times New Roman"/>
          <w:color w:val="C45911" w:themeColor="accent2" w:themeShade="BF"/>
          <w:sz w:val="28"/>
          <w:szCs w:val="28"/>
          <w:shd w:val="clear" w:color="auto" w:fill="FFFFFF"/>
        </w:rPr>
        <w:t xml:space="preserve">The technology can also be found in automated smart homes, to provide monitors and controls for lights, thermostats, door locks, appliances, security systems, and cameras. </w:t>
      </w:r>
      <w:r w:rsidRPr="00D14A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We observed one flaw in Bluetooth open connection establishment </w:t>
      </w:r>
      <w:r w:rsidR="00675DBF" w:rsidRPr="00D14A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 Bluetooth</w:t>
      </w:r>
      <w:r w:rsidRPr="00D14A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offers convenience and ease of use, but it lacks a centralized security infrastructure. As a result, it has serious security vulnerabilities, and the need for awareness of the security risks are increasing as the technology becomes more </w:t>
      </w:r>
      <w:r w:rsidR="00675DBF" w:rsidRPr="00D14A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widespread. So</w:t>
      </w:r>
      <w:r w:rsidR="001E6F6F" w:rsidRPr="00D14A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this Project will be gives the one method solution to protect from the </w:t>
      </w:r>
      <w:r w:rsidR="00675DBF" w:rsidRPr="00D14A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cyber-attacks</w:t>
      </w:r>
      <w:r w:rsidR="001E6F6F" w:rsidRPr="00D14A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on the IOT smart gadgets like smart watches.</w:t>
      </w:r>
    </w:p>
    <w:p w:rsidR="00C00F42" w:rsidRDefault="00C00F42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C00F42" w:rsidRDefault="00C00F42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C00F42" w:rsidRDefault="00C00F42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tbl>
      <w:tblPr>
        <w:tblW w:w="0" w:type="auto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4"/>
        <w:gridCol w:w="4819"/>
        <w:gridCol w:w="236"/>
      </w:tblGrid>
      <w:tr w:rsidR="00C00F42" w:rsidTr="00C00F42">
        <w:trPr>
          <w:gridAfter w:val="1"/>
          <w:wAfter w:w="240" w:type="dxa"/>
          <w:trHeight w:val="555"/>
        </w:trPr>
        <w:tc>
          <w:tcPr>
            <w:tcW w:w="2954" w:type="dxa"/>
          </w:tcPr>
          <w:p w:rsidR="00C00F42" w:rsidRPr="00D14A23" w:rsidRDefault="00C00F42" w:rsidP="00C00F42">
            <w:pPr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D14A23"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Name Of The Guide</w:t>
            </w:r>
          </w:p>
        </w:tc>
        <w:tc>
          <w:tcPr>
            <w:tcW w:w="4815" w:type="dxa"/>
            <w:shd w:val="clear" w:color="auto" w:fill="auto"/>
          </w:tcPr>
          <w:p w:rsidR="00C00F42" w:rsidRPr="00D14A23" w:rsidRDefault="00C00F42">
            <w:pPr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D14A23"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Team Members</w:t>
            </w:r>
          </w:p>
        </w:tc>
      </w:tr>
      <w:tr w:rsidR="00C00F42" w:rsidTr="00C00F42">
        <w:trPr>
          <w:gridAfter w:val="1"/>
          <w:wAfter w:w="236" w:type="dxa"/>
          <w:trHeight w:val="255"/>
        </w:trPr>
        <w:tc>
          <w:tcPr>
            <w:tcW w:w="2954" w:type="dxa"/>
            <w:vMerge w:val="restart"/>
          </w:tcPr>
          <w:p w:rsidR="00C00F42" w:rsidRDefault="00C00F42" w:rsidP="00C00F42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Mr.Ch.Satish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Kumar</w:t>
            </w:r>
            <w:r w:rsidR="00D14A2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4819" w:type="dxa"/>
          </w:tcPr>
          <w:p w:rsidR="00C00F42" w:rsidRDefault="00C00F42" w:rsidP="00C00F42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1.Revathi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Paidi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(S170286)</w:t>
            </w:r>
          </w:p>
        </w:tc>
      </w:tr>
      <w:tr w:rsidR="00C00F42" w:rsidTr="00C00F42">
        <w:trPr>
          <w:gridAfter w:val="1"/>
          <w:wAfter w:w="236" w:type="dxa"/>
          <w:trHeight w:val="405"/>
        </w:trPr>
        <w:tc>
          <w:tcPr>
            <w:tcW w:w="2954" w:type="dxa"/>
            <w:vMerge/>
          </w:tcPr>
          <w:p w:rsidR="00C00F42" w:rsidRDefault="00C00F42" w:rsidP="00C00F42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819" w:type="dxa"/>
          </w:tcPr>
          <w:p w:rsidR="00C00F42" w:rsidRDefault="00C00F42" w:rsidP="00C00F42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2.C</w:t>
            </w:r>
            <w:r w:rsidR="00D14A2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hait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anya</w:t>
            </w:r>
            <w:r w:rsidR="00D14A2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D14A2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Uppala</w:t>
            </w:r>
            <w:proofErr w:type="spellEnd"/>
            <w:r w:rsidR="00D14A23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(s170020)</w:t>
            </w:r>
          </w:p>
        </w:tc>
      </w:tr>
      <w:tr w:rsidR="00C00F42" w:rsidTr="00C00F42">
        <w:trPr>
          <w:gridAfter w:val="1"/>
          <w:wAfter w:w="236" w:type="dxa"/>
          <w:trHeight w:val="375"/>
        </w:trPr>
        <w:tc>
          <w:tcPr>
            <w:tcW w:w="2954" w:type="dxa"/>
            <w:vMerge/>
          </w:tcPr>
          <w:p w:rsidR="00C00F42" w:rsidRDefault="00C00F42" w:rsidP="00C00F42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819" w:type="dxa"/>
          </w:tcPr>
          <w:p w:rsidR="00C00F42" w:rsidRDefault="00D14A23" w:rsidP="00C00F42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3.Hema Kiran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Devudala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(S170914)</w:t>
            </w:r>
          </w:p>
        </w:tc>
      </w:tr>
      <w:tr w:rsidR="00C00F42" w:rsidTr="00C00F4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773" w:type="dxa"/>
          <w:trHeight w:val="100"/>
        </w:trPr>
        <w:tc>
          <w:tcPr>
            <w:tcW w:w="236" w:type="dxa"/>
            <w:tcBorders>
              <w:top w:val="single" w:sz="4" w:space="0" w:color="auto"/>
            </w:tcBorders>
          </w:tcPr>
          <w:p w:rsidR="00C00F42" w:rsidRDefault="00C00F42" w:rsidP="00C00F42">
            <w:pP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</w:tbl>
    <w:p w:rsidR="00C00F42" w:rsidRPr="00415CFB" w:rsidRDefault="00C00F42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sectPr w:rsidR="00C00F42" w:rsidRPr="0041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12"/>
    <w:rsid w:val="001E6F6F"/>
    <w:rsid w:val="002A1FE6"/>
    <w:rsid w:val="00403A3D"/>
    <w:rsid w:val="00415CFB"/>
    <w:rsid w:val="00675DBF"/>
    <w:rsid w:val="00723112"/>
    <w:rsid w:val="00785A4D"/>
    <w:rsid w:val="00C00F42"/>
    <w:rsid w:val="00D14A23"/>
    <w:rsid w:val="00D7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F5E5"/>
  <w15:chartTrackingRefBased/>
  <w15:docId w15:val="{3F667622-374B-48F7-B9A1-D7E4CDF7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</dc:creator>
  <cp:keywords/>
  <dc:description/>
  <cp:lastModifiedBy>Mamatha</cp:lastModifiedBy>
  <cp:revision>2</cp:revision>
  <dcterms:created xsi:type="dcterms:W3CDTF">2022-07-04T08:05:00Z</dcterms:created>
  <dcterms:modified xsi:type="dcterms:W3CDTF">2022-07-04T11:55:00Z</dcterms:modified>
</cp:coreProperties>
</file>