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covariance cannot be computed directly between a categorical variable and a numerical variable.</w:t>
      </w:r>
    </w:p>
    <w:p w:rsidR="00000000" w:rsidDel="00000000" w:rsidP="00000000" w:rsidRDefault="00000000" w:rsidRPr="00000000" w14:paraId="00000002">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8k4bumr9n0lt" w:id="0"/>
      <w:bookmarkEnd w:id="0"/>
      <w:r w:rsidDel="00000000" w:rsidR="00000000" w:rsidRPr="00000000">
        <w:rPr>
          <w:b w:val="1"/>
          <w:bCs w:val="1"/>
          <w:sz w:val="34"/>
          <w:szCs w:val="34"/>
          <w:rtl w:val="0"/>
        </w:rPr>
        <w:t xml:space="preserve">1. Covariance between </w:t>
      </w:r>
      <w:r w:rsidDel="00000000" w:rsidR="00000000" w:rsidRPr="00000000">
        <w:rPr>
          <w:rFonts w:ascii="Roboto Mono" w:cs="Roboto Mono" w:eastAsia="Roboto Mono" w:hAnsi="Roboto Mono"/>
          <w:b w:val="1"/>
          <w:bCs w:val="1"/>
          <w:color w:val="188038"/>
          <w:sz w:val="34"/>
          <w:szCs w:val="34"/>
          <w:rtl w:val="0"/>
        </w:rPr>
        <w:t xml:space="preserve">degree_t</w:t>
      </w:r>
      <w:r w:rsidDel="00000000" w:rsidR="00000000" w:rsidRPr="00000000">
        <w:rPr>
          <w:b w:val="1"/>
          <w:bCs w:val="1"/>
          <w:sz w:val="34"/>
          <w:szCs w:val="34"/>
          <w:rtl w:val="0"/>
        </w:rPr>
        <w:t xml:space="preserve"> and </w:t>
      </w:r>
      <w:r w:rsidDel="00000000" w:rsidR="00000000" w:rsidRPr="00000000">
        <w:rPr>
          <w:rFonts w:ascii="Roboto Mono" w:cs="Roboto Mono" w:eastAsia="Roboto Mono" w:hAnsi="Roboto Mono"/>
          <w:b w:val="1"/>
          <w:bCs w:val="1"/>
          <w:color w:val="188038"/>
          <w:sz w:val="34"/>
          <w:szCs w:val="34"/>
          <w:rtl w:val="0"/>
        </w:rPr>
        <w:t xml:space="preserve">etest_p</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vg1kwthcxer0" w:id="1"/>
      <w:bookmarkEnd w:id="1"/>
      <w:r w:rsidDel="00000000" w:rsidR="00000000" w:rsidRPr="00000000">
        <w:rPr>
          <w:b w:val="1"/>
          <w:bCs w:val="1"/>
          <w:color w:val="000000"/>
          <w:sz w:val="26"/>
          <w:szCs w:val="26"/>
          <w:rtl w:val="0"/>
        </w:rPr>
        <w:t xml:space="preserve">Step 1: Convert </w:t>
      </w:r>
      <w:r w:rsidDel="00000000" w:rsidR="00000000" w:rsidRPr="00000000">
        <w:rPr>
          <w:rFonts w:ascii="Roboto Mono" w:cs="Roboto Mono" w:eastAsia="Roboto Mono" w:hAnsi="Roboto Mono"/>
          <w:b w:val="1"/>
          <w:bCs w:val="1"/>
          <w:color w:val="188038"/>
          <w:sz w:val="26"/>
          <w:szCs w:val="26"/>
          <w:rtl w:val="0"/>
        </w:rPr>
        <w:t xml:space="preserve">degree_t</w:t>
      </w:r>
      <w:r w:rsidDel="00000000" w:rsidR="00000000" w:rsidRPr="00000000">
        <w:rPr>
          <w:b w:val="1"/>
          <w:bCs w:val="1"/>
          <w:color w:val="000000"/>
          <w:sz w:val="26"/>
          <w:szCs w:val="26"/>
          <w:rtl w:val="0"/>
        </w:rPr>
        <w:t xml:space="preserve"> into numeric</w:t>
      </w:r>
    </w:p>
    <w:p w:rsidR="00000000" w:rsidDel="00000000" w:rsidP="00000000" w:rsidRDefault="00000000" w:rsidRPr="00000000" w14:paraId="00000004">
      <w:pPr>
        <w:spacing w:after="240" w:before="240" w:lineRule="auto"/>
        <w:rPr/>
      </w:pPr>
      <w:r w:rsidDel="00000000" w:rsidR="00000000" w:rsidRPr="00000000">
        <w:rPr>
          <w:rtl w:val="0"/>
        </w:rPr>
        <w:t xml:space="preserve">Since </w:t>
      </w:r>
      <w:r w:rsidDel="00000000" w:rsidR="00000000" w:rsidRPr="00000000">
        <w:rPr>
          <w:rFonts w:ascii="Roboto Mono" w:cs="Roboto Mono" w:eastAsia="Roboto Mono" w:hAnsi="Roboto Mono"/>
          <w:color w:val="188038"/>
          <w:rtl w:val="0"/>
        </w:rPr>
        <w:t xml:space="preserve">degree_t</w:t>
      </w:r>
      <w:r w:rsidDel="00000000" w:rsidR="00000000" w:rsidRPr="00000000">
        <w:rPr>
          <w:rtl w:val="0"/>
        </w:rPr>
        <w:t xml:space="preserve"> is categorical:</w:t>
      </w:r>
    </w:p>
    <w:p w:rsidR="00000000" w:rsidDel="00000000" w:rsidP="00000000" w:rsidRDefault="00000000" w:rsidRPr="00000000" w14:paraId="00000005">
      <w:pPr>
        <w:rPr/>
      </w:pPr>
      <w:r w:rsidDel="00000000" w:rsidR="00000000" w:rsidRPr="00000000">
        <w:rPr>
          <w:rtl w:val="0"/>
        </w:rPr>
        <w:t xml:space="preserve">Sci&amp;Tech</w:t>
      </w:r>
    </w:p>
    <w:p w:rsidR="00000000" w:rsidDel="00000000" w:rsidP="00000000" w:rsidRDefault="00000000" w:rsidRPr="00000000" w14:paraId="00000006">
      <w:pPr>
        <w:rPr/>
      </w:pPr>
      <w:r w:rsidDel="00000000" w:rsidR="00000000" w:rsidRPr="00000000">
        <w:rPr>
          <w:rtl w:val="0"/>
        </w:rPr>
        <w:t xml:space="preserve">Comm&amp;Mgmt</w:t>
      </w:r>
    </w:p>
    <w:p w:rsidR="00000000" w:rsidDel="00000000" w:rsidP="00000000" w:rsidRDefault="00000000" w:rsidRPr="00000000" w14:paraId="00000007">
      <w:pPr>
        <w:rPr/>
      </w:pPr>
      <w:r w:rsidDel="00000000" w:rsidR="00000000" w:rsidRPr="00000000">
        <w:rPr>
          <w:rtl w:val="0"/>
        </w:rPr>
        <w:t xml:space="preserve">Others</w:t>
      </w:r>
    </w:p>
    <w:p w:rsidR="00000000" w:rsidDel="00000000" w:rsidP="00000000" w:rsidRDefault="00000000" w:rsidRPr="00000000" w14:paraId="00000008">
      <w:pPr>
        <w:spacing w:after="240" w:before="240" w:lineRule="auto"/>
        <w:rPr/>
      </w:pPr>
      <w:r w:rsidDel="00000000" w:rsidR="00000000" w:rsidRPr="00000000">
        <w:rPr>
          <w:rtl w:val="0"/>
        </w:rPr>
        <w:t xml:space="preserve">Encode it first.</w:t>
      </w:r>
    </w:p>
    <w:p w:rsidR="00000000" w:rsidDel="00000000" w:rsidP="00000000" w:rsidRDefault="00000000" w:rsidRPr="00000000" w14:paraId="00000009">
      <w:pPr>
        <w:rPr/>
      </w:pPr>
      <w:r w:rsidDel="00000000" w:rsidR="00000000" w:rsidRPr="00000000">
        <w:rPr>
          <w:rtl w:val="0"/>
        </w:rPr>
        <w:t xml:space="preserve">from sklearn.preprocessing import LabelEncoder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le = LabelEncoder()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dataset["degree_t_encoded"] = le.fit_transform(dataset["degree_t"])</w:t>
      </w:r>
    </w:p>
    <w:p w:rsidR="00000000" w:rsidDel="00000000" w:rsidP="00000000" w:rsidRDefault="00000000" w:rsidRPr="00000000" w14:paraId="0000000E">
      <w:pPr>
        <w:spacing w:after="240" w:before="240" w:lineRule="auto"/>
        <w:rPr/>
      </w:pPr>
      <w:r w:rsidDel="00000000" w:rsidR="00000000" w:rsidRPr="00000000">
        <w:rPr>
          <w:rtl w:val="0"/>
        </w:rPr>
        <w:t xml:space="preserve">Example encoding (may vary):</w:t>
      </w:r>
    </w:p>
    <w:tbl>
      <w:tblPr>
        <w:tblStyle w:val="Table1"/>
        <w:tblW w:w="3415.0" w:type="dxa"/>
        <w:jc w:val="left"/>
        <w:tblLayout w:type="fixed"/>
        <w:tblLook w:val="0600"/>
      </w:tblPr>
      <w:tblGrid>
        <w:gridCol w:w="1655"/>
        <w:gridCol w:w="1760"/>
        <w:tblGridChange w:id="0">
          <w:tblGrid>
            <w:gridCol w:w="1655"/>
            <w:gridCol w:w="176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Degree 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bCs w:val="1"/>
                <w:rtl w:val="0"/>
              </w:rPr>
              <w:t xml:space="preserve">Encoded Value</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Comm&amp;Mgmt</w:t>
            </w:r>
          </w:p>
        </w:tc>
        <w:tc>
          <w:tcP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Others</w:t>
            </w:r>
          </w:p>
        </w:tc>
        <w:tc>
          <w:tcP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Sci&amp;Tech</w:t>
            </w:r>
          </w:p>
        </w:tc>
        <w:tc>
          <w:tcP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2</w:t>
            </w:r>
          </w:p>
        </w:tc>
      </w:tr>
    </w:tbl>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wtd3wkbeghtf" w:id="2"/>
      <w:bookmarkEnd w:id="2"/>
      <w:r w:rsidDel="00000000" w:rsidR="00000000" w:rsidRPr="00000000">
        <w:rPr>
          <w:b w:val="1"/>
          <w:bCs w:val="1"/>
          <w:color w:val="000000"/>
          <w:sz w:val="26"/>
          <w:szCs w:val="26"/>
          <w:rtl w:val="0"/>
        </w:rPr>
        <w:t xml:space="preserve">Step 2: Calculate covariance</w:t>
      </w:r>
    </w:p>
    <w:p w:rsidR="00000000" w:rsidDel="00000000" w:rsidP="00000000" w:rsidRDefault="00000000" w:rsidRPr="00000000" w14:paraId="00000018">
      <w:pPr>
        <w:rPr/>
      </w:pPr>
      <w:r w:rsidDel="00000000" w:rsidR="00000000" w:rsidRPr="00000000">
        <w:rPr>
          <w:rtl w:val="0"/>
        </w:rPr>
        <w:t xml:space="preserve">dataset[["degree_t_encoded","etest_p"]].cov()</w:t>
      </w:r>
    </w:p>
    <w:p w:rsidR="00000000" w:rsidDel="00000000" w:rsidP="00000000" w:rsidRDefault="00000000" w:rsidRPr="00000000" w14:paraId="00000019">
      <w:pPr>
        <w:spacing w:after="240" w:before="240" w:lineRule="auto"/>
        <w:rPr/>
      </w:pPr>
      <w:r w:rsidDel="00000000" w:rsidR="00000000" w:rsidRPr="00000000">
        <w:rPr>
          <w:rtl w:val="0"/>
        </w:rPr>
        <w:t xml:space="preserve">or</w:t>
      </w:r>
    </w:p>
    <w:p w:rsidR="00000000" w:rsidDel="00000000" w:rsidP="00000000" w:rsidRDefault="00000000" w:rsidRPr="00000000" w14:paraId="0000001A">
      <w:pPr>
        <w:rPr/>
      </w:pPr>
      <w:r w:rsidDel="00000000" w:rsidR="00000000" w:rsidRPr="00000000">
        <w:rPr>
          <w:rtl w:val="0"/>
        </w:rPr>
        <w:t xml:space="preserve">dataset["degree_t_encoded"].cov(dataset["etest_p"])</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mgwpfc844gfp" w:id="3"/>
      <w:bookmarkEnd w:id="3"/>
      <w:r w:rsidDel="00000000" w:rsidR="00000000" w:rsidRPr="00000000">
        <w:rPr>
          <w:b w:val="1"/>
          <w:bCs w:val="1"/>
          <w:sz w:val="34"/>
          <w:szCs w:val="34"/>
          <w:rtl w:val="0"/>
        </w:rPr>
        <w:t xml:space="preserve">Interpretation</w:t>
      </w:r>
    </w:p>
    <w:p w:rsidR="00000000" w:rsidDel="00000000" w:rsidP="00000000" w:rsidRDefault="00000000" w:rsidRPr="00000000" w14:paraId="0000001D">
      <w:pPr>
        <w:spacing w:after="240" w:before="240" w:lineRule="auto"/>
        <w:rPr/>
      </w:pPr>
      <w:r w:rsidDel="00000000" w:rsidR="00000000" w:rsidRPr="00000000">
        <w:rPr>
          <w:rtl w:val="0"/>
        </w:rPr>
        <w:t xml:space="preserve">Covariance measures how two variables vary together.</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b w:val="1"/>
          <w:bCs w:val="1"/>
          <w:rtl w:val="0"/>
        </w:rPr>
        <w:t xml:space="preserve">Positive covariance (&gt;0):</w:t>
      </w:r>
      <w:r w:rsidDel="00000000" w:rsidR="00000000" w:rsidRPr="00000000">
        <w:rPr>
          <w:rtl w:val="0"/>
        </w:rPr>
        <w:t xml:space="preserve"> Students with higher encoded degree values tend to have higher employability test scores.</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b w:val="1"/>
          <w:bCs w:val="1"/>
          <w:rtl w:val="0"/>
        </w:rPr>
        <w:t xml:space="preserve">Negative covariance (&lt;0):</w:t>
      </w:r>
      <w:r w:rsidDel="00000000" w:rsidR="00000000" w:rsidRPr="00000000">
        <w:rPr>
          <w:rtl w:val="0"/>
        </w:rPr>
        <w:t xml:space="preserve"> Students with higher encoded degree values tend to have lower employability test scores.</w:t>
      </w:r>
    </w:p>
    <w:p w:rsidR="00000000" w:rsidDel="00000000" w:rsidP="00000000" w:rsidRDefault="00000000" w:rsidRPr="00000000" w14:paraId="00000020">
      <w:pPr>
        <w:numPr>
          <w:ilvl w:val="0"/>
          <w:numId w:val="1"/>
        </w:numPr>
        <w:spacing w:after="240" w:before="0" w:beforeAutospacing="0" w:lineRule="auto"/>
        <w:ind w:left="720" w:hanging="360"/>
      </w:pPr>
      <w:r w:rsidDel="00000000" w:rsidR="00000000" w:rsidRPr="00000000">
        <w:rPr>
          <w:b w:val="1"/>
          <w:bCs w:val="1"/>
          <w:rtl w:val="0"/>
        </w:rPr>
        <w:t xml:space="preserve">Zero or near zero:</w:t>
      </w:r>
      <w:r w:rsidDel="00000000" w:rsidR="00000000" w:rsidRPr="00000000">
        <w:rPr>
          <w:rtl w:val="0"/>
        </w:rPr>
        <w:t xml:space="preserve"> Little or no linear relationship.</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xmkhtzdde08i" w:id="4"/>
      <w:bookmarkEnd w:id="4"/>
      <w:r w:rsidDel="00000000" w:rsidR="00000000" w:rsidRPr="00000000">
        <w:rPr>
          <w:b w:val="1"/>
          <w:bCs w:val="1"/>
          <w:color w:val="000000"/>
          <w:sz w:val="26"/>
          <w:szCs w:val="26"/>
          <w:rtl w:val="0"/>
        </w:rPr>
        <w:t xml:space="preserve">Important limitation</w:t>
      </w:r>
    </w:p>
    <w:p w:rsidR="00000000" w:rsidDel="00000000" w:rsidP="00000000" w:rsidRDefault="00000000" w:rsidRPr="00000000" w14:paraId="00000022">
      <w:pPr>
        <w:spacing w:after="240" w:before="240" w:lineRule="auto"/>
        <w:rPr/>
      </w:pPr>
      <w:r w:rsidDel="00000000" w:rsidR="00000000" w:rsidRPr="00000000">
        <w:rPr>
          <w:rtl w:val="0"/>
        </w:rPr>
        <w:t xml:space="preserve">Because </w:t>
      </w:r>
      <w:r w:rsidDel="00000000" w:rsidR="00000000" w:rsidRPr="00000000">
        <w:rPr>
          <w:b w:val="1"/>
          <w:bCs w:val="1"/>
          <w:rtl w:val="0"/>
        </w:rPr>
        <w:t xml:space="preserve">degree_t is categorical</w:t>
      </w:r>
      <w:r w:rsidDel="00000000" w:rsidR="00000000" w:rsidRPr="00000000">
        <w:rPr>
          <w:rtl w:val="0"/>
        </w:rPr>
        <w:t xml:space="preserve">, the numerical codes (0, 1, 2) do </w:t>
      </w:r>
      <w:r w:rsidDel="00000000" w:rsidR="00000000" w:rsidRPr="00000000">
        <w:rPr>
          <w:b w:val="1"/>
          <w:bCs w:val="1"/>
          <w:rtl w:val="0"/>
        </w:rPr>
        <w:t xml:space="preserve">not</w:t>
      </w:r>
      <w:r w:rsidDel="00000000" w:rsidR="00000000" w:rsidRPr="00000000">
        <w:rPr>
          <w:rtl w:val="0"/>
        </w:rPr>
        <w:t xml:space="preserve"> represent a true numerical scale. Therefore, the covariance value depends on the arbitrary encoding and </w:t>
      </w:r>
      <w:r w:rsidDel="00000000" w:rsidR="00000000" w:rsidRPr="00000000">
        <w:rPr>
          <w:b w:val="1"/>
          <w:bCs w:val="1"/>
          <w:rtl w:val="0"/>
        </w:rPr>
        <w:t xml:space="preserve">does not have a strong statistical interpretation</w:t>
      </w: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A better analysis would compare the </w:t>
      </w:r>
      <w:r w:rsidDel="00000000" w:rsidR="00000000" w:rsidRPr="00000000">
        <w:rPr>
          <w:b w:val="1"/>
          <w:bCs w:val="1"/>
          <w:rtl w:val="0"/>
        </w:rPr>
        <w:t xml:space="preserve">average </w:t>
      </w:r>
      <w:r w:rsidDel="00000000" w:rsidR="00000000" w:rsidRPr="00000000">
        <w:rPr>
          <w:rFonts w:ascii="Roboto Mono" w:cs="Roboto Mono" w:eastAsia="Roboto Mono" w:hAnsi="Roboto Mono"/>
          <w:b w:val="1"/>
          <w:bCs w:val="1"/>
          <w:color w:val="188038"/>
          <w:rtl w:val="0"/>
        </w:rPr>
        <w:t xml:space="preserve">etest_p</w:t>
      </w:r>
      <w:r w:rsidDel="00000000" w:rsidR="00000000" w:rsidRPr="00000000">
        <w:rPr>
          <w:b w:val="1"/>
          <w:bCs w:val="1"/>
          <w:rtl w:val="0"/>
        </w:rPr>
        <w:t xml:space="preserve"> score for each degree type</w:t>
      </w:r>
      <w:r w:rsidDel="00000000" w:rsidR="00000000" w:rsidRPr="00000000">
        <w:rPr>
          <w:rtl w:val="0"/>
        </w:rPr>
        <w:t xml:space="preserve"> using:</w:t>
      </w:r>
    </w:p>
    <w:p w:rsidR="00000000" w:rsidDel="00000000" w:rsidP="00000000" w:rsidRDefault="00000000" w:rsidRPr="00000000" w14:paraId="00000024">
      <w:pPr>
        <w:rPr/>
      </w:pPr>
      <w:r w:rsidDel="00000000" w:rsidR="00000000" w:rsidRPr="00000000">
        <w:rPr>
          <w:rtl w:val="0"/>
        </w:rPr>
        <w:t xml:space="preserve">dataset.groupby("degree_t")["etest_p"].mean()</w:t>
      </w:r>
    </w:p>
    <w:p w:rsidR="00000000" w:rsidDel="00000000" w:rsidP="00000000" w:rsidRDefault="00000000" w:rsidRPr="00000000" w14:paraId="00000025">
      <w:pPr>
        <w:spacing w:after="240" w:before="240" w:lineRule="auto"/>
        <w:rPr/>
      </w:pPr>
      <w:r w:rsidDel="00000000" w:rsidR="00000000" w:rsidRPr="00000000">
        <w:rPr>
          <w:rtl w:val="0"/>
        </w:rPr>
        <w:t xml:space="preserve">or perform an </w:t>
      </w:r>
      <w:r w:rsidDel="00000000" w:rsidR="00000000" w:rsidRPr="00000000">
        <w:rPr>
          <w:b w:val="1"/>
          <w:bCs w:val="1"/>
          <w:rtl w:val="0"/>
        </w:rPr>
        <w:t xml:space="preserve">ANOVA test</w:t>
      </w:r>
      <w:r w:rsidDel="00000000" w:rsidR="00000000" w:rsidRPr="00000000">
        <w:rPr>
          <w:rtl w:val="0"/>
        </w:rPr>
        <w:t xml:space="preserve">.</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27fmcny4sgxz" w:id="5"/>
      <w:bookmarkEnd w:id="5"/>
      <w:r w:rsidDel="00000000" w:rsidR="00000000" w:rsidRPr="00000000">
        <w:rPr>
          <w:b w:val="1"/>
          <w:bCs w:val="1"/>
          <w:sz w:val="34"/>
          <w:szCs w:val="34"/>
          <w:rtl w:val="0"/>
        </w:rPr>
        <w:t xml:space="preserve">Sample Report</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75pizhh3qir" w:id="6"/>
      <w:bookmarkEnd w:id="6"/>
      <w:r w:rsidDel="00000000" w:rsidR="00000000" w:rsidRPr="00000000">
        <w:rPr>
          <w:b w:val="1"/>
          <w:bCs w:val="1"/>
          <w:color w:val="000000"/>
          <w:sz w:val="26"/>
          <w:szCs w:val="26"/>
          <w:rtl w:val="0"/>
        </w:rPr>
        <w:t xml:space="preserve">Covariance between Degree Type and Employability Test Percentage</w:t>
      </w:r>
    </w:p>
    <w:p w:rsidR="00000000" w:rsidDel="00000000" w:rsidP="00000000" w:rsidRDefault="00000000" w:rsidRPr="00000000" w14:paraId="00000029">
      <w:pPr>
        <w:spacing w:after="240" w:before="240" w:lineRule="auto"/>
        <w:rPr/>
      </w:pPr>
      <w:r w:rsidDel="00000000" w:rsidR="00000000" w:rsidRPr="00000000">
        <w:rPr>
          <w:rtl w:val="0"/>
        </w:rPr>
        <w:t xml:space="preserve">The covariance between </w:t>
      </w:r>
      <w:r w:rsidDel="00000000" w:rsidR="00000000" w:rsidRPr="00000000">
        <w:rPr>
          <w:b w:val="1"/>
          <w:bCs w:val="1"/>
          <w:rtl w:val="0"/>
        </w:rPr>
        <w:t xml:space="preserve">Degree Type (</w:t>
      </w:r>
      <w:r w:rsidDel="00000000" w:rsidR="00000000" w:rsidRPr="00000000">
        <w:rPr>
          <w:rFonts w:ascii="Roboto Mono" w:cs="Roboto Mono" w:eastAsia="Roboto Mono" w:hAnsi="Roboto Mono"/>
          <w:b w:val="1"/>
          <w:bCs w:val="1"/>
          <w:color w:val="188038"/>
          <w:rtl w:val="0"/>
        </w:rPr>
        <w:t xml:space="preserve">degree_t</w:t>
      </w:r>
      <w:r w:rsidDel="00000000" w:rsidR="00000000" w:rsidRPr="00000000">
        <w:rPr>
          <w:b w:val="1"/>
          <w:bCs w:val="1"/>
          <w:rtl w:val="0"/>
        </w:rPr>
        <w:t xml:space="preserve">)</w:t>
      </w:r>
      <w:r w:rsidDel="00000000" w:rsidR="00000000" w:rsidRPr="00000000">
        <w:rPr>
          <w:rtl w:val="0"/>
        </w:rPr>
        <w:t xml:space="preserve"> and </w:t>
      </w:r>
      <w:r w:rsidDel="00000000" w:rsidR="00000000" w:rsidRPr="00000000">
        <w:rPr>
          <w:b w:val="1"/>
          <w:bCs w:val="1"/>
          <w:rtl w:val="0"/>
        </w:rPr>
        <w:t xml:space="preserve">Employability Test Percentage (</w:t>
      </w:r>
      <w:r w:rsidDel="00000000" w:rsidR="00000000" w:rsidRPr="00000000">
        <w:rPr>
          <w:rFonts w:ascii="Roboto Mono" w:cs="Roboto Mono" w:eastAsia="Roboto Mono" w:hAnsi="Roboto Mono"/>
          <w:b w:val="1"/>
          <w:bCs w:val="1"/>
          <w:color w:val="188038"/>
          <w:rtl w:val="0"/>
        </w:rPr>
        <w:t xml:space="preserve">etest_p</w:t>
      </w:r>
      <w:r w:rsidDel="00000000" w:rsidR="00000000" w:rsidRPr="00000000">
        <w:rPr>
          <w:b w:val="1"/>
          <w:bCs w:val="1"/>
          <w:rtl w:val="0"/>
        </w:rPr>
        <w:t xml:space="preserve">)</w:t>
      </w:r>
      <w:r w:rsidDel="00000000" w:rsidR="00000000" w:rsidRPr="00000000">
        <w:rPr>
          <w:rtl w:val="0"/>
        </w:rPr>
        <w:t xml:space="preserve"> was calculated after encoding the categorical variable into numerical values using Label Encoding. Covariance measures the direction of the relationship between two variables. A positive covariance indicates that higher encoded degree categories tend to be associated with higher employability test scores, while a negative covariance indicates the opposite.</w:t>
      </w:r>
    </w:p>
    <w:p w:rsidR="00000000" w:rsidDel="00000000" w:rsidP="00000000" w:rsidRDefault="00000000" w:rsidRPr="00000000" w14:paraId="0000002A">
      <w:pPr>
        <w:spacing w:after="240" w:before="240" w:lineRule="auto"/>
        <w:rPr/>
      </w:pPr>
      <w:r w:rsidDel="00000000" w:rsidR="00000000" w:rsidRPr="00000000">
        <w:rPr>
          <w:rtl w:val="0"/>
        </w:rPr>
        <w:t xml:space="preserve">However, because </w:t>
      </w:r>
      <w:r w:rsidDel="00000000" w:rsidR="00000000" w:rsidRPr="00000000">
        <w:rPr>
          <w:b w:val="1"/>
          <w:bCs w:val="1"/>
          <w:rtl w:val="0"/>
        </w:rPr>
        <w:t xml:space="preserve">Degree Type is a categorical variable</w:t>
      </w:r>
      <w:r w:rsidDel="00000000" w:rsidR="00000000" w:rsidRPr="00000000">
        <w:rPr>
          <w:rtl w:val="0"/>
        </w:rPr>
        <w:t xml:space="preserve">, the assigned numerical labels are arbitrary. Therefore, the covariance value should be interpreted with caution and should not be used as the primary measure of association. Comparing the mean employability test scores across degree categories provides a more meaningful interpretation.</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4ga972m0yft8" w:id="7"/>
      <w:bookmarkEnd w:id="7"/>
      <w:r w:rsidDel="00000000" w:rsidR="00000000" w:rsidRPr="00000000">
        <w:rPr>
          <w:b w:val="1"/>
          <w:bCs w:val="1"/>
          <w:sz w:val="46"/>
          <w:szCs w:val="46"/>
          <w:rtl w:val="0"/>
        </w:rPr>
        <w:t xml:space="preserve">2. Covariance between </w:t>
      </w:r>
      <w:r w:rsidDel="00000000" w:rsidR="00000000" w:rsidRPr="00000000">
        <w:rPr>
          <w:rFonts w:ascii="Roboto Mono" w:cs="Roboto Mono" w:eastAsia="Roboto Mono" w:hAnsi="Roboto Mono"/>
          <w:b w:val="1"/>
          <w:bCs w:val="1"/>
          <w:color w:val="188038"/>
          <w:sz w:val="46"/>
          <w:szCs w:val="46"/>
          <w:rtl w:val="0"/>
        </w:rPr>
        <w:t xml:space="preserve">etest_p</w:t>
      </w:r>
      <w:r w:rsidDel="00000000" w:rsidR="00000000" w:rsidRPr="00000000">
        <w:rPr>
          <w:b w:val="1"/>
          <w:bCs w:val="1"/>
          <w:sz w:val="46"/>
          <w:szCs w:val="46"/>
          <w:rtl w:val="0"/>
        </w:rPr>
        <w:t xml:space="preserve"> and </w:t>
      </w:r>
      <w:r w:rsidDel="00000000" w:rsidR="00000000" w:rsidRPr="00000000">
        <w:rPr>
          <w:rFonts w:ascii="Roboto Mono" w:cs="Roboto Mono" w:eastAsia="Roboto Mono" w:hAnsi="Roboto Mono"/>
          <w:b w:val="1"/>
          <w:bCs w:val="1"/>
          <w:color w:val="188038"/>
          <w:sz w:val="46"/>
          <w:szCs w:val="46"/>
          <w:rtl w:val="0"/>
        </w:rPr>
        <w:t xml:space="preserve">mba_p</w:t>
      </w:r>
    </w:p>
    <w:p w:rsidR="00000000" w:rsidDel="00000000" w:rsidP="00000000" w:rsidRDefault="00000000" w:rsidRPr="00000000" w14:paraId="0000002D">
      <w:pPr>
        <w:spacing w:after="240" w:before="240" w:lineRule="auto"/>
        <w:rPr/>
      </w:pPr>
      <w:r w:rsidDel="00000000" w:rsidR="00000000" w:rsidRPr="00000000">
        <w:rPr>
          <w:rtl w:val="0"/>
        </w:rPr>
        <w:t xml:space="preserve">These are both </w:t>
      </w:r>
      <w:r w:rsidDel="00000000" w:rsidR="00000000" w:rsidRPr="00000000">
        <w:rPr>
          <w:b w:val="1"/>
          <w:bCs w:val="1"/>
          <w:rtl w:val="0"/>
        </w:rPr>
        <w:t xml:space="preserve">continuous numerical variables</w:t>
      </w:r>
      <w:r w:rsidDel="00000000" w:rsidR="00000000" w:rsidRPr="00000000">
        <w:rPr>
          <w:rtl w:val="0"/>
        </w:rPr>
        <w:t xml:space="preserve">, making covariance appropriate.</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7teyb2oiwyg0" w:id="8"/>
      <w:bookmarkEnd w:id="8"/>
      <w:r w:rsidDel="00000000" w:rsidR="00000000" w:rsidRPr="00000000">
        <w:rPr>
          <w:b w:val="1"/>
          <w:bCs w:val="1"/>
          <w:color w:val="000000"/>
          <w:sz w:val="26"/>
          <w:szCs w:val="26"/>
          <w:rtl w:val="0"/>
        </w:rPr>
        <w:t xml:space="preserve">Calculate covariance</w:t>
      </w:r>
    </w:p>
    <w:p w:rsidR="00000000" w:rsidDel="00000000" w:rsidP="00000000" w:rsidRDefault="00000000" w:rsidRPr="00000000" w14:paraId="0000002F">
      <w:pPr>
        <w:rPr/>
      </w:pPr>
      <w:r w:rsidDel="00000000" w:rsidR="00000000" w:rsidRPr="00000000">
        <w:rPr>
          <w:rtl w:val="0"/>
        </w:rPr>
        <w:t xml:space="preserve">dataset[["etest_p","mba_p"]].cov()</w:t>
      </w:r>
    </w:p>
    <w:p w:rsidR="00000000" w:rsidDel="00000000" w:rsidP="00000000" w:rsidRDefault="00000000" w:rsidRPr="00000000" w14:paraId="00000030">
      <w:pPr>
        <w:spacing w:after="240" w:before="240" w:lineRule="auto"/>
        <w:rPr/>
      </w:pPr>
      <w:r w:rsidDel="00000000" w:rsidR="00000000" w:rsidRPr="00000000">
        <w:rPr>
          <w:rtl w:val="0"/>
        </w:rPr>
        <w:t xml:space="preserve">or</w:t>
      </w:r>
    </w:p>
    <w:p w:rsidR="00000000" w:rsidDel="00000000" w:rsidP="00000000" w:rsidRDefault="00000000" w:rsidRPr="00000000" w14:paraId="00000031">
      <w:pPr>
        <w:rPr/>
      </w:pPr>
      <w:r w:rsidDel="00000000" w:rsidR="00000000" w:rsidRPr="00000000">
        <w:rPr>
          <w:rtl w:val="0"/>
        </w:rPr>
        <w:t xml:space="preserve">dataset["etest_p"].cov(dataset["mba_p"])</w:t>
      </w:r>
    </w:p>
    <w:p w:rsidR="00000000" w:rsidDel="00000000" w:rsidP="00000000" w:rsidRDefault="00000000" w:rsidRPr="00000000" w14:paraId="00000032">
      <w:pPr>
        <w:spacing w:after="240" w:before="240" w:lineRule="auto"/>
        <w:rPr/>
      </w:pPr>
      <w:r w:rsidDel="00000000" w:rsidR="00000000" w:rsidRPr="00000000">
        <w:rPr>
          <w:rtl w:val="0"/>
        </w:rPr>
        <w:t xml:space="preserve">Example output</w:t>
      </w:r>
    </w:p>
    <w:p w:rsidR="00000000" w:rsidDel="00000000" w:rsidP="00000000" w:rsidRDefault="00000000" w:rsidRPr="00000000" w14:paraId="00000033">
      <w:pPr>
        <w:rPr/>
      </w:pPr>
      <w:r w:rsidDel="00000000" w:rsidR="00000000" w:rsidRPr="00000000">
        <w:rPr>
          <w:rtl w:val="0"/>
        </w:rPr>
        <w:t xml:space="preserve">         etest_p    mba_p</w:t>
      </w:r>
    </w:p>
    <w:p w:rsidR="00000000" w:rsidDel="00000000" w:rsidP="00000000" w:rsidRDefault="00000000" w:rsidRPr="00000000" w14:paraId="00000034">
      <w:pPr>
        <w:rPr/>
      </w:pPr>
      <w:r w:rsidDel="00000000" w:rsidR="00000000" w:rsidRPr="00000000">
        <w:rPr>
          <w:rtl w:val="0"/>
        </w:rPr>
        <w:t xml:space="preserve">etest_p   183.45    32.87</w:t>
      </w:r>
    </w:p>
    <w:p w:rsidR="00000000" w:rsidDel="00000000" w:rsidP="00000000" w:rsidRDefault="00000000" w:rsidRPr="00000000" w14:paraId="00000035">
      <w:pPr>
        <w:rPr/>
      </w:pPr>
      <w:r w:rsidDel="00000000" w:rsidR="00000000" w:rsidRPr="00000000">
        <w:rPr>
          <w:rtl w:val="0"/>
        </w:rPr>
        <w:t xml:space="preserve">mba_p      32.87    39.21</w:t>
      </w:r>
    </w:p>
    <w:p w:rsidR="00000000" w:rsidDel="00000000" w:rsidP="00000000" w:rsidRDefault="00000000" w:rsidRPr="00000000" w14:paraId="00000036">
      <w:pPr>
        <w:spacing w:after="240" w:before="240" w:lineRule="auto"/>
        <w:rPr/>
      </w:pPr>
      <w:r w:rsidDel="00000000" w:rsidR="00000000" w:rsidRPr="00000000">
        <w:rPr>
          <w:rtl w:val="0"/>
        </w:rPr>
        <w:t xml:space="preserve">The value </w:t>
      </w:r>
      <w:r w:rsidDel="00000000" w:rsidR="00000000" w:rsidRPr="00000000">
        <w:rPr>
          <w:b w:val="1"/>
          <w:bCs w:val="1"/>
          <w:rtl w:val="0"/>
        </w:rPr>
        <w:t xml:space="preserve">32.87</w:t>
      </w:r>
      <w:r w:rsidDel="00000000" w:rsidR="00000000" w:rsidRPr="00000000">
        <w:rPr>
          <w:rtl w:val="0"/>
        </w:rPr>
        <w:t xml:space="preserve"> is the covariance between the two variables.</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e34fab473hxi" w:id="9"/>
      <w:bookmarkEnd w:id="9"/>
      <w:r w:rsidDel="00000000" w:rsidR="00000000" w:rsidRPr="00000000">
        <w:rPr>
          <w:b w:val="1"/>
          <w:bCs w:val="1"/>
          <w:sz w:val="34"/>
          <w:szCs w:val="34"/>
          <w:rtl w:val="0"/>
        </w:rPr>
        <w:t xml:space="preserve">Interpretation</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xe4hgu9ozn02" w:id="10"/>
      <w:bookmarkEnd w:id="10"/>
      <w:r w:rsidDel="00000000" w:rsidR="00000000" w:rsidRPr="00000000">
        <w:rPr>
          <w:b w:val="1"/>
          <w:bCs w:val="1"/>
          <w:color w:val="000000"/>
          <w:sz w:val="26"/>
          <w:szCs w:val="26"/>
          <w:rtl w:val="0"/>
        </w:rPr>
        <w:t xml:space="preserve">If covariance is positive</w:t>
      </w:r>
    </w:p>
    <w:p w:rsidR="00000000" w:rsidDel="00000000" w:rsidP="00000000" w:rsidRDefault="00000000" w:rsidRPr="00000000" w14:paraId="0000003A">
      <w:pPr>
        <w:spacing w:after="240" w:before="240" w:lineRule="auto"/>
        <w:rPr/>
      </w:pPr>
      <w:r w:rsidDel="00000000" w:rsidR="00000000" w:rsidRPr="00000000">
        <w:rPr>
          <w:rtl w:val="0"/>
        </w:rPr>
        <w:t xml:space="preserve">Students with higher </w:t>
      </w:r>
      <w:r w:rsidDel="00000000" w:rsidR="00000000" w:rsidRPr="00000000">
        <w:rPr>
          <w:b w:val="1"/>
          <w:bCs w:val="1"/>
          <w:rtl w:val="0"/>
        </w:rPr>
        <w:t xml:space="preserve">Employability Test Percentage</w:t>
      </w:r>
      <w:r w:rsidDel="00000000" w:rsidR="00000000" w:rsidRPr="00000000">
        <w:rPr>
          <w:rtl w:val="0"/>
        </w:rPr>
        <w:t xml:space="preserve"> generally also tend to have higher </w:t>
      </w:r>
      <w:r w:rsidDel="00000000" w:rsidR="00000000" w:rsidRPr="00000000">
        <w:rPr>
          <w:b w:val="1"/>
          <w:bCs w:val="1"/>
          <w:rtl w:val="0"/>
        </w:rPr>
        <w:t xml:space="preserve">MBA Percentage</w:t>
      </w:r>
      <w:r w:rsidDel="00000000" w:rsidR="00000000" w:rsidRPr="00000000">
        <w:rPr>
          <w:rtl w:val="0"/>
        </w:rPr>
        <w:t xml:space="preserve">.</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8dybr8l4fv8c" w:id="11"/>
      <w:bookmarkEnd w:id="11"/>
      <w:r w:rsidDel="00000000" w:rsidR="00000000" w:rsidRPr="00000000">
        <w:rPr>
          <w:b w:val="1"/>
          <w:bCs w:val="1"/>
          <w:color w:val="000000"/>
          <w:sz w:val="26"/>
          <w:szCs w:val="26"/>
          <w:rtl w:val="0"/>
        </w:rPr>
        <w:t xml:space="preserve">If covariance is negative</w:t>
      </w:r>
    </w:p>
    <w:p w:rsidR="00000000" w:rsidDel="00000000" w:rsidP="00000000" w:rsidRDefault="00000000" w:rsidRPr="00000000" w14:paraId="0000003C">
      <w:pPr>
        <w:spacing w:after="240" w:before="240" w:lineRule="auto"/>
        <w:rPr/>
      </w:pPr>
      <w:r w:rsidDel="00000000" w:rsidR="00000000" w:rsidRPr="00000000">
        <w:rPr>
          <w:rtl w:val="0"/>
        </w:rPr>
        <w:t xml:space="preserve">Students with higher employability test scores generally tend to have lower MBA percentages.</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3ofkibjdlvg" w:id="12"/>
      <w:bookmarkEnd w:id="12"/>
      <w:r w:rsidDel="00000000" w:rsidR="00000000" w:rsidRPr="00000000">
        <w:rPr>
          <w:b w:val="1"/>
          <w:bCs w:val="1"/>
          <w:color w:val="000000"/>
          <w:sz w:val="26"/>
          <w:szCs w:val="26"/>
          <w:rtl w:val="0"/>
        </w:rPr>
        <w:t xml:space="preserve">If covariance is close to zero</w:t>
      </w:r>
    </w:p>
    <w:p w:rsidR="00000000" w:rsidDel="00000000" w:rsidP="00000000" w:rsidRDefault="00000000" w:rsidRPr="00000000" w14:paraId="0000003E">
      <w:pPr>
        <w:spacing w:after="240" w:before="240" w:lineRule="auto"/>
        <w:rPr/>
      </w:pPr>
      <w:r w:rsidDel="00000000" w:rsidR="00000000" w:rsidRPr="00000000">
        <w:rPr>
          <w:rtl w:val="0"/>
        </w:rPr>
        <w:t xml:space="preserve">There is little or no linear relationship between employability test scores and MBA percentages.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m5acbyvoewzt" w:id="13"/>
      <w:bookmarkEnd w:id="13"/>
      <w:r w:rsidDel="00000000" w:rsidR="00000000" w:rsidRPr="00000000">
        <w:rPr>
          <w:b w:val="1"/>
          <w:bCs w:val="1"/>
          <w:sz w:val="34"/>
          <w:szCs w:val="34"/>
          <w:rtl w:val="0"/>
        </w:rPr>
        <w:t xml:space="preserve">Sample Report</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nrjnz78q3z5g" w:id="14"/>
      <w:bookmarkEnd w:id="14"/>
      <w:r w:rsidDel="00000000" w:rsidR="00000000" w:rsidRPr="00000000">
        <w:rPr>
          <w:b w:val="1"/>
          <w:bCs w:val="1"/>
          <w:color w:val="000000"/>
          <w:sz w:val="26"/>
          <w:szCs w:val="26"/>
          <w:rtl w:val="0"/>
        </w:rPr>
        <w:t xml:space="preserve">Covariance between Employability Test Percentage and MBA Percentage</w:t>
      </w:r>
    </w:p>
    <w:p w:rsidR="00000000" w:rsidDel="00000000" w:rsidP="00000000" w:rsidRDefault="00000000" w:rsidRPr="00000000" w14:paraId="00000042">
      <w:pPr>
        <w:spacing w:after="240" w:before="240" w:lineRule="auto"/>
        <w:rPr/>
      </w:pPr>
      <w:r w:rsidDel="00000000" w:rsidR="00000000" w:rsidRPr="00000000">
        <w:rPr>
          <w:rtl w:val="0"/>
        </w:rPr>
        <w:t xml:space="preserve">The covariance between </w:t>
      </w:r>
      <w:r w:rsidDel="00000000" w:rsidR="00000000" w:rsidRPr="00000000">
        <w:rPr>
          <w:b w:val="1"/>
          <w:bCs w:val="1"/>
          <w:rtl w:val="0"/>
        </w:rPr>
        <w:t xml:space="preserve">Employability Test Percentage (</w:t>
      </w:r>
      <w:r w:rsidDel="00000000" w:rsidR="00000000" w:rsidRPr="00000000">
        <w:rPr>
          <w:rFonts w:ascii="Roboto Mono" w:cs="Roboto Mono" w:eastAsia="Roboto Mono" w:hAnsi="Roboto Mono"/>
          <w:b w:val="1"/>
          <w:bCs w:val="1"/>
          <w:color w:val="188038"/>
          <w:rtl w:val="0"/>
        </w:rPr>
        <w:t xml:space="preserve">etest_p</w:t>
      </w:r>
      <w:r w:rsidDel="00000000" w:rsidR="00000000" w:rsidRPr="00000000">
        <w:rPr>
          <w:b w:val="1"/>
          <w:bCs w:val="1"/>
          <w:rtl w:val="0"/>
        </w:rPr>
        <w:t xml:space="preserve">)</w:t>
      </w:r>
      <w:r w:rsidDel="00000000" w:rsidR="00000000" w:rsidRPr="00000000">
        <w:rPr>
          <w:rtl w:val="0"/>
        </w:rPr>
        <w:t xml:space="preserve"> and </w:t>
      </w:r>
      <w:r w:rsidDel="00000000" w:rsidR="00000000" w:rsidRPr="00000000">
        <w:rPr>
          <w:b w:val="1"/>
          <w:bCs w:val="1"/>
          <w:rtl w:val="0"/>
        </w:rPr>
        <w:t xml:space="preserve">MBA Percentage (</w:t>
      </w:r>
      <w:r w:rsidDel="00000000" w:rsidR="00000000" w:rsidRPr="00000000">
        <w:rPr>
          <w:rFonts w:ascii="Roboto Mono" w:cs="Roboto Mono" w:eastAsia="Roboto Mono" w:hAnsi="Roboto Mono"/>
          <w:b w:val="1"/>
          <w:bCs w:val="1"/>
          <w:color w:val="188038"/>
          <w:rtl w:val="0"/>
        </w:rPr>
        <w:t xml:space="preserve">mba_p</w:t>
      </w:r>
      <w:r w:rsidDel="00000000" w:rsidR="00000000" w:rsidRPr="00000000">
        <w:rPr>
          <w:b w:val="1"/>
          <w:bCs w:val="1"/>
          <w:rtl w:val="0"/>
        </w:rPr>
        <w:t xml:space="preserve">)</w:t>
      </w:r>
      <w:r w:rsidDel="00000000" w:rsidR="00000000" w:rsidRPr="00000000">
        <w:rPr>
          <w:rtl w:val="0"/>
        </w:rPr>
        <w:t xml:space="preserve"> measures how these two continuous variables change together. A positive covariance indicates that students who perform well in the employability test generally also achieve higher MBA percentages. Conversely, a negative covariance suggests that students with higher employability test scores tend to have lower MBA percentages. If the covariance is close to zero, it indicates that there is little or no linear relationship between the two variables.</w:t>
      </w:r>
    </w:p>
    <w:p w:rsidR="00000000" w:rsidDel="00000000" w:rsidP="00000000" w:rsidRDefault="00000000" w:rsidRPr="00000000" w14:paraId="00000043">
      <w:pPr>
        <w:spacing w:after="240" w:before="240" w:lineRule="auto"/>
        <w:rPr/>
      </w:pPr>
      <w:r w:rsidDel="00000000" w:rsidR="00000000" w:rsidRPr="00000000">
        <w:rPr>
          <w:rtl w:val="0"/>
        </w:rPr>
        <w:t xml:space="preserve">Unlike the covariance involving </w:t>
      </w:r>
      <w:r w:rsidDel="00000000" w:rsidR="00000000" w:rsidRPr="00000000">
        <w:rPr>
          <w:rFonts w:ascii="Roboto Mono" w:cs="Roboto Mono" w:eastAsia="Roboto Mono" w:hAnsi="Roboto Mono"/>
          <w:color w:val="188038"/>
          <w:rtl w:val="0"/>
        </w:rPr>
        <w:t xml:space="preserve">degree_t</w:t>
      </w:r>
      <w:r w:rsidDel="00000000" w:rsidR="00000000" w:rsidRPr="00000000">
        <w:rPr>
          <w:rtl w:val="0"/>
        </w:rPr>
        <w:t xml:space="preserve">, this covariance is statistically meaningful because both variables are continuous numerical measurements.</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c9j12v1by5rh" w:id="15"/>
      <w:bookmarkEnd w:id="15"/>
      <w:r w:rsidDel="00000000" w:rsidR="00000000" w:rsidRPr="00000000">
        <w:rPr>
          <w:b w:val="1"/>
          <w:bCs w:val="1"/>
          <w:sz w:val="34"/>
          <w:szCs w:val="34"/>
          <w:rtl w:val="0"/>
        </w:rPr>
        <w:t xml:space="preserve">Recommended code</w:t>
      </w:r>
    </w:p>
    <w:p w:rsidR="00000000" w:rsidDel="00000000" w:rsidP="00000000" w:rsidRDefault="00000000" w:rsidRPr="00000000" w14:paraId="00000046">
      <w:pPr>
        <w:rPr/>
      </w:pPr>
      <w:r w:rsidDel="00000000" w:rsidR="00000000" w:rsidRPr="00000000">
        <w:rPr>
          <w:rtl w:val="0"/>
        </w:rPr>
        <w:t xml:space="preserve">from sklearn.preprocessing import LabelEncoder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Encode degree type</w:t>
      </w:r>
    </w:p>
    <w:p w:rsidR="00000000" w:rsidDel="00000000" w:rsidP="00000000" w:rsidRDefault="00000000" w:rsidRPr="00000000" w14:paraId="00000049">
      <w:pPr>
        <w:rPr/>
      </w:pPr>
      <w:r w:rsidDel="00000000" w:rsidR="00000000" w:rsidRPr="00000000">
        <w:rPr>
          <w:rtl w:val="0"/>
        </w:rPr>
        <w:t xml:space="preserve">le = LabelEncoder()</w:t>
      </w:r>
    </w:p>
    <w:p w:rsidR="00000000" w:rsidDel="00000000" w:rsidP="00000000" w:rsidRDefault="00000000" w:rsidRPr="00000000" w14:paraId="0000004A">
      <w:pPr>
        <w:rPr/>
      </w:pPr>
      <w:r w:rsidDel="00000000" w:rsidR="00000000" w:rsidRPr="00000000">
        <w:rPr>
          <w:rtl w:val="0"/>
        </w:rPr>
        <w:t xml:space="preserve">dataset["degree_t_encoded"] = le.fit_transform(dataset["degree_t"])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Covariance: degree_t vs etest_p</w:t>
      </w:r>
    </w:p>
    <w:p w:rsidR="00000000" w:rsidDel="00000000" w:rsidP="00000000" w:rsidRDefault="00000000" w:rsidRPr="00000000" w14:paraId="0000004D">
      <w:pPr>
        <w:rPr/>
      </w:pPr>
      <w:r w:rsidDel="00000000" w:rsidR="00000000" w:rsidRPr="00000000">
        <w:rPr>
          <w:rtl w:val="0"/>
        </w:rPr>
        <w:t xml:space="preserve">cov_degree_etest = dataset["degree_t_encoded"].cov(dataset["etest_p"])</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Covariance: etest_p vs mba_p</w:t>
      </w:r>
    </w:p>
    <w:p w:rsidR="00000000" w:rsidDel="00000000" w:rsidP="00000000" w:rsidRDefault="00000000" w:rsidRPr="00000000" w14:paraId="00000050">
      <w:pPr>
        <w:rPr/>
      </w:pPr>
      <w:r w:rsidDel="00000000" w:rsidR="00000000" w:rsidRPr="00000000">
        <w:rPr>
          <w:rtl w:val="0"/>
        </w:rPr>
        <w:t xml:space="preserve">cov_etest_mba = dataset["etest_p"].cov(dataset["mba_p"])</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print("Covariance (degree_t, etest_p):", cov_degree_etest)</w:t>
      </w:r>
    </w:p>
    <w:p w:rsidR="00000000" w:rsidDel="00000000" w:rsidP="00000000" w:rsidRDefault="00000000" w:rsidRPr="00000000" w14:paraId="00000053">
      <w:pPr>
        <w:rPr/>
      </w:pPr>
      <w:r w:rsidDel="00000000" w:rsidR="00000000" w:rsidRPr="00000000">
        <w:rPr>
          <w:rtl w:val="0"/>
        </w:rPr>
        <w:t xml:space="preserve">print("Covariance (etest_p, mba_p):", cov_etest_mba)</w:t>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