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i w:val="1"/>
          <w:sz w:val="38"/>
          <w:szCs w:val="38"/>
        </w:rPr>
      </w:pPr>
      <w:r w:rsidDel="00000000" w:rsidR="00000000" w:rsidRPr="00000000">
        <w:rPr>
          <w:rFonts w:ascii="Times New Roman" w:cs="Times New Roman" w:eastAsia="Times New Roman" w:hAnsi="Times New Roman"/>
          <w:b w:val="1"/>
          <w:i w:val="1"/>
          <w:sz w:val="38"/>
          <w:szCs w:val="38"/>
        </w:rPr>
        <w:drawing>
          <wp:inline distB="0" distT="0" distL="0" distR="0">
            <wp:extent cx="4849218" cy="2694184"/>
            <wp:effectExtent b="0" l="0" r="0" t="0"/>
            <wp:docPr id="129495490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49218" cy="26941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4090"/>
        </w:tabs>
        <w:jc w:val="center"/>
        <w:rPr>
          <w:rFonts w:ascii="Times New Roman" w:cs="Times New Roman" w:eastAsia="Times New Roman" w:hAnsi="Times New Roman"/>
          <w:b w:val="1"/>
          <w:color w:val="000000"/>
          <w:sz w:val="34"/>
          <w:szCs w:val="34"/>
        </w:rPr>
      </w:pPr>
      <w:r w:rsidDel="00000000" w:rsidR="00000000" w:rsidRPr="00000000">
        <w:rPr>
          <w:rFonts w:ascii="Times New Roman" w:cs="Times New Roman" w:eastAsia="Times New Roman" w:hAnsi="Times New Roman"/>
          <w:b w:val="1"/>
          <w:color w:val="000000"/>
          <w:sz w:val="34"/>
          <w:szCs w:val="34"/>
          <w:rtl w:val="0"/>
        </w:rPr>
        <w:t xml:space="preserve">SYLLABUS</w:t>
      </w:r>
    </w:p>
    <w:p w:rsidR="00000000" w:rsidDel="00000000" w:rsidP="00000000" w:rsidRDefault="00000000" w:rsidRPr="00000000" w14:paraId="00000003">
      <w:pPr>
        <w:tabs>
          <w:tab w:val="left" w:leader="none" w:pos="4090"/>
        </w:tabs>
        <w:jc w:val="center"/>
        <w:rPr>
          <w:rFonts w:ascii="Times New Roman" w:cs="Times New Roman" w:eastAsia="Times New Roman" w:hAnsi="Times New Roman"/>
          <w:b w:val="1"/>
          <w:color w:val="000000"/>
          <w:sz w:val="34"/>
          <w:szCs w:val="34"/>
        </w:rPr>
      </w:pPr>
      <w:r w:rsidDel="00000000" w:rsidR="00000000" w:rsidRPr="00000000">
        <w:rPr>
          <w:rtl w:val="0"/>
        </w:rPr>
      </w:r>
    </w:p>
    <w:p w:rsidR="00000000" w:rsidDel="00000000" w:rsidP="00000000" w:rsidRDefault="00000000" w:rsidRPr="00000000" w14:paraId="00000004">
      <w:pPr>
        <w:spacing w:after="0" w:line="600" w:lineRule="auto"/>
        <w:jc w:val="center"/>
        <w:rPr/>
      </w:pPr>
      <w:r w:rsidDel="00000000" w:rsidR="00000000" w:rsidRPr="00000000">
        <w:rPr>
          <w:rFonts w:ascii="Times New Roman" w:cs="Times New Roman" w:eastAsia="Times New Roman" w:hAnsi="Times New Roman"/>
          <w:b w:val="1"/>
          <w:sz w:val="32"/>
          <w:szCs w:val="32"/>
          <w:rtl w:val="0"/>
        </w:rPr>
        <w:t xml:space="preserve">SCHOOL OF ENGINEERING AND TECHNOLOGY</w:t>
      </w:r>
      <w:r w:rsidDel="00000000" w:rsidR="00000000" w:rsidRPr="00000000">
        <w:rPr>
          <w:rtl w:val="0"/>
        </w:rPr>
      </w:r>
    </w:p>
    <w:p w:rsidR="00000000" w:rsidDel="00000000" w:rsidP="00000000" w:rsidRDefault="00000000" w:rsidRPr="00000000" w14:paraId="00000005">
      <w:pPr>
        <w:spacing w:after="0" w:line="60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B. Tech. Electronics and Communication Engineering </w:t>
      </w:r>
    </w:p>
    <w:p w:rsidR="00000000" w:rsidDel="00000000" w:rsidP="00000000" w:rsidRDefault="00000000" w:rsidRPr="00000000" w14:paraId="00000006">
      <w:pPr>
        <w:spacing w:after="0" w:line="600" w:lineRule="auto"/>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07">
      <w:pPr>
        <w:spacing w:after="0" w:line="60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DEPARTMENT OF ELECTR</w:t>
      </w:r>
      <w:r w:rsidDel="00000000" w:rsidR="00000000" w:rsidRPr="00000000">
        <w:rPr>
          <w:rFonts w:ascii="Times New Roman" w:cs="Times New Roman" w:eastAsia="Times New Roman" w:hAnsi="Times New Roman"/>
          <w:b w:val="1"/>
          <w:sz w:val="32"/>
          <w:szCs w:val="32"/>
          <w:rtl w:val="0"/>
        </w:rPr>
        <w:t xml:space="preserve">ICAL AND </w:t>
      </w:r>
      <w:r w:rsidDel="00000000" w:rsidR="00000000" w:rsidRPr="00000000">
        <w:rPr>
          <w:rFonts w:ascii="Times New Roman" w:cs="Times New Roman" w:eastAsia="Times New Roman" w:hAnsi="Times New Roman"/>
          <w:b w:val="1"/>
          <w:color w:val="000000"/>
          <w:sz w:val="32"/>
          <w:szCs w:val="32"/>
          <w:rtl w:val="0"/>
        </w:rPr>
        <w:t xml:space="preserve">ELECTRONICS ENGINEERING </w:t>
      </w:r>
    </w:p>
    <w:p w:rsidR="00000000" w:rsidDel="00000000" w:rsidP="00000000" w:rsidRDefault="00000000" w:rsidRPr="00000000" w14:paraId="00000008">
      <w:pPr>
        <w:spacing w:after="0" w:line="72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2025-2029</w:t>
      </w:r>
    </w:p>
    <w:p w:rsidR="00000000" w:rsidDel="00000000" w:rsidP="00000000" w:rsidRDefault="00000000" w:rsidRPr="00000000" w14:paraId="00000009">
      <w:pPr>
        <w:spacing w:line="259" w:lineRule="auto"/>
        <w:rPr>
          <w:rFonts w:ascii="Times New Roman" w:cs="Times New Roman" w:eastAsia="Times New Roman" w:hAnsi="Times New Roman"/>
          <w:b w:val="1"/>
          <w:i w:val="1"/>
          <w:sz w:val="28"/>
          <w:szCs w:val="28"/>
          <w:highlight w:val="white"/>
          <w:u w:val="single"/>
        </w:rPr>
      </w:pPr>
      <w:bookmarkStart w:colFirst="0" w:colLast="0" w:name="_heading=h.gjdgxs" w:id="0"/>
      <w:bookmarkEnd w:id="0"/>
      <w:r w:rsidDel="00000000" w:rsidR="00000000" w:rsidRPr="00000000">
        <w:br w:type="page"/>
      </w:r>
      <w:r w:rsidDel="00000000" w:rsidR="00000000" w:rsidRPr="00000000">
        <w:rPr>
          <w:rFonts w:ascii="Times New Roman" w:cs="Times New Roman" w:eastAsia="Times New Roman" w:hAnsi="Times New Roman"/>
          <w:b w:val="1"/>
          <w:i w:val="1"/>
          <w:sz w:val="28"/>
          <w:szCs w:val="28"/>
          <w:highlight w:val="white"/>
          <w:u w:val="single"/>
          <w:rtl w:val="0"/>
        </w:rPr>
        <w:t xml:space="preserve">Vision and Mission of the Department:</w:t>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VISION</w:t>
      </w:r>
    </w:p>
    <w:p w:rsidR="00000000" w:rsidDel="00000000" w:rsidP="00000000" w:rsidRDefault="00000000" w:rsidRPr="00000000" w14:paraId="0000000B">
      <w:pPr>
        <w:tabs>
          <w:tab w:val="left" w:leader="none" w:pos="930"/>
        </w:tabs>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be recognized as a leader in the Department of Electrical and Electronics Engineering education with a strong emphasis on social and ethical values.</w:t>
      </w:r>
    </w:p>
    <w:p w:rsidR="00000000" w:rsidDel="00000000" w:rsidP="00000000" w:rsidRDefault="00000000" w:rsidRPr="00000000" w14:paraId="0000000C">
      <w:pPr>
        <w:tabs>
          <w:tab w:val="left" w:leader="none" w:pos="2310"/>
        </w:tabs>
        <w:spacing w:after="0" w:line="360" w:lineRule="auto"/>
        <w:jc w:val="center"/>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0D">
      <w:pPr>
        <w:tabs>
          <w:tab w:val="left" w:leader="none" w:pos="2310"/>
        </w:tabs>
        <w:spacing w:after="0" w:line="36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MISSION</w:t>
      </w:r>
    </w:p>
    <w:p w:rsidR="00000000" w:rsidDel="00000000" w:rsidP="00000000" w:rsidRDefault="00000000" w:rsidRPr="00000000" w14:paraId="0000000E">
      <w:pPr>
        <w:numPr>
          <w:ilvl w:val="0"/>
          <w:numId w:val="11"/>
        </w:numPr>
        <w:tabs>
          <w:tab w:val="left" w:leader="none" w:pos="900"/>
        </w:tabs>
        <w:spacing w:after="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provide an excellent academic environment for quality education and knowledge generation in the field of Electrical Electronics allied fields</w:t>
      </w:r>
    </w:p>
    <w:p w:rsidR="00000000" w:rsidDel="00000000" w:rsidP="00000000" w:rsidRDefault="00000000" w:rsidRPr="00000000" w14:paraId="0000000F">
      <w:pPr>
        <w:numPr>
          <w:ilvl w:val="0"/>
          <w:numId w:val="11"/>
        </w:numPr>
        <w:tabs>
          <w:tab w:val="left" w:leader="none" w:pos="900"/>
        </w:tabs>
        <w:spacing w:after="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foster the culture of interdisciplinary research and innovation</w:t>
      </w:r>
    </w:p>
    <w:p w:rsidR="00000000" w:rsidDel="00000000" w:rsidP="00000000" w:rsidRDefault="00000000" w:rsidRPr="00000000" w14:paraId="00000010">
      <w:pPr>
        <w:numPr>
          <w:ilvl w:val="0"/>
          <w:numId w:val="11"/>
        </w:numPr>
        <w:tabs>
          <w:tab w:val="left" w:leader="none" w:pos="900"/>
        </w:tabs>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develop entrepreneurs and leaders to meet growing challenges of the industries</w:t>
      </w:r>
    </w:p>
    <w:p w:rsidR="00000000" w:rsidDel="00000000" w:rsidP="00000000" w:rsidRDefault="00000000" w:rsidRPr="00000000" w14:paraId="00000011">
      <w:pPr>
        <w:rPr>
          <w:rFonts w:ascii="Times New Roman" w:cs="Times New Roman" w:eastAsia="Times New Roman" w:hAnsi="Times New Roman"/>
          <w:b w:val="1"/>
          <w:i w:val="1"/>
          <w:sz w:val="28"/>
          <w:szCs w:val="28"/>
          <w:highlight w:val="white"/>
          <w:u w:val="singl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Programme Educational Objectives:</w:t>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Electrical and Electronics Engineering Graduate will excel in their </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chosen careers by:</w:t>
      </w:r>
    </w:p>
    <w:p w:rsidR="00000000" w:rsidDel="00000000" w:rsidP="00000000" w:rsidRDefault="00000000" w:rsidRPr="00000000" w14:paraId="00000015">
      <w:pPr>
        <w:tabs>
          <w:tab w:val="left" w:leader="none" w:pos="720"/>
          <w:tab w:val="left" w:leader="none" w:pos="204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PEO1. Exhibiting the ability to tackle trans disciplinary engineering problems with Global competencies</w:t>
      </w:r>
    </w:p>
    <w:p w:rsidR="00000000" w:rsidDel="00000000" w:rsidP="00000000" w:rsidRDefault="00000000" w:rsidRPr="00000000" w14:paraId="00000016">
      <w:pPr>
        <w:tabs>
          <w:tab w:val="left" w:leader="none" w:pos="720"/>
          <w:tab w:val="left" w:leader="none" w:pos="204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PEO2. Having a quest for leadership qualities </w:t>
      </w:r>
    </w:p>
    <w:p w:rsidR="00000000" w:rsidDel="00000000" w:rsidP="00000000" w:rsidRDefault="00000000" w:rsidRPr="00000000" w14:paraId="0000001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PEO3. Contributing for the betterment of the society through technology</w:t>
      </w:r>
      <w:r w:rsidDel="00000000" w:rsidR="00000000" w:rsidRPr="00000000">
        <w:rPr>
          <w:rFonts w:ascii="Times New Roman" w:cs="Times New Roman" w:eastAsia="Times New Roman" w:hAnsi="Times New Roman"/>
          <w:color w:val="ff0000"/>
          <w:sz w:val="24"/>
          <w:szCs w:val="24"/>
          <w:rtl w:val="0"/>
        </w:rPr>
        <w:tab/>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Programme Outcomes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Engineering Graduates will be able to: </w:t>
      </w:r>
    </w:p>
    <w:p w:rsidR="00000000" w:rsidDel="00000000" w:rsidP="00000000" w:rsidRDefault="00000000" w:rsidRPr="00000000" w14:paraId="0000001B">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Engineering knowledge:</w:t>
      </w:r>
      <w:r w:rsidDel="00000000" w:rsidR="00000000" w:rsidRPr="00000000">
        <w:rPr>
          <w:rFonts w:ascii="Times New Roman" w:cs="Times New Roman" w:eastAsia="Times New Roman" w:hAnsi="Times New Roman"/>
          <w:sz w:val="24"/>
          <w:szCs w:val="24"/>
          <w:rtl w:val="0"/>
        </w:rPr>
        <w:t xml:space="preserve"> Apply the knowledge of mathematics, science, engineering fundamentals, and an engineering specialization to the solution of complex engineering problems. </w:t>
      </w:r>
    </w:p>
    <w:p w:rsidR="00000000" w:rsidDel="00000000" w:rsidP="00000000" w:rsidRDefault="00000000" w:rsidRPr="00000000" w14:paraId="0000001C">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analysis:</w:t>
      </w:r>
      <w:r w:rsidDel="00000000" w:rsidR="00000000" w:rsidRPr="00000000">
        <w:rPr>
          <w:rFonts w:ascii="Times New Roman" w:cs="Times New Roman" w:eastAsia="Times New Roman" w:hAnsi="Times New Roman"/>
          <w:sz w:val="24"/>
          <w:szCs w:val="24"/>
          <w:rtl w:val="0"/>
        </w:rPr>
        <w:t xml:space="preserve"> Identify, formulate, review research literature, and analyse complex engineering problems reaching substantiated conclusions using first principles of mathematics, natural sciences, and engineering sciences. </w:t>
      </w:r>
    </w:p>
    <w:p w:rsidR="00000000" w:rsidDel="00000000" w:rsidP="00000000" w:rsidRDefault="00000000" w:rsidRPr="00000000" w14:paraId="0000001D">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Design/development of solutions:</w:t>
      </w:r>
      <w:r w:rsidDel="00000000" w:rsidR="00000000" w:rsidRPr="00000000">
        <w:rPr>
          <w:rFonts w:ascii="Times New Roman" w:cs="Times New Roman" w:eastAsia="Times New Roman" w:hAnsi="Times New Roman"/>
          <w:sz w:val="24"/>
          <w:szCs w:val="24"/>
          <w:rtl w:val="0"/>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rsidR="00000000" w:rsidDel="00000000" w:rsidP="00000000" w:rsidRDefault="00000000" w:rsidRPr="00000000" w14:paraId="0000001E">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Conduct investigations of complex problems:</w:t>
      </w:r>
      <w:r w:rsidDel="00000000" w:rsidR="00000000" w:rsidRPr="00000000">
        <w:rPr>
          <w:rFonts w:ascii="Times New Roman" w:cs="Times New Roman" w:eastAsia="Times New Roman" w:hAnsi="Times New Roman"/>
          <w:sz w:val="24"/>
          <w:szCs w:val="24"/>
          <w:rtl w:val="0"/>
        </w:rPr>
        <w:t xml:space="preserve"> Use research-based knowledge and research methods including design of experiments, analysis and interpretation of data, and synthesis of the information to provide valid conclusions.</w:t>
      </w:r>
    </w:p>
    <w:p w:rsidR="00000000" w:rsidDel="00000000" w:rsidP="00000000" w:rsidRDefault="00000000" w:rsidRPr="00000000" w14:paraId="0000001F">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Modern tool usage:</w:t>
      </w:r>
      <w:r w:rsidDel="00000000" w:rsidR="00000000" w:rsidRPr="00000000">
        <w:rPr>
          <w:rFonts w:ascii="Times New Roman" w:cs="Times New Roman" w:eastAsia="Times New Roman" w:hAnsi="Times New Roman"/>
          <w:sz w:val="24"/>
          <w:szCs w:val="24"/>
          <w:rtl w:val="0"/>
        </w:rPr>
        <w:t xml:space="preserve"> Create, select, and apply appropriate techniques, resources, and modern engineering and IT tools including prediction and modeling to complex engineering activities with an understanding of the limitations.</w:t>
      </w:r>
    </w:p>
    <w:p w:rsidR="00000000" w:rsidDel="00000000" w:rsidP="00000000" w:rsidRDefault="00000000" w:rsidRPr="00000000" w14:paraId="00000020">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engineer and society:</w:t>
      </w:r>
      <w:r w:rsidDel="00000000" w:rsidR="00000000" w:rsidRPr="00000000">
        <w:rPr>
          <w:rFonts w:ascii="Times New Roman" w:cs="Times New Roman" w:eastAsia="Times New Roman" w:hAnsi="Times New Roman"/>
          <w:sz w:val="24"/>
          <w:szCs w:val="24"/>
          <w:rtl w:val="0"/>
        </w:rPr>
        <w:t xml:space="preserve"> Apply reasoning informed by the contextual knowledge to assess societal, health, safety, legal and cultural issues and the consequent responsibilities relevant to the professional engineering practice.</w:t>
      </w:r>
    </w:p>
    <w:p w:rsidR="00000000" w:rsidDel="00000000" w:rsidP="00000000" w:rsidRDefault="00000000" w:rsidRPr="00000000" w14:paraId="00000021">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 and sustainability:</w:t>
      </w:r>
      <w:r w:rsidDel="00000000" w:rsidR="00000000" w:rsidRPr="00000000">
        <w:rPr>
          <w:rFonts w:ascii="Times New Roman" w:cs="Times New Roman" w:eastAsia="Times New Roman" w:hAnsi="Times New Roman"/>
          <w:sz w:val="24"/>
          <w:szCs w:val="24"/>
          <w:rtl w:val="0"/>
        </w:rPr>
        <w:t xml:space="preserve"> Understand the impact of the professional engineering solutions in societal and environmental contexts, and demonstrate the knowledge of, and need for sustainable development.</w:t>
      </w:r>
    </w:p>
    <w:p w:rsidR="00000000" w:rsidDel="00000000" w:rsidP="00000000" w:rsidRDefault="00000000" w:rsidRPr="00000000" w14:paraId="00000022">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Ethics:</w:t>
      </w:r>
      <w:r w:rsidDel="00000000" w:rsidR="00000000" w:rsidRPr="00000000">
        <w:rPr>
          <w:rFonts w:ascii="Times New Roman" w:cs="Times New Roman" w:eastAsia="Times New Roman" w:hAnsi="Times New Roman"/>
          <w:sz w:val="24"/>
          <w:szCs w:val="24"/>
          <w:rtl w:val="0"/>
        </w:rPr>
        <w:t xml:space="preserve"> Apply ethical principles and commit to professional ethics and responsibilities and norms of the engineering practice.</w:t>
      </w:r>
    </w:p>
    <w:p w:rsidR="00000000" w:rsidDel="00000000" w:rsidP="00000000" w:rsidRDefault="00000000" w:rsidRPr="00000000" w14:paraId="00000023">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Individual and team work:</w:t>
      </w:r>
      <w:r w:rsidDel="00000000" w:rsidR="00000000" w:rsidRPr="00000000">
        <w:rPr>
          <w:rFonts w:ascii="Times New Roman" w:cs="Times New Roman" w:eastAsia="Times New Roman" w:hAnsi="Times New Roman"/>
          <w:sz w:val="24"/>
          <w:szCs w:val="24"/>
          <w:rtl w:val="0"/>
        </w:rPr>
        <w:t xml:space="preserve"> Function effectively as an individual, and as a member or leader in diverse teams, and in multidisciplinary settings.</w:t>
      </w:r>
    </w:p>
    <w:p w:rsidR="00000000" w:rsidDel="00000000" w:rsidP="00000000" w:rsidRDefault="00000000" w:rsidRPr="00000000" w14:paraId="00000024">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Communication:</w:t>
      </w:r>
      <w:r w:rsidDel="00000000" w:rsidR="00000000" w:rsidRPr="00000000">
        <w:rPr>
          <w:rFonts w:ascii="Times New Roman" w:cs="Times New Roman" w:eastAsia="Times New Roman" w:hAnsi="Times New Roman"/>
          <w:sz w:val="24"/>
          <w:szCs w:val="24"/>
          <w:rtl w:val="0"/>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000000" w:rsidDel="00000000" w:rsidP="00000000" w:rsidRDefault="00000000" w:rsidRPr="00000000" w14:paraId="00000025">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management and finance:</w:t>
      </w:r>
      <w:r w:rsidDel="00000000" w:rsidR="00000000" w:rsidRPr="00000000">
        <w:rPr>
          <w:rFonts w:ascii="Times New Roman" w:cs="Times New Roman" w:eastAsia="Times New Roman" w:hAnsi="Times New Roman"/>
          <w:sz w:val="24"/>
          <w:szCs w:val="24"/>
          <w:rtl w:val="0"/>
        </w:rPr>
        <w:t xml:space="preserve"> Demonstrate knowledge and understanding of the engineering and management principles and apply these to one’s own work, as a member and leader in a team, to manage projects and in multidisciplinary environments.</w:t>
      </w:r>
    </w:p>
    <w:p w:rsidR="00000000" w:rsidDel="00000000" w:rsidP="00000000" w:rsidRDefault="00000000" w:rsidRPr="00000000" w14:paraId="00000026">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200" w:line="240" w:lineRule="auto"/>
        <w:ind w:left="806"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Life-long learning:</w:t>
      </w:r>
      <w:r w:rsidDel="00000000" w:rsidR="00000000" w:rsidRPr="00000000">
        <w:rPr>
          <w:rFonts w:ascii="Times New Roman" w:cs="Times New Roman" w:eastAsia="Times New Roman" w:hAnsi="Times New Roman"/>
          <w:sz w:val="24"/>
          <w:szCs w:val="24"/>
          <w:rtl w:val="0"/>
        </w:rPr>
        <w:t xml:space="preserve"> Recognize the need for, and have the preparation and ability to engage in independent and life-long learning in the broadest context of technological change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spacing w:after="20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259" w:lineRule="auto"/>
        <w:rPr>
          <w:rFonts w:ascii="Times New Roman" w:cs="Times New Roman" w:eastAsia="Times New Roman" w:hAnsi="Times New Roman"/>
          <w:b w:val="1"/>
          <w:i w:val="1"/>
          <w:sz w:val="28"/>
          <w:szCs w:val="28"/>
          <w:u w:val="single"/>
        </w:rPr>
      </w:pPr>
      <w:r w:rsidDel="00000000" w:rsidR="00000000" w:rsidRPr="00000000">
        <w:rPr>
          <w:rFonts w:ascii="Times New Roman" w:cs="Times New Roman" w:eastAsia="Times New Roman" w:hAnsi="Times New Roman"/>
          <w:b w:val="1"/>
          <w:i w:val="1"/>
          <w:sz w:val="28"/>
          <w:szCs w:val="28"/>
          <w:u w:val="single"/>
          <w:rtl w:val="0"/>
        </w:rPr>
        <w:t xml:space="preserve">Programme Specific Outcomes (PSOs)</w:t>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Engineering Graduates will be able to: </w:t>
      </w:r>
      <w:r w:rsidDel="00000000" w:rsidR="00000000" w:rsidRPr="00000000">
        <w:rPr>
          <w:rtl w:val="0"/>
        </w:rPr>
      </w:r>
    </w:p>
    <w:p w:rsidR="00000000" w:rsidDel="00000000" w:rsidP="00000000" w:rsidRDefault="00000000" w:rsidRPr="00000000" w14:paraId="0000002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81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test electronic modules for engineering systems.</w:t>
      </w:r>
    </w:p>
    <w:p w:rsidR="00000000" w:rsidDel="00000000" w:rsidP="00000000" w:rsidRDefault="00000000" w:rsidRPr="00000000" w14:paraId="0000002B">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81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programming skills for solving intra/inter disciplinary problems.</w:t>
      </w:r>
    </w:p>
    <w:p w:rsidR="00000000" w:rsidDel="00000000" w:rsidP="00000000" w:rsidRDefault="00000000" w:rsidRPr="00000000" w14:paraId="0000002C">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810" w:hanging="720"/>
        <w:jc w:val="both"/>
        <w:rPr>
          <w:color w:val="222222"/>
          <w:sz w:val="24"/>
          <w:szCs w:val="24"/>
        </w:rPr>
      </w:pPr>
      <w:r w:rsidDel="00000000" w:rsidR="00000000" w:rsidRPr="00000000">
        <w:rPr>
          <w:rFonts w:ascii="Times New Roman" w:cs="Times New Roman" w:eastAsia="Times New Roman" w:hAnsi="Times New Roman"/>
          <w:sz w:val="24"/>
          <w:szCs w:val="24"/>
          <w:rtl w:val="0"/>
        </w:rPr>
        <w:t xml:space="preserve">Demonstrate competency for developing Internet of things-based systems.</w:t>
      </w:r>
      <w:r w:rsidDel="00000000" w:rsidR="00000000" w:rsidRPr="00000000">
        <w:rPr>
          <w:rtl w:val="0"/>
        </w:rPr>
      </w:r>
    </w:p>
    <w:p w:rsidR="00000000" w:rsidDel="00000000" w:rsidP="00000000" w:rsidRDefault="00000000" w:rsidRPr="00000000" w14:paraId="0000002D">
      <w:pPr>
        <w:spacing w:line="259" w:lineRule="auto"/>
        <w:rPr>
          <w:rFonts w:ascii="Times New Roman" w:cs="Times New Roman" w:eastAsia="Times New Roman" w:hAnsi="Times New Roman"/>
          <w:b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E">
      <w:pPr>
        <w:shd w:fill="ffffff" w:val="clear"/>
        <w:tabs>
          <w:tab w:val="left" w:leader="none" w:pos="720"/>
        </w:tabs>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8"/>
          <w:szCs w:val="28"/>
          <w:u w:val="single"/>
          <w:rtl w:val="0"/>
        </w:rPr>
        <w:t xml:space="preserve">Programme Structure</w:t>
      </w:r>
      <w:r w:rsidDel="00000000" w:rsidR="00000000" w:rsidRPr="00000000">
        <w:rPr>
          <w:rFonts w:ascii="Times New Roman" w:cs="Times New Roman" w:eastAsia="Times New Roman" w:hAnsi="Times New Roman"/>
          <w:b w:val="1"/>
          <w:sz w:val="26"/>
          <w:szCs w:val="26"/>
          <w:u w:val="single"/>
          <w:rtl w:val="0"/>
        </w:rPr>
        <w:t xml:space="preserve">:</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2F">
      <w:pPr>
        <w:shd w:fill="ffffff" w:val="clear"/>
        <w:tabs>
          <w:tab w:val="left" w:leader="none" w:pos="720"/>
        </w:tabs>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 </w:t>
      </w:r>
      <w:r w:rsidDel="00000000" w:rsidR="00000000" w:rsidRPr="00000000">
        <w:rPr>
          <w:rFonts w:ascii="Times New Roman" w:cs="Times New Roman" w:eastAsia="Times New Roman" w:hAnsi="Times New Roman"/>
          <w:b w:val="1"/>
          <w:sz w:val="24"/>
          <w:szCs w:val="24"/>
          <w:u w:val="single"/>
          <w:rtl w:val="0"/>
        </w:rPr>
        <w:t xml:space="preserve">Programme duration</w:t>
      </w:r>
      <w:r w:rsidDel="00000000" w:rsidR="00000000" w:rsidRPr="00000000">
        <w:rPr>
          <w:rFonts w:ascii="Times New Roman" w:cs="Times New Roman" w:eastAsia="Times New Roman" w:hAnsi="Times New Roman"/>
          <w:b w:val="1"/>
          <w:sz w:val="24"/>
          <w:szCs w:val="24"/>
          <w:rtl w:val="0"/>
        </w:rPr>
        <w:t xml:space="preserve">  </w:t>
        <w:tab/>
        <w:t xml:space="preserve">: Four Years (UG)</w:t>
      </w:r>
    </w:p>
    <w:p w:rsidR="00000000" w:rsidDel="00000000" w:rsidP="00000000" w:rsidRDefault="00000000" w:rsidRPr="00000000" w14:paraId="00000030">
      <w:pPr>
        <w:shd w:fill="ffffff" w:val="clear"/>
        <w:tabs>
          <w:tab w:val="left" w:leader="none" w:pos="720"/>
        </w:tabs>
        <w:spacing w:after="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 </w:t>
      </w:r>
      <w:r w:rsidDel="00000000" w:rsidR="00000000" w:rsidRPr="00000000">
        <w:rPr>
          <w:rFonts w:ascii="Times New Roman" w:cs="Times New Roman" w:eastAsia="Times New Roman" w:hAnsi="Times New Roman"/>
          <w:b w:val="1"/>
          <w:sz w:val="24"/>
          <w:szCs w:val="24"/>
          <w:u w:val="single"/>
          <w:rtl w:val="0"/>
        </w:rPr>
        <w:t xml:space="preserve">System followed</w:t>
      </w:r>
      <w:r w:rsidDel="00000000" w:rsidR="00000000" w:rsidRPr="00000000">
        <w:rPr>
          <w:rFonts w:ascii="Times New Roman" w:cs="Times New Roman" w:eastAsia="Times New Roman" w:hAnsi="Times New Roman"/>
          <w:b w:val="1"/>
          <w:sz w:val="24"/>
          <w:szCs w:val="24"/>
          <w:rtl w:val="0"/>
        </w:rPr>
        <w:t xml:space="preserve">           </w:t>
        <w:tab/>
        <w:t xml:space="preserve">: Semester</w:t>
      </w:r>
    </w:p>
    <w:p w:rsidR="00000000" w:rsidDel="00000000" w:rsidP="00000000" w:rsidRDefault="00000000" w:rsidRPr="00000000" w14:paraId="00000031">
      <w:pPr>
        <w:shd w:fill="ffffff" w:val="clear"/>
        <w:tabs>
          <w:tab w:val="left" w:leader="none" w:pos="720"/>
        </w:tabs>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(c) </w:t>
      </w:r>
      <w:r w:rsidDel="00000000" w:rsidR="00000000" w:rsidRPr="00000000">
        <w:rPr>
          <w:rFonts w:ascii="Times New Roman" w:cs="Times New Roman" w:eastAsia="Times New Roman" w:hAnsi="Times New Roman"/>
          <w:b w:val="1"/>
          <w:sz w:val="24"/>
          <w:szCs w:val="24"/>
          <w:u w:val="single"/>
          <w:rtl w:val="0"/>
        </w:rPr>
        <w:t xml:space="preserve">Credits System (As per Academic Ordinance 2023-24):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unit by which the course work assigned to the student is measured. It determines the number of hours of instructions required per week. One credit is equivalent to one hour of supervised learning (SL) and two hours of self learning time (SLT) per week. The supervised and unsupervised learning weightage may vary as per course requirement. Considering the self-learning requirement, peer learning and faculty facilitation, the student shall have a maximum of 3 hours of supervised learning and 5 hours of self learning time every instructional day. One Credit is defined as 15 hrs of Supervised Learning in Classroom/Seminar setting, 30 hrs of Self-cum supervised learning in laboratory setting and 45 hrs of self-cum-supervised learning in internship/project work or field work setting. This also presumes that for one hour supervised learning at least two hours of self-learning time is spent by the student. Teaching Learning Process at MITWPU is designed to ensure this. Students will be typically taking 15-24 Credits per Semester of 15 weeks. A 4-year course will mean completing 163 credits.</w:t>
      </w:r>
    </w:p>
    <w:p w:rsidR="00000000" w:rsidDel="00000000" w:rsidP="00000000" w:rsidRDefault="00000000" w:rsidRPr="00000000" w14:paraId="00000032">
      <w:pPr>
        <w:shd w:fill="ffffff" w:val="clear"/>
        <w:tabs>
          <w:tab w:val="left" w:leader="none" w:pos="720"/>
        </w:tabs>
        <w:spacing w:after="100" w:before="10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a UG course at MITWPU the actual credit distribution will be as below:</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1"/>
        <w:gridCol w:w="2945"/>
        <w:gridCol w:w="3394"/>
        <w:tblGridChange w:id="0">
          <w:tblGrid>
            <w:gridCol w:w="3011"/>
            <w:gridCol w:w="2945"/>
            <w:gridCol w:w="3394"/>
          </w:tblGrid>
        </w:tblGridChange>
      </w:tblGrid>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Basket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Credit Allotment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 Assigned</w:t>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Major</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Disciplinary Foundation</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Electives</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Capstone Project, Problem Based Learning, Seminar, and Internships</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4" w:val="single"/>
              <w:right w:color="000000" w:space="0" w:sz="4" w:val="single"/>
            </w:tcBorders>
            <w:shd w:fill="5b9bd5" w:val="clear"/>
            <w:vAlign w:val="cente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shd w:fill="004c7f" w:val="clear"/>
            <w:vAlign w:val="cente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color w:val="f5f5f5"/>
                <w:sz w:val="24"/>
                <w:szCs w:val="24"/>
              </w:rPr>
            </w:pPr>
            <w:r w:rsidDel="00000000" w:rsidR="00000000" w:rsidRPr="00000000">
              <w:rPr>
                <w:rFonts w:ascii="Times New Roman" w:cs="Times New Roman" w:eastAsia="Times New Roman" w:hAnsi="Times New Roman"/>
                <w:color w:val="f5f5f5"/>
                <w:sz w:val="24"/>
                <w:szCs w:val="24"/>
                <w:rtl w:val="0"/>
              </w:rPr>
              <w:t xml:space="preserve">University Core</w:t>
            </w:r>
          </w:p>
        </w:tc>
        <w:tc>
          <w:tcPr>
            <w:tcBorders>
              <w:top w:color="000000" w:space="0" w:sz="0" w:val="nil"/>
              <w:left w:color="000000" w:space="0" w:sz="0" w:val="nil"/>
              <w:bottom w:color="000000" w:space="0" w:sz="4" w:val="single"/>
              <w:right w:color="000000" w:space="0" w:sz="4" w:val="single"/>
            </w:tcBorders>
            <w:shd w:fill="004c7f" w:val="clear"/>
            <w:vAlign w:val="cente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color w:val="f5f5f5"/>
                <w:sz w:val="24"/>
                <w:szCs w:val="24"/>
              </w:rPr>
            </w:pPr>
            <w:r w:rsidDel="00000000" w:rsidR="00000000" w:rsidRPr="00000000">
              <w:rPr>
                <w:rFonts w:ascii="Times New Roman" w:cs="Times New Roman" w:eastAsia="Times New Roman" w:hAnsi="Times New Roman"/>
                <w:color w:val="f5f5f5"/>
                <w:sz w:val="24"/>
                <w:szCs w:val="24"/>
                <w:rtl w:val="0"/>
              </w:rPr>
              <w:t xml:space="preserve">14</w:t>
            </w:r>
          </w:p>
        </w:tc>
        <w:tc>
          <w:tcPr>
            <w:tcBorders>
              <w:top w:color="000000" w:space="0" w:sz="0" w:val="nil"/>
              <w:left w:color="000000" w:space="0" w:sz="0" w:val="nil"/>
              <w:bottom w:color="000000" w:space="0" w:sz="4" w:val="single"/>
              <w:right w:color="000000" w:space="0" w:sz="4" w:val="single"/>
            </w:tcBorders>
            <w:shd w:fill="004c7f" w:val="clear"/>
            <w:vAlign w:val="cente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color w:val="f5f5f5"/>
                <w:sz w:val="24"/>
                <w:szCs w:val="24"/>
              </w:rPr>
            </w:pPr>
            <w:r w:rsidDel="00000000" w:rsidR="00000000" w:rsidRPr="00000000">
              <w:rPr>
                <w:rFonts w:ascii="Times New Roman" w:cs="Times New Roman" w:eastAsia="Times New Roman" w:hAnsi="Times New Roman"/>
                <w:color w:val="f5f5f5"/>
                <w:sz w:val="24"/>
                <w:szCs w:val="24"/>
                <w:rtl w:val="0"/>
              </w:rPr>
              <w:t xml:space="preserve">23</w:t>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shd w:fill="f27100" w:val="cle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Electives</w:t>
            </w:r>
          </w:p>
        </w:tc>
        <w:tc>
          <w:tcPr>
            <w:tcBorders>
              <w:top w:color="000000" w:space="0" w:sz="0" w:val="nil"/>
              <w:left w:color="000000" w:space="0" w:sz="0" w:val="nil"/>
              <w:bottom w:color="000000" w:space="0" w:sz="4" w:val="single"/>
              <w:right w:color="000000" w:space="0" w:sz="4" w:val="single"/>
            </w:tcBorders>
            <w:shd w:fill="f27100" w:val="clear"/>
            <w:vAlign w:val="cente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f27100" w:val="clear"/>
            <w:vAlign w:val="cente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41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165</w:t>
            </w:r>
          </w:p>
        </w:tc>
      </w:tr>
    </w:tbl>
    <w:p w:rsidR="00000000" w:rsidDel="00000000" w:rsidP="00000000" w:rsidRDefault="00000000" w:rsidRPr="00000000" w14:paraId="0000004B">
      <w:pPr>
        <w:tabs>
          <w:tab w:val="left" w:leader="none" w:pos="4090"/>
        </w:tabs>
        <w:spacing w:after="240" w:before="240" w:lineRule="auto"/>
        <w:ind w:left="-6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20-22 credits to be allotted per semester and 40-44 per year.</w:t>
      </w:r>
    </w:p>
    <w:p w:rsidR="00000000" w:rsidDel="00000000" w:rsidP="00000000" w:rsidRDefault="00000000" w:rsidRPr="00000000" w14:paraId="0000004C">
      <w:pPr>
        <w:tabs>
          <w:tab w:val="left" w:leader="none" w:pos="4090"/>
        </w:tabs>
        <w:spacing w:after="240" w:before="240" w:lineRule="auto"/>
        <w:ind w:left="4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positioning of Professional Electives (total 16 credits) should be decided by the respective non-research programs.</w:t>
      </w:r>
    </w:p>
    <w:p w:rsidR="00000000" w:rsidDel="00000000" w:rsidP="00000000" w:rsidRDefault="00000000" w:rsidRPr="00000000" w14:paraId="0000004D">
      <w:pPr>
        <w:spacing w:after="0" w:line="259"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E">
      <w:pPr>
        <w:spacing w:after="0" w:line="259"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F">
      <w:pPr>
        <w:spacing w:after="0" w:line="259"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MITWPU Course codes with effect from AY 2025-29</w:t>
      </w:r>
    </w:p>
    <w:p w:rsidR="00000000" w:rsidDel="00000000" w:rsidP="00000000" w:rsidRDefault="00000000" w:rsidRPr="00000000" w14:paraId="00000050">
      <w:pPr>
        <w:spacing w:after="240" w:before="240" w:line="259"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Course Code Logic</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pacing w:after="0" w:before="24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course code is of the format AAAXYYYYZ. It has total </w:t>
      </w:r>
      <w:r w:rsidDel="00000000" w:rsidR="00000000" w:rsidRPr="00000000">
        <w:rPr>
          <w:rFonts w:ascii="Times New Roman" w:cs="Times New Roman" w:eastAsia="Times New Roman" w:hAnsi="Times New Roman"/>
          <w:sz w:val="24"/>
          <w:szCs w:val="24"/>
          <w:rtl w:val="0"/>
        </w:rPr>
        <w:t xml:space="preserve">Nine </w:t>
      </w:r>
      <w:r w:rsidDel="00000000" w:rsidR="00000000" w:rsidRPr="00000000">
        <w:rPr>
          <w:rFonts w:ascii="Times New Roman" w:cs="Times New Roman" w:eastAsia="Times New Roman" w:hAnsi="Times New Roman"/>
          <w:color w:val="000000"/>
          <w:sz w:val="24"/>
          <w:szCs w:val="24"/>
          <w:rtl w:val="0"/>
        </w:rPr>
        <w:t xml:space="preserve">characters comprising alphabets/digits. </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AAA: The first characters (alphabets) stand for an exclusive short code of the Program owning the course (Such as PHY for Physics, CHM for Chemistry, MST for Maths and Statistics, MSE for Materials Science and Engineering, COS for Computer Science, CSE for Computer Science and Engineering, CHE for Chemical Engineering etc.).</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 Fourth character (numeric) stands for course level </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Level 0 for bridge level/introductory-level diploma courses</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Level 1 stands for core diploma/foundation/introductory level UG  courses</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Level 2 stands for core UG courses</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Level 3 stands for advanced UG courses</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Level 4 stands for specialization courses (generally final year UG and first year PG courses and PhD courses)</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Level 5 stands for specialization PG courses and PhD courses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YYYY: Fifth, sixth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seventh and Eighth characters (numerics) stand for the serial number of the course given by the respective Program.</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 Eighth character (numeric) stands for the version of the same course. For example, ‘0’ is the first version, ‘1’ is second version and so on. There will be change of version in course if the contents are modified (more than 30%) after one academic year by the BoS.</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 for University Core Courses: University core courses codes will be assigned centrally by the office of Dean Academics. </w:t>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pacing w:after="24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 for University Electives: The course code for the University Elective will be assigned by the Program offering the University Elective.</w:t>
      </w:r>
    </w:p>
    <w:p w:rsidR="00000000" w:rsidDel="00000000" w:rsidP="00000000" w:rsidRDefault="00000000" w:rsidRPr="00000000" w14:paraId="0000005F">
      <w:pPr>
        <w:spacing w:after="240" w:before="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after="240" w:before="24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after="240" w:before="24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Scheme: </w:t>
      </w:r>
    </w:p>
    <w:tbl>
      <w:tblPr>
        <w:tblStyle w:val="Table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75"/>
        <w:tblGridChange w:id="0">
          <w:tblGrid>
            <w:gridCol w:w="1830"/>
            <w:gridCol w:w="7275"/>
          </w:tblGrid>
        </w:tblGridChange>
      </w:tblGrid>
      <w:tr>
        <w:trPr>
          <w:cantSplit w:val="0"/>
          <w:trHeight w:val="246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100.0" w:type="dxa"/>
              <w:bottom w:w="0.0" w:type="dxa"/>
              <w:right w:w="100.0" w:type="dxa"/>
            </w:tcMar>
          </w:tcPr>
          <w:p w:rsidR="00000000" w:rsidDel="00000000" w:rsidP="00000000" w:rsidRDefault="00000000" w:rsidRPr="00000000" w14:paraId="00000062">
            <w:pPr>
              <w:widowControl w:val="0"/>
              <w:ind w:left="120" w:right="1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Abbreviation</w:t>
            </w:r>
          </w:p>
        </w:tc>
        <w:tc>
          <w:tcPr>
            <w:tcBorders>
              <w:top w:color="000000" w:space="0" w:sz="12" w:val="single"/>
              <w:left w:color="000000" w:space="0" w:sz="0" w:val="nil"/>
              <w:bottom w:color="000000" w:space="0" w:sz="12" w:val="single"/>
              <w:right w:color="000000" w:space="0" w:sz="12" w:val="single"/>
            </w:tcBorders>
            <w:tcMar>
              <w:top w:w="0.0" w:type="dxa"/>
              <w:left w:w="100.0" w:type="dxa"/>
              <w:bottom w:w="0.0" w:type="dxa"/>
              <w:right w:w="100.0" w:type="dxa"/>
            </w:tcMar>
          </w:tcPr>
          <w:p w:rsidR="00000000" w:rsidDel="00000000" w:rsidP="00000000" w:rsidRDefault="00000000" w:rsidRPr="00000000" w14:paraId="00000063">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L-T-P-J-C : L-Lecture, T-Tutorial, P-Practical, J-Project, C-Total Credits.</w:t>
            </w:r>
          </w:p>
          <w:p w:rsidR="00000000" w:rsidDel="00000000" w:rsidP="00000000" w:rsidRDefault="00000000" w:rsidRPr="00000000" w14:paraId="00000064">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CCA1 - Class Continuous Assessment 1,</w:t>
            </w:r>
          </w:p>
          <w:p w:rsidR="00000000" w:rsidDel="00000000" w:rsidP="00000000" w:rsidRDefault="00000000" w:rsidRPr="00000000" w14:paraId="00000065">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MT - Mid Term Test,</w:t>
            </w:r>
          </w:p>
          <w:p w:rsidR="00000000" w:rsidDel="00000000" w:rsidP="00000000" w:rsidRDefault="00000000" w:rsidRPr="00000000" w14:paraId="00000066">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CCA2 - Class Continuous Assessment 2,</w:t>
            </w:r>
          </w:p>
          <w:p w:rsidR="00000000" w:rsidDel="00000000" w:rsidP="00000000" w:rsidRDefault="00000000" w:rsidRPr="00000000" w14:paraId="00000067">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LCA1 - Laboratory Continuous Assessment 1,</w:t>
            </w:r>
          </w:p>
          <w:p w:rsidR="00000000" w:rsidDel="00000000" w:rsidP="00000000" w:rsidRDefault="00000000" w:rsidRPr="00000000" w14:paraId="00000068">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LCA2 - Laboratory Continuous Assessment 2,</w:t>
            </w:r>
          </w:p>
          <w:p w:rsidR="00000000" w:rsidDel="00000000" w:rsidP="00000000" w:rsidRDefault="00000000" w:rsidRPr="00000000" w14:paraId="00000069">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LCA3 - Laboratory Continuous Assessment 3,</w:t>
            </w:r>
          </w:p>
          <w:p w:rsidR="00000000" w:rsidDel="00000000" w:rsidP="00000000" w:rsidRDefault="00000000" w:rsidRPr="00000000" w14:paraId="0000006A">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 - Term End Exam</w:t>
            </w:r>
          </w:p>
        </w:tc>
      </w:tr>
    </w:tbl>
    <w:p w:rsidR="00000000" w:rsidDel="00000000" w:rsidP="00000000" w:rsidRDefault="00000000" w:rsidRPr="00000000" w14:paraId="0000006B">
      <w:pPr>
        <w:spacing w:after="0" w:before="240" w:line="240" w:lineRule="auto"/>
        <w:rPr>
          <w:rFonts w:ascii="Times New Roman" w:cs="Times New Roman" w:eastAsia="Times New Roman" w:hAnsi="Times New Roman"/>
          <w:b w:val="1"/>
          <w:sz w:val="24"/>
          <w:szCs w:val="24"/>
        </w:rPr>
      </w:pPr>
      <w:r w:rsidDel="00000000" w:rsidR="00000000" w:rsidRPr="00000000">
        <w:rPr>
          <w:rtl w:val="0"/>
        </w:rPr>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320"/>
        <w:gridCol w:w="1590"/>
        <w:gridCol w:w="435"/>
        <w:gridCol w:w="525"/>
        <w:gridCol w:w="630"/>
        <w:gridCol w:w="540"/>
        <w:gridCol w:w="690"/>
        <w:gridCol w:w="690"/>
        <w:gridCol w:w="420"/>
        <w:gridCol w:w="1125"/>
        <w:tblGridChange w:id="0">
          <w:tblGrid>
            <w:gridCol w:w="1410"/>
            <w:gridCol w:w="1320"/>
            <w:gridCol w:w="1590"/>
            <w:gridCol w:w="435"/>
            <w:gridCol w:w="525"/>
            <w:gridCol w:w="630"/>
            <w:gridCol w:w="540"/>
            <w:gridCol w:w="690"/>
            <w:gridCol w:w="690"/>
            <w:gridCol w:w="420"/>
            <w:gridCol w:w="1125"/>
          </w:tblGrid>
        </w:tblGridChange>
      </w:tblGrid>
      <w:tr>
        <w:trPr>
          <w:cantSplit w:val="0"/>
          <w:trHeight w:val="885" w:hRule="atLeast"/>
          <w:tblHeader w:val="0"/>
        </w:trPr>
        <w:tc>
          <w:tcPr>
            <w:tcBorders>
              <w:top w:color="000000" w:space="0" w:sz="12" w:val="single"/>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6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 of Course</w:t>
            </w:r>
          </w:p>
        </w:tc>
        <w:tc>
          <w:tcPr>
            <w:tcBorders>
              <w:top w:color="000000" w:space="0" w:sz="12" w:val="single"/>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6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Assessment Scheme</w:t>
            </w:r>
          </w:p>
          <w:p w:rsidR="00000000" w:rsidDel="00000000" w:rsidP="00000000" w:rsidRDefault="00000000" w:rsidRPr="00000000" w14:paraId="0000006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tc>
        <w:tc>
          <w:tcPr>
            <w:tcBorders>
              <w:top w:color="000000" w:space="0" w:sz="12" w:val="single"/>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6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07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L-T-P-J-C</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CCA1</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MT</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CCA2</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LCA1</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LCA2</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LCA3</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w:t>
            </w:r>
          </w:p>
        </w:tc>
        <w:tc>
          <w:tcPr>
            <w:tcBorders>
              <w:top w:color="000000" w:space="0" w:sz="12" w:val="single"/>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r>
      <w:tr>
        <w:trPr>
          <w:cantSplit w:val="0"/>
          <w:trHeight w:val="915"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Courses</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TT1</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vAlign w:val="bottom"/>
          </w:tcPr>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Theory (L, T) Only courses </w:t>
            </w:r>
            <w:r w:rsidDel="00000000" w:rsidR="00000000" w:rsidRPr="00000000">
              <w:rPr>
                <w:rFonts w:ascii="Times New Roman" w:cs="Times New Roman" w:eastAsia="Times New Roman" w:hAnsi="Times New Roman"/>
                <w:b w:val="1"/>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TE exams</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138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Courses with Continuous Evaluation</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TT2</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vAlign w:val="bottom"/>
          </w:tcPr>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Theory (L, T) only courses </w:t>
            </w:r>
            <w:r w:rsidDel="00000000" w:rsidR="00000000" w:rsidRPr="00000000">
              <w:rPr>
                <w:rFonts w:ascii="Times New Roman" w:cs="Times New Roman" w:eastAsia="Times New Roman" w:hAnsi="Times New Roman"/>
                <w:b w:val="1"/>
                <w:sz w:val="24"/>
                <w:szCs w:val="24"/>
                <w:rtl w:val="0"/>
              </w:rPr>
              <w:t xml:space="preserve">without</w:t>
            </w:r>
            <w:r w:rsidDel="00000000" w:rsidR="00000000" w:rsidRPr="00000000">
              <w:rPr>
                <w:rFonts w:ascii="Times New Roman" w:cs="Times New Roman" w:eastAsia="Times New Roman" w:hAnsi="Times New Roman"/>
                <w:sz w:val="24"/>
                <w:szCs w:val="24"/>
                <w:rtl w:val="0"/>
              </w:rPr>
              <w:t xml:space="preserve"> TE exams</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1049"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/Projects/ Internship/ Dissertation</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vAlign w:val="bottom"/>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courses having</w:t>
            </w:r>
          </w:p>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 and J components Only</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1</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TL1</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2</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TL2</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3</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3-0-1-0-4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4</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TL4</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5</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TL5</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6</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TL6</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2-1-1-0-4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7</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TL7</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1-1-1-0-3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8</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TL8</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4-0-1-0-5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600"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9</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TL9</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3-0-2-0-5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735"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10</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TL10</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vAlign w:val="bottom"/>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2-0-3-0-5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855"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11</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TL11</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vAlign w:val="bottom"/>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1-0-4-0-5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855"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Lab Course 12</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TL12</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1-0-1-0-2</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1245"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project Course without term end</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Combination of lab and theory credits</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8">
            <w:pPr>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1691"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MOOC Courses</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2B">
            <w:pPr>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vertAlign w:val="superscript"/>
                <w:rtl w:val="0"/>
              </w:rPr>
              <w:t xml:space="preserve">**</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vAlign w:val="bottom"/>
          </w:tcPr>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Pre-approved MOOC courses with number of credits as given in the syllabus</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1595" w:hRule="atLeast"/>
          <w:tblHeader w:val="0"/>
        </w:trPr>
        <w:tc>
          <w:tcPr>
            <w:tcBorders>
              <w:top w:color="000000" w:space="0" w:sz="0" w:val="nil"/>
              <w:left w:color="000000" w:space="0" w:sz="12" w:val="single"/>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Immersive Courses such as Co Creation, Rural Immersion, RIDE, NAIP</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000000" w:space="0" w:sz="0" w:val="nil"/>
              <w:left w:color="000000" w:space="0" w:sz="0" w:val="nil"/>
              <w:bottom w:color="000000" w:space="0" w:sz="12" w:val="single"/>
              <w:right w:color="000000" w:space="0" w:sz="12" w:val="single"/>
            </w:tcBorders>
            <w:tcMar>
              <w:top w:w="0.0" w:type="dxa"/>
              <w:left w:w="0.0" w:type="dxa"/>
              <w:bottom w:w="0.0" w:type="dxa"/>
              <w:right w:w="0.0" w:type="dxa"/>
            </w:tcMar>
          </w:tcPr>
          <w:p w:rsidR="00000000" w:rsidDel="00000000" w:rsidP="00000000" w:rsidRDefault="00000000" w:rsidRPr="00000000" w14:paraId="0000013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Credits as per syllabus</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12" w:val="single"/>
              <w:right w:color="000000" w:space="0" w:sz="12" w:val="single"/>
            </w:tcBorders>
            <w:tcMar>
              <w:top w:w="20.0" w:type="dxa"/>
              <w:left w:w="20.0" w:type="dxa"/>
              <w:bottom w:w="0.0" w:type="dxa"/>
              <w:right w:w="20.0" w:type="dxa"/>
            </w:tcMar>
          </w:tcPr>
          <w:p w:rsidR="00000000" w:rsidDel="00000000" w:rsidP="00000000" w:rsidRDefault="00000000" w:rsidRPr="00000000" w14:paraId="0000013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140">
      <w:pPr>
        <w:shd w:fill="ffffff" w:val="clear"/>
        <w:spacing w:after="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Term End Exams to be conducted anywhere within the MITWPU Campus subject to the following conditions:</w:t>
      </w:r>
    </w:p>
    <w:p w:rsidR="00000000" w:rsidDel="00000000" w:rsidP="00000000" w:rsidRDefault="00000000" w:rsidRPr="00000000" w14:paraId="00000141">
      <w:pPr>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All eligible students will be taking this exam in the same space and at the same time slot.</w:t>
      </w:r>
    </w:p>
    <w:p w:rsidR="00000000" w:rsidDel="00000000" w:rsidP="00000000" w:rsidRDefault="00000000" w:rsidRPr="00000000" w14:paraId="00000142">
      <w:pPr>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time for Term End Exams will be a maximum of 3 hrs. </w:t>
      </w:r>
    </w:p>
    <w:p w:rsidR="00000000" w:rsidDel="00000000" w:rsidP="00000000" w:rsidRDefault="00000000" w:rsidRPr="00000000" w14:paraId="00000143">
      <w:pPr>
        <w:shd w:fill="ffffff" w:val="clea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QP will be sent along with Invigilators by DoE. </w:t>
      </w:r>
    </w:p>
    <w:p w:rsidR="00000000" w:rsidDel="00000000" w:rsidP="00000000" w:rsidRDefault="00000000" w:rsidRPr="00000000" w14:paraId="00000144">
      <w:pPr>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Assessment of MOOC courses including the conversion of the grade / score / percentage obtained therein will be as per the MOOC policy approved by the BOE.                                     </w:t>
      </w:r>
    </w:p>
    <w:p w:rsidR="00000000" w:rsidDel="00000000" w:rsidP="00000000" w:rsidRDefault="00000000" w:rsidRPr="00000000" w14:paraId="00000145">
      <w:pPr>
        <w:shd w:fill="ffffff" w:val="clear"/>
        <w:spacing w:after="0" w:before="240" w:line="276" w:lineRule="auto"/>
        <w:jc w:val="both"/>
        <w:rPr>
          <w:rFonts w:ascii="Times New Roman" w:cs="Times New Roman" w:eastAsia="Times New Roman" w:hAnsi="Times New Roman"/>
          <w:b w:val="1"/>
          <w:i w:val="1"/>
          <w:sz w:val="38"/>
          <w:szCs w:val="38"/>
        </w:rPr>
        <w:sectPr>
          <w:headerReference r:id="rId8" w:type="default"/>
          <w:pgSz w:h="15840" w:w="12240" w:orient="portrait"/>
          <w:pgMar w:bottom="1440" w:top="1440" w:left="1440" w:right="1440" w:header="227" w:footer="720"/>
          <w:pgNumType w:start="1"/>
        </w:sect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Assessment of Immersive Courses such as Co Creation, Rural Immersion, RIDE, NAIP will be done as per pre-approved rubrics.</w:t>
      </w:r>
      <w:r w:rsidDel="00000000" w:rsidR="00000000" w:rsidRPr="00000000">
        <w:rPr>
          <w:rtl w:val="0"/>
        </w:rPr>
      </w:r>
    </w:p>
    <w:p w:rsidR="00000000" w:rsidDel="00000000" w:rsidP="00000000" w:rsidRDefault="00000000" w:rsidRPr="00000000" w14:paraId="00000146">
      <w:pPr>
        <w:spacing w:after="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i w:val="1"/>
          <w:sz w:val="38"/>
          <w:szCs w:val="38"/>
          <w:rtl w:val="0"/>
        </w:rPr>
        <w:t xml:space="preserve">B</w:t>
      </w:r>
      <w:r w:rsidDel="00000000" w:rsidR="00000000" w:rsidRPr="00000000">
        <w:rPr>
          <w:rFonts w:ascii="Times New Roman" w:cs="Times New Roman" w:eastAsia="Times New Roman" w:hAnsi="Times New Roman"/>
          <w:b w:val="1"/>
          <w:i w:val="1"/>
          <w:sz w:val="34"/>
          <w:szCs w:val="34"/>
          <w:rtl w:val="0"/>
        </w:rPr>
        <w:t xml:space="preserve">. Tech.</w:t>
      </w:r>
      <w:r w:rsidDel="00000000" w:rsidR="00000000" w:rsidRPr="00000000">
        <w:rPr>
          <w:rFonts w:ascii="Times New Roman" w:cs="Times New Roman" w:eastAsia="Times New Roman" w:hAnsi="Times New Roman"/>
          <w:b w:val="1"/>
          <w:sz w:val="34"/>
          <w:szCs w:val="34"/>
          <w:rtl w:val="0"/>
        </w:rPr>
        <w:t xml:space="preserve"> (First Year) (Electronics and Communication Engineering) </w:t>
      </w:r>
      <w:r w:rsidDel="00000000" w:rsidR="00000000" w:rsidRPr="00000000">
        <w:rPr>
          <w:rFonts w:ascii="Times New Roman" w:cs="Times New Roman" w:eastAsia="Times New Roman" w:hAnsi="Times New Roman"/>
          <w:b w:val="1"/>
          <w:sz w:val="38"/>
          <w:szCs w:val="38"/>
          <w:rtl w:val="0"/>
        </w:rPr>
        <w:t xml:space="preserve">(2025-29)</w:t>
      </w:r>
      <w:r w:rsidDel="00000000" w:rsidR="00000000" w:rsidRPr="00000000">
        <w:rPr>
          <w:rtl w:val="0"/>
        </w:rPr>
      </w:r>
    </w:p>
    <w:p w:rsidR="00000000" w:rsidDel="00000000" w:rsidP="00000000" w:rsidRDefault="00000000" w:rsidRPr="00000000" w14:paraId="00000147">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I (NCrF Level 4.5)</w:t>
      </w:r>
    </w:p>
    <w:p w:rsidR="00000000" w:rsidDel="00000000" w:rsidP="00000000" w:rsidRDefault="00000000" w:rsidRPr="00000000" w14:paraId="00000148">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tbl>
      <w:tblPr>
        <w:tblStyle w:val="Table4"/>
        <w:tblW w:w="13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839"/>
        <w:gridCol w:w="4425"/>
        <w:gridCol w:w="840"/>
        <w:gridCol w:w="945"/>
        <w:gridCol w:w="555"/>
        <w:gridCol w:w="570"/>
        <w:gridCol w:w="555"/>
        <w:gridCol w:w="1110"/>
        <w:gridCol w:w="1605"/>
        <w:tblGridChange w:id="0">
          <w:tblGrid>
            <w:gridCol w:w="846"/>
            <w:gridCol w:w="1839"/>
            <w:gridCol w:w="4425"/>
            <w:gridCol w:w="840"/>
            <w:gridCol w:w="945"/>
            <w:gridCol w:w="555"/>
            <w:gridCol w:w="570"/>
            <w:gridCol w:w="555"/>
            <w:gridCol w:w="1110"/>
            <w:gridCol w:w="1605"/>
          </w:tblGrid>
        </w:tblGridChange>
      </w:tblGrid>
      <w:tr>
        <w:trPr>
          <w:cantSplit w:val="0"/>
          <w:trHeight w:val="300" w:hRule="atLeast"/>
          <w:tblHeader w:val="1"/>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9">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 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A">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151">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152">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153">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00" w:hRule="atLeast"/>
          <w:tblHeader w:val="1"/>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9">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A">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00" w:hRule="atLeast"/>
          <w:tblHeader w:val="1"/>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E">
            <w:pPr>
              <w:numPr>
                <w:ilvl w:val="0"/>
                <w:numId w:val="3"/>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EMT11010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Linear Algebra and Differential Calculus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16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TT1</w:t>
            </w:r>
          </w:p>
        </w:tc>
      </w:tr>
      <w:tr>
        <w:trPr>
          <w:cantSplit w:val="0"/>
          <w:trHeight w:val="300" w:hRule="atLeast"/>
          <w:tblHeader w:val="1"/>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8">
            <w:pPr>
              <w:numPr>
                <w:ilvl w:val="0"/>
                <w:numId w:val="3"/>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PHY10010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Engineering </w:t>
            </w:r>
            <w:r w:rsidDel="00000000" w:rsidR="00000000" w:rsidRPr="00000000">
              <w:rPr>
                <w:rFonts w:ascii="Times New Roman" w:cs="Times New Roman" w:eastAsia="Times New Roman" w:hAnsi="Times New Roman"/>
                <w:color w:val="000000"/>
                <w:sz w:val="24"/>
                <w:szCs w:val="24"/>
                <w:rtl w:val="0"/>
              </w:rPr>
              <w:t xml:space="preserve">Physics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8" w:val="single"/>
              <w:left w:color="000000" w:space="0" w:sz="0" w:val="nil"/>
              <w:bottom w:color="000000" w:space="0" w:sz="4" w:val="single"/>
              <w:right w:color="000000" w:space="0" w:sz="4" w:val="single"/>
            </w:tcBorders>
          </w:tcPr>
          <w:p w:rsidR="00000000" w:rsidDel="00000000" w:rsidP="00000000" w:rsidRDefault="00000000" w:rsidRPr="00000000" w14:paraId="0000017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TL4</w:t>
            </w:r>
          </w:p>
        </w:tc>
      </w:tr>
      <w:tr>
        <w:trPr>
          <w:cantSplit w:val="0"/>
          <w:trHeight w:val="300" w:hRule="atLeast"/>
          <w:tblHeader w:val="1"/>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2">
            <w:pPr>
              <w:numPr>
                <w:ilvl w:val="0"/>
                <w:numId w:val="3"/>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CIV10010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Engineering Mechanics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7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TL4</w:t>
            </w:r>
          </w:p>
        </w:tc>
      </w:tr>
      <w:tr>
        <w:trPr>
          <w:cantSplit w:val="0"/>
          <w:trHeight w:val="300" w:hRule="atLeast"/>
          <w:tblHeader w:val="1"/>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C">
            <w:pPr>
              <w:numPr>
                <w:ilvl w:val="0"/>
                <w:numId w:val="3"/>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CSE10120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Programming and Problem Solving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8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TL4</w:t>
            </w:r>
          </w:p>
        </w:tc>
      </w:tr>
      <w:tr>
        <w:trPr>
          <w:cantSplit w:val="0"/>
          <w:trHeight w:val="300" w:hRule="atLeast"/>
          <w:tblHeader w:val="1"/>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6">
            <w:pPr>
              <w:numPr>
                <w:ilvl w:val="0"/>
                <w:numId w:val="3"/>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EEE</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0030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Basics of Electrical Engineering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8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TL3</w:t>
            </w:r>
          </w:p>
        </w:tc>
      </w:tr>
      <w:tr>
        <w:trPr>
          <w:cantSplit w:val="0"/>
          <w:trHeight w:val="255" w:hRule="atLeast"/>
          <w:tblHeader w:val="1"/>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0">
            <w:pPr>
              <w:numPr>
                <w:ilvl w:val="0"/>
                <w:numId w:val="3"/>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ECE10030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Python Programming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4">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9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PJ</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A">
            <w:pPr>
              <w:numPr>
                <w:ilvl w:val="0"/>
                <w:numId w:val="3"/>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UNC10030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Environment and Sustainability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4">
            <w:pPr>
              <w:numPr>
                <w:ilvl w:val="0"/>
                <w:numId w:val="3"/>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UNC10040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Social Leadership Development Program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D">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I</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E">
            <w:pPr>
              <w:numPr>
                <w:ilvl w:val="0"/>
                <w:numId w:val="3"/>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UNC10060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Financial Literacy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3">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4">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7">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M</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8">
            <w:pPr>
              <w:numPr>
                <w:ilvl w:val="0"/>
                <w:numId w:val="3"/>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UNC10080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Indian Constitution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1">
            <w:pPr>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2">
            <w:pPr>
              <w:numPr>
                <w:ilvl w:val="0"/>
                <w:numId w:val="3"/>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YOG10010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Yoga - 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C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PJ</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E">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D6">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ab/>
        <w:tab/>
        <w:tab/>
        <w:tab/>
        <w:t xml:space="preserve">**Assessment Marks are valid only if Attendance criteria are met</w:t>
      </w:r>
      <w:r w:rsidDel="00000000" w:rsidR="00000000" w:rsidRPr="00000000">
        <w:rPr>
          <w:rtl w:val="0"/>
        </w:rPr>
      </w:r>
    </w:p>
    <w:p w:rsidR="00000000" w:rsidDel="00000000" w:rsidP="00000000" w:rsidRDefault="00000000" w:rsidRPr="00000000" w14:paraId="000001D7">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31</w:t>
        <w:tab/>
        <w:tab/>
        <w:tab/>
        <w:tab/>
        <w:tab/>
        <w:t xml:space="preserve">L-Lecture, T-Tutorial, P-Practical, J-Project.</w:t>
        <w:tab/>
      </w:r>
    </w:p>
    <w:p w:rsidR="00000000" w:rsidDel="00000000" w:rsidP="00000000" w:rsidRDefault="00000000" w:rsidRPr="00000000" w14:paraId="000001D8">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22</w:t>
        <w:tab/>
        <w:tab/>
        <w:tab/>
        <w:t xml:space="preserve">                                          </w:t>
      </w:r>
    </w:p>
    <w:p w:rsidR="00000000" w:rsidDel="00000000" w:rsidP="00000000" w:rsidRDefault="00000000" w:rsidRPr="00000000" w14:paraId="000001D9">
      <w:pPr>
        <w:ind w:firstLine="72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38"/>
          <w:szCs w:val="38"/>
          <w:rtl w:val="0"/>
        </w:rPr>
        <w:t xml:space="preserve">B</w:t>
      </w:r>
      <w:r w:rsidDel="00000000" w:rsidR="00000000" w:rsidRPr="00000000">
        <w:rPr>
          <w:rFonts w:ascii="Times New Roman" w:cs="Times New Roman" w:eastAsia="Times New Roman" w:hAnsi="Times New Roman"/>
          <w:b w:val="1"/>
          <w:i w:val="1"/>
          <w:sz w:val="34"/>
          <w:szCs w:val="34"/>
          <w:rtl w:val="0"/>
        </w:rPr>
        <w:t xml:space="preserve">. Tech.</w:t>
      </w:r>
      <w:r w:rsidDel="00000000" w:rsidR="00000000" w:rsidRPr="00000000">
        <w:rPr>
          <w:rFonts w:ascii="Times New Roman" w:cs="Times New Roman" w:eastAsia="Times New Roman" w:hAnsi="Times New Roman"/>
          <w:b w:val="1"/>
          <w:sz w:val="34"/>
          <w:szCs w:val="34"/>
          <w:rtl w:val="0"/>
        </w:rPr>
        <w:t xml:space="preserve"> (First Year) (Electronics and Communication Engineering) </w:t>
      </w:r>
      <w:r w:rsidDel="00000000" w:rsidR="00000000" w:rsidRPr="00000000">
        <w:rPr>
          <w:rFonts w:ascii="Times New Roman" w:cs="Times New Roman" w:eastAsia="Times New Roman" w:hAnsi="Times New Roman"/>
          <w:b w:val="1"/>
          <w:sz w:val="38"/>
          <w:szCs w:val="38"/>
          <w:rtl w:val="0"/>
        </w:rPr>
        <w:t xml:space="preserve">(2025-29)</w:t>
      </w:r>
      <w:r w:rsidDel="00000000" w:rsidR="00000000" w:rsidRPr="00000000">
        <w:rPr>
          <w:rtl w:val="0"/>
        </w:rPr>
      </w:r>
    </w:p>
    <w:p w:rsidR="00000000" w:rsidDel="00000000" w:rsidP="00000000" w:rsidRDefault="00000000" w:rsidRPr="00000000" w14:paraId="000001DA">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II(NCrF Level 4.5)</w:t>
      </w:r>
    </w:p>
    <w:p w:rsidR="00000000" w:rsidDel="00000000" w:rsidP="00000000" w:rsidRDefault="00000000" w:rsidRPr="00000000" w14:paraId="000001DB">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tbl>
      <w:tblPr>
        <w:tblStyle w:val="Table5"/>
        <w:tblW w:w="12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980"/>
        <w:gridCol w:w="3930"/>
        <w:gridCol w:w="900"/>
        <w:gridCol w:w="675"/>
        <w:gridCol w:w="675"/>
        <w:gridCol w:w="675"/>
        <w:gridCol w:w="675"/>
        <w:gridCol w:w="1050"/>
        <w:gridCol w:w="1440"/>
        <w:tblGridChange w:id="0">
          <w:tblGrid>
            <w:gridCol w:w="840"/>
            <w:gridCol w:w="1980"/>
            <w:gridCol w:w="3930"/>
            <w:gridCol w:w="900"/>
            <w:gridCol w:w="675"/>
            <w:gridCol w:w="675"/>
            <w:gridCol w:w="675"/>
            <w:gridCol w:w="675"/>
            <w:gridCol w:w="1050"/>
            <w:gridCol w:w="1440"/>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 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0">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1E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1E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1E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1">
            <w:pPr>
              <w:numPr>
                <w:ilvl w:val="0"/>
                <w:numId w:val="2"/>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EMT1111</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Integral Calculus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8" w:val="single"/>
              <w:left w:color="000000" w:space="0" w:sz="0" w:val="nil"/>
              <w:bottom w:color="000000" w:space="0" w:sz="4" w:val="single"/>
              <w:right w:color="000000" w:space="0" w:sz="4" w:val="single"/>
            </w:tcBorders>
          </w:tcPr>
          <w:p w:rsidR="00000000" w:rsidDel="00000000" w:rsidP="00000000" w:rsidRDefault="00000000" w:rsidRPr="00000000" w14:paraId="000001F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w:t>
            </w:r>
            <w:r w:rsidDel="00000000" w:rsidR="00000000" w:rsidRPr="00000000">
              <w:rPr>
                <w:rFonts w:ascii="Times New Roman" w:cs="Times New Roman" w:eastAsia="Times New Roman" w:hAnsi="Times New Roman"/>
                <w:sz w:val="24"/>
                <w:szCs w:val="24"/>
                <w:rtl w:val="0"/>
              </w:rPr>
              <w:t xml:space="preserve">T1</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B">
            <w:pPr>
              <w:numPr>
                <w:ilvl w:val="0"/>
                <w:numId w:val="2"/>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ECE10040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Basics of Electronics Engineering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w:t>
            </w:r>
            <w:r w:rsidDel="00000000" w:rsidR="00000000" w:rsidRPr="00000000">
              <w:rPr>
                <w:rFonts w:ascii="Times New Roman" w:cs="Times New Roman" w:eastAsia="Times New Roman" w:hAnsi="Times New Roman"/>
                <w:sz w:val="24"/>
                <w:szCs w:val="24"/>
                <w:rtl w:val="0"/>
              </w:rPr>
              <w:t xml:space="preserve">L4</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5">
            <w:pPr>
              <w:numPr>
                <w:ilvl w:val="0"/>
                <w:numId w:val="2"/>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ECE10050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Electronics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0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F">
            <w:pPr>
              <w:numPr>
                <w:ilvl w:val="0"/>
                <w:numId w:val="2"/>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CHM10010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Chemistry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4">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1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9">
            <w:pPr>
              <w:numPr>
                <w:ilvl w:val="0"/>
                <w:numId w:val="2"/>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UNC10070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Co-Creation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2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3">
            <w:pPr>
              <w:numPr>
                <w:ilvl w:val="0"/>
                <w:numId w:val="2"/>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UNC10090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Indian Knowledge System (General)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2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D">
            <w:pPr>
              <w:numPr>
                <w:ilvl w:val="0"/>
                <w:numId w:val="2"/>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UNC10100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Sports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3">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7">
            <w:pPr>
              <w:numPr>
                <w:ilvl w:val="0"/>
                <w:numId w:val="2"/>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UNC10160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 for everyone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E">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1">
            <w:pPr>
              <w:numPr>
                <w:ilvl w:val="0"/>
                <w:numId w:val="2"/>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YOG10020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Yoga - II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PJ</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B">
            <w:pPr>
              <w:numPr>
                <w:ilvl w:val="0"/>
                <w:numId w:val="2"/>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PCE10010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Foundation of Peace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7">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E">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5F">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ab/>
        <w:tab/>
        <w:tab/>
        <w:tab/>
        <w:t xml:space="preserve">**Assessment Marks are valid only if Attendance criteria are met</w:t>
      </w:r>
      <w:r w:rsidDel="00000000" w:rsidR="00000000" w:rsidRPr="00000000">
        <w:rPr>
          <w:rtl w:val="0"/>
        </w:rPr>
      </w:r>
    </w:p>
    <w:p w:rsidR="00000000" w:rsidDel="00000000" w:rsidP="00000000" w:rsidRDefault="00000000" w:rsidRPr="00000000" w14:paraId="00000260">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30</w:t>
        <w:tab/>
        <w:tab/>
        <w:t xml:space="preserve">                             L-Lecture, T-Tutorial, P-Practical, J-Project.</w:t>
        <w:tab/>
      </w:r>
    </w:p>
    <w:p w:rsidR="00000000" w:rsidDel="00000000" w:rsidP="00000000" w:rsidRDefault="00000000" w:rsidRPr="00000000" w14:paraId="00000261">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22</w:t>
        <w:tab/>
        <w:tab/>
        <w:tab/>
        <w:t xml:space="preserve">                                          </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3">
      <w:pPr>
        <w:spacing w:after="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i w:val="1"/>
          <w:sz w:val="38"/>
          <w:szCs w:val="38"/>
          <w:rtl w:val="0"/>
        </w:rPr>
        <w:t xml:space="preserve">B</w:t>
      </w:r>
      <w:r w:rsidDel="00000000" w:rsidR="00000000" w:rsidRPr="00000000">
        <w:rPr>
          <w:rFonts w:ascii="Times New Roman" w:cs="Times New Roman" w:eastAsia="Times New Roman" w:hAnsi="Times New Roman"/>
          <w:b w:val="1"/>
          <w:i w:val="1"/>
          <w:sz w:val="34"/>
          <w:szCs w:val="34"/>
          <w:rtl w:val="0"/>
        </w:rPr>
        <w:t xml:space="preserve">. Tech.</w:t>
      </w:r>
      <w:r w:rsidDel="00000000" w:rsidR="00000000" w:rsidRPr="00000000">
        <w:rPr>
          <w:rFonts w:ascii="Times New Roman" w:cs="Times New Roman" w:eastAsia="Times New Roman" w:hAnsi="Times New Roman"/>
          <w:b w:val="1"/>
          <w:sz w:val="34"/>
          <w:szCs w:val="34"/>
          <w:rtl w:val="0"/>
        </w:rPr>
        <w:t xml:space="preserve"> (Second Year) (Electronics and Communication Engineering) </w:t>
      </w:r>
      <w:r w:rsidDel="00000000" w:rsidR="00000000" w:rsidRPr="00000000">
        <w:rPr>
          <w:rFonts w:ascii="Times New Roman" w:cs="Times New Roman" w:eastAsia="Times New Roman" w:hAnsi="Times New Roman"/>
          <w:b w:val="1"/>
          <w:sz w:val="38"/>
          <w:szCs w:val="38"/>
          <w:rtl w:val="0"/>
        </w:rPr>
        <w:t xml:space="preserve">(2025-29)</w:t>
      </w:r>
      <w:r w:rsidDel="00000000" w:rsidR="00000000" w:rsidRPr="00000000">
        <w:rPr>
          <w:rtl w:val="0"/>
        </w:rPr>
      </w:r>
    </w:p>
    <w:p w:rsidR="00000000" w:rsidDel="00000000" w:rsidP="00000000" w:rsidRDefault="00000000" w:rsidRPr="00000000" w14:paraId="00000264">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III (NCrF Level 5)</w:t>
      </w:r>
    </w:p>
    <w:p w:rsidR="00000000" w:rsidDel="00000000" w:rsidP="00000000" w:rsidRDefault="00000000" w:rsidRPr="00000000" w14:paraId="00000265">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tbl>
      <w:tblPr>
        <w:tblStyle w:val="Table6"/>
        <w:tblW w:w="12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980"/>
        <w:gridCol w:w="3885"/>
        <w:gridCol w:w="945"/>
        <w:gridCol w:w="675"/>
        <w:gridCol w:w="675"/>
        <w:gridCol w:w="675"/>
        <w:gridCol w:w="675"/>
        <w:gridCol w:w="1110"/>
        <w:gridCol w:w="1500"/>
        <w:tblGridChange w:id="0">
          <w:tblGrid>
            <w:gridCol w:w="840"/>
            <w:gridCol w:w="1980"/>
            <w:gridCol w:w="3885"/>
            <w:gridCol w:w="945"/>
            <w:gridCol w:w="675"/>
            <w:gridCol w:w="675"/>
            <w:gridCol w:w="675"/>
            <w:gridCol w:w="675"/>
            <w:gridCol w:w="1110"/>
            <w:gridCol w:w="1500"/>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 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9">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A">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270">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B">
            <w:pPr>
              <w:numPr>
                <w:ilvl w:val="0"/>
                <w:numId w:val="4"/>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EMT22030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Calculus and Statistical Methods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TT1</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5">
            <w:pPr>
              <w:numPr>
                <w:ilvl w:val="0"/>
                <w:numId w:val="4"/>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ECE20190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Electronic Devices and Circuits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TL3</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F">
            <w:pPr>
              <w:numPr>
                <w:ilvl w:val="0"/>
                <w:numId w:val="4"/>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ECE20200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Signals and Systems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9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TT1</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9">
            <w:pPr>
              <w:numPr>
                <w:ilvl w:val="0"/>
                <w:numId w:val="4"/>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ECE20210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Data Structures and Algorithms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E">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1f1f1f"/>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TL4</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3">
            <w:pPr>
              <w:numPr>
                <w:ilvl w:val="0"/>
                <w:numId w:val="4"/>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ECE20220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Sensors and Actuators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PJ</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D">
            <w:pPr>
              <w:numPr>
                <w:ilvl w:val="0"/>
                <w:numId w:val="4"/>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ECE20230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Science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3">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PJ</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7">
            <w:pPr>
              <w:numPr>
                <w:ilvl w:val="0"/>
                <w:numId w:val="4"/>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PCE10020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Spiritual and Cultural Heritage: Indian Experience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E">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TT1</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1">
            <w:pPr>
              <w:numPr>
                <w:ilvl w:val="0"/>
                <w:numId w:val="4"/>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UNC10110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Research Innovation Design Entrepreneurship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C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B">
            <w:pPr>
              <w:numPr>
                <w:ilvl w:val="0"/>
                <w:numId w:val="4"/>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University Elective - 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D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TT2</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7">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DE">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DF">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2E0">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ab/>
        <w:tab/>
        <w:tab/>
        <w:tab/>
        <w:t xml:space="preserve">**Assessment Marks are valid only if Attendance criteria are met</w:t>
      </w:r>
      <w:r w:rsidDel="00000000" w:rsidR="00000000" w:rsidRPr="00000000">
        <w:rPr>
          <w:rtl w:val="0"/>
        </w:rPr>
      </w:r>
    </w:p>
    <w:p w:rsidR="00000000" w:rsidDel="00000000" w:rsidP="00000000" w:rsidRDefault="00000000" w:rsidRPr="00000000" w14:paraId="000002E1">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30</w:t>
        <w:tab/>
        <w:tab/>
        <w:tab/>
        <w:tab/>
        <w:tab/>
        <w:tab/>
        <w:t xml:space="preserve">L-Lecture, T-Tutorial, P-Practical, J-Project.</w:t>
        <w:tab/>
      </w:r>
    </w:p>
    <w:p w:rsidR="00000000" w:rsidDel="00000000" w:rsidP="00000000" w:rsidRDefault="00000000" w:rsidRPr="00000000" w14:paraId="000002E2">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22</w:t>
        <w:tab/>
        <w:tab/>
        <w:tab/>
        <w:t xml:space="preserve">                              </w:t>
      </w:r>
    </w:p>
    <w:p w:rsidR="00000000" w:rsidDel="00000000" w:rsidP="00000000" w:rsidRDefault="00000000" w:rsidRPr="00000000" w14:paraId="000002E3">
      <w:pPr>
        <w:spacing w:line="259" w:lineRule="auto"/>
        <w:rPr>
          <w:rFonts w:ascii="Times New Roman" w:cs="Times New Roman" w:eastAsia="Times New Roman" w:hAnsi="Times New Roman"/>
          <w:sz w:val="34"/>
          <w:szCs w:val="3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38"/>
          <w:szCs w:val="38"/>
          <w:rtl w:val="0"/>
        </w:rPr>
        <w:t xml:space="preserve">B</w:t>
      </w:r>
      <w:r w:rsidDel="00000000" w:rsidR="00000000" w:rsidRPr="00000000">
        <w:rPr>
          <w:rFonts w:ascii="Times New Roman" w:cs="Times New Roman" w:eastAsia="Times New Roman" w:hAnsi="Times New Roman"/>
          <w:b w:val="1"/>
          <w:i w:val="1"/>
          <w:sz w:val="34"/>
          <w:szCs w:val="34"/>
          <w:rtl w:val="0"/>
        </w:rPr>
        <w:t xml:space="preserve">. Tech.</w:t>
      </w:r>
      <w:r w:rsidDel="00000000" w:rsidR="00000000" w:rsidRPr="00000000">
        <w:rPr>
          <w:rFonts w:ascii="Times New Roman" w:cs="Times New Roman" w:eastAsia="Times New Roman" w:hAnsi="Times New Roman"/>
          <w:b w:val="1"/>
          <w:sz w:val="34"/>
          <w:szCs w:val="34"/>
          <w:rtl w:val="0"/>
        </w:rPr>
        <w:t xml:space="preserve"> (Second Year) (Electronics and Communication Engineering) </w:t>
      </w:r>
      <w:r w:rsidDel="00000000" w:rsidR="00000000" w:rsidRPr="00000000">
        <w:rPr>
          <w:rFonts w:ascii="Times New Roman" w:cs="Times New Roman" w:eastAsia="Times New Roman" w:hAnsi="Times New Roman"/>
          <w:b w:val="1"/>
          <w:sz w:val="38"/>
          <w:szCs w:val="38"/>
          <w:rtl w:val="0"/>
        </w:rPr>
        <w:t xml:space="preserve">(2025-29)</w:t>
      </w:r>
      <w:r w:rsidDel="00000000" w:rsidR="00000000" w:rsidRPr="00000000">
        <w:rPr>
          <w:rtl w:val="0"/>
        </w:rPr>
      </w:r>
    </w:p>
    <w:p w:rsidR="00000000" w:rsidDel="00000000" w:rsidP="00000000" w:rsidRDefault="00000000" w:rsidRPr="00000000" w14:paraId="000002E4">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IV(NCrF Level 5)</w:t>
      </w:r>
    </w:p>
    <w:p w:rsidR="00000000" w:rsidDel="00000000" w:rsidP="00000000" w:rsidRDefault="00000000" w:rsidRPr="00000000" w14:paraId="000002E5">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tbl>
      <w:tblPr>
        <w:tblStyle w:val="Table7"/>
        <w:tblW w:w="12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980"/>
        <w:gridCol w:w="3960"/>
        <w:gridCol w:w="870"/>
        <w:gridCol w:w="675"/>
        <w:gridCol w:w="675"/>
        <w:gridCol w:w="675"/>
        <w:gridCol w:w="675"/>
        <w:gridCol w:w="1005"/>
        <w:gridCol w:w="1425"/>
        <w:tblGridChange w:id="0">
          <w:tblGrid>
            <w:gridCol w:w="840"/>
            <w:gridCol w:w="1980"/>
            <w:gridCol w:w="3960"/>
            <w:gridCol w:w="870"/>
            <w:gridCol w:w="675"/>
            <w:gridCol w:w="675"/>
            <w:gridCol w:w="675"/>
            <w:gridCol w:w="675"/>
            <w:gridCol w:w="1005"/>
            <w:gridCol w:w="1425"/>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 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9">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A">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2E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2E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2F0">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B">
            <w:pPr>
              <w:numPr>
                <w:ilvl w:val="0"/>
                <w:numId w:val="5"/>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w:t>
            </w: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color w:val="000000"/>
                <w:sz w:val="24"/>
                <w:szCs w:val="24"/>
                <w:highlight w:val="white"/>
                <w:rtl w:val="0"/>
              </w:rPr>
              <w:t xml:space="preserve">E20</w:t>
            </w:r>
            <w:r w:rsidDel="00000000" w:rsidR="00000000" w:rsidRPr="00000000">
              <w:rPr>
                <w:rFonts w:ascii="Times New Roman" w:cs="Times New Roman" w:eastAsia="Times New Roman" w:hAnsi="Times New Roman"/>
                <w:sz w:val="24"/>
                <w:szCs w:val="24"/>
                <w:highlight w:val="white"/>
                <w:rtl w:val="0"/>
              </w:rPr>
              <w:t xml:space="preserve">28</w:t>
            </w:r>
            <w:r w:rsidDel="00000000" w:rsidR="00000000" w:rsidRPr="00000000">
              <w:rPr>
                <w:rFonts w:ascii="Times New Roman" w:cs="Times New Roman" w:eastAsia="Times New Roman" w:hAnsi="Times New Roman"/>
                <w:color w:val="000000"/>
                <w:sz w:val="24"/>
                <w:szCs w:val="24"/>
                <w:highlight w:val="white"/>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Control Systems and Fuzzy </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color w:val="000000"/>
                <w:sz w:val="24"/>
                <w:szCs w:val="24"/>
                <w:rtl w:val="0"/>
              </w:rPr>
              <w:t xml:space="preserve">ogic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0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TL4</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5">
            <w:pPr>
              <w:numPr>
                <w:ilvl w:val="0"/>
                <w:numId w:val="5"/>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ECE20060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Microcontroller and Applications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0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TL3</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F">
            <w:pPr>
              <w:numPr>
                <w:ilvl w:val="0"/>
                <w:numId w:val="5"/>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ECE20240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Communication Systems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4">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1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TL4</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9">
            <w:pPr>
              <w:numPr>
                <w:ilvl w:val="0"/>
                <w:numId w:val="5"/>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ECE20250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Integrated Circuits and Applications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E">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8" w:val="single"/>
              <w:left w:color="000000" w:space="0" w:sz="0" w:val="nil"/>
              <w:bottom w:color="000000" w:space="0" w:sz="4" w:val="single"/>
              <w:right w:color="000000" w:space="0" w:sz="4" w:val="single"/>
            </w:tcBorders>
          </w:tcPr>
          <w:p w:rsidR="00000000" w:rsidDel="00000000" w:rsidP="00000000" w:rsidRDefault="00000000" w:rsidRPr="00000000" w14:paraId="0000032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TL4</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3">
            <w:pPr>
              <w:numPr>
                <w:ilvl w:val="0"/>
                <w:numId w:val="5"/>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ECE20260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Power Converters and Machine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1f1f1f"/>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8">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1f1f1f"/>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1f1f1f"/>
                <w:sz w:val="24"/>
                <w:szCs w:val="24"/>
                <w:rtl w:val="0"/>
              </w:rPr>
              <w:t xml:space="preserve">3</w:t>
            </w:r>
            <w:r w:rsidDel="00000000" w:rsidR="00000000" w:rsidRPr="00000000">
              <w:rPr>
                <w:rtl w:val="0"/>
              </w:rPr>
            </w:r>
          </w:p>
        </w:tc>
        <w:tc>
          <w:tcPr>
            <w:tcBorders>
              <w:top w:color="000000" w:space="0" w:sz="8" w:val="single"/>
              <w:left w:color="000000" w:space="0" w:sz="0" w:val="nil"/>
              <w:bottom w:color="000000" w:space="0" w:sz="4" w:val="single"/>
              <w:right w:color="000000" w:space="0" w:sz="4" w:val="single"/>
            </w:tcBorders>
          </w:tcPr>
          <w:p w:rsidR="00000000" w:rsidDel="00000000" w:rsidP="00000000" w:rsidRDefault="00000000" w:rsidRPr="00000000" w14:paraId="0000032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TL4</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D">
            <w:pPr>
              <w:numPr>
                <w:ilvl w:val="0"/>
                <w:numId w:val="5"/>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tl w:val="0"/>
              </w:rPr>
              <w:t xml:space="preserve">ECE20270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Oriented Programming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0">
            <w:pP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1">
            <w:pPr>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2">
            <w:pPr>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3">
            <w:pPr>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4">
            <w:pP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5">
            <w:pP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36">
            <w:pP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PJ</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7">
            <w:pPr>
              <w:numPr>
                <w:ilvl w:val="0"/>
                <w:numId w:val="5"/>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UNC10120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Rural Immersion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B">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C">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4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1">
            <w:pPr>
              <w:numPr>
                <w:ilvl w:val="0"/>
                <w:numId w:val="5"/>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UNC10130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Life Transformation Skills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4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B">
            <w:pPr>
              <w:numPr>
                <w:ilvl w:val="0"/>
                <w:numId w:val="5"/>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University Elective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II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35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TT2</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7">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5E">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35F">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360">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ab/>
        <w:tab/>
        <w:tab/>
        <w:tab/>
        <w:t xml:space="preserve">**Assessment Marks are valid only if Attendance criteria are met</w:t>
      </w:r>
      <w:r w:rsidDel="00000000" w:rsidR="00000000" w:rsidRPr="00000000">
        <w:rPr>
          <w:rtl w:val="0"/>
        </w:rPr>
      </w:r>
    </w:p>
    <w:p w:rsidR="00000000" w:rsidDel="00000000" w:rsidP="00000000" w:rsidRDefault="00000000" w:rsidRPr="00000000" w14:paraId="00000361">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33</w:t>
        <w:tab/>
        <w:tab/>
        <w:tab/>
        <w:t xml:space="preserve">               L-Lecture, T-Tutorial, P-Practical, J-Project.</w:t>
        <w:tab/>
      </w:r>
    </w:p>
    <w:p w:rsidR="00000000" w:rsidDel="00000000" w:rsidP="00000000" w:rsidRDefault="00000000" w:rsidRPr="00000000" w14:paraId="00000362">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22</w:t>
        <w:tab/>
        <w:tab/>
        <w:tab/>
        <w:t xml:space="preserve">                                          </w:t>
      </w:r>
    </w:p>
    <w:p w:rsidR="00000000" w:rsidDel="00000000" w:rsidP="00000000" w:rsidRDefault="00000000" w:rsidRPr="00000000" w14:paraId="00000363">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64">
      <w:pPr>
        <w:spacing w:line="259"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i w:val="1"/>
          <w:sz w:val="38"/>
          <w:szCs w:val="38"/>
          <w:rtl w:val="0"/>
        </w:rPr>
        <w:t xml:space="preserve">B</w:t>
      </w:r>
      <w:r w:rsidDel="00000000" w:rsidR="00000000" w:rsidRPr="00000000">
        <w:rPr>
          <w:rFonts w:ascii="Times New Roman" w:cs="Times New Roman" w:eastAsia="Times New Roman" w:hAnsi="Times New Roman"/>
          <w:b w:val="1"/>
          <w:i w:val="1"/>
          <w:sz w:val="34"/>
          <w:szCs w:val="34"/>
          <w:rtl w:val="0"/>
        </w:rPr>
        <w:t xml:space="preserve">. Tech.</w:t>
      </w:r>
      <w:r w:rsidDel="00000000" w:rsidR="00000000" w:rsidRPr="00000000">
        <w:rPr>
          <w:rFonts w:ascii="Times New Roman" w:cs="Times New Roman" w:eastAsia="Times New Roman" w:hAnsi="Times New Roman"/>
          <w:b w:val="1"/>
          <w:sz w:val="34"/>
          <w:szCs w:val="34"/>
          <w:rtl w:val="0"/>
        </w:rPr>
        <w:t xml:space="preserve"> (Third Year) (Electronics and Communication Engineering) </w:t>
      </w:r>
      <w:r w:rsidDel="00000000" w:rsidR="00000000" w:rsidRPr="00000000">
        <w:rPr>
          <w:rFonts w:ascii="Times New Roman" w:cs="Times New Roman" w:eastAsia="Times New Roman" w:hAnsi="Times New Roman"/>
          <w:b w:val="1"/>
          <w:sz w:val="38"/>
          <w:szCs w:val="38"/>
          <w:rtl w:val="0"/>
        </w:rPr>
        <w:t xml:space="preserve">(2025-29)</w:t>
      </w:r>
      <w:r w:rsidDel="00000000" w:rsidR="00000000" w:rsidRPr="00000000">
        <w:rPr>
          <w:rtl w:val="0"/>
        </w:rPr>
      </w:r>
    </w:p>
    <w:p w:rsidR="00000000" w:rsidDel="00000000" w:rsidP="00000000" w:rsidRDefault="00000000" w:rsidRPr="00000000" w14:paraId="00000365">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V (NCrF Level 5.5)</w:t>
      </w:r>
    </w:p>
    <w:p w:rsidR="00000000" w:rsidDel="00000000" w:rsidP="00000000" w:rsidRDefault="00000000" w:rsidRPr="00000000" w14:paraId="00000366">
      <w:pPr>
        <w:spacing w:after="0" w:line="240" w:lineRule="auto"/>
        <w:jc w:val="center"/>
        <w:rPr>
          <w:rFonts w:ascii="Times New Roman" w:cs="Times New Roman" w:eastAsia="Times New Roman" w:hAnsi="Times New Roman"/>
          <w:b w:val="1"/>
          <w:sz w:val="24"/>
          <w:szCs w:val="24"/>
          <w:u w:val="single"/>
        </w:rPr>
      </w:pPr>
      <w:r w:rsidDel="00000000" w:rsidR="00000000" w:rsidRPr="00000000">
        <w:rPr>
          <w:rtl w:val="0"/>
        </w:rPr>
      </w:r>
    </w:p>
    <w:tbl>
      <w:tblPr>
        <w:tblStyle w:val="Table8"/>
        <w:tblW w:w="12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980"/>
        <w:gridCol w:w="4110"/>
        <w:gridCol w:w="780"/>
        <w:gridCol w:w="630"/>
        <w:gridCol w:w="675"/>
        <w:gridCol w:w="675"/>
        <w:gridCol w:w="675"/>
        <w:gridCol w:w="1095"/>
        <w:gridCol w:w="1515"/>
        <w:tblGridChange w:id="0">
          <w:tblGrid>
            <w:gridCol w:w="840"/>
            <w:gridCol w:w="1980"/>
            <w:gridCol w:w="4110"/>
            <w:gridCol w:w="780"/>
            <w:gridCol w:w="630"/>
            <w:gridCol w:w="675"/>
            <w:gridCol w:w="675"/>
            <w:gridCol w:w="675"/>
            <w:gridCol w:w="1095"/>
            <w:gridCol w:w="1515"/>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 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9">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A">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36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370">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371">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9">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C">
            <w:pPr>
              <w:numPr>
                <w:ilvl w:val="0"/>
                <w:numId w:val="6"/>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D">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 Elective -I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7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3">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8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TL3</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86">
            <w:pPr>
              <w:numPr>
                <w:ilvl w:val="0"/>
                <w:numId w:val="6"/>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ECE30020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Digital Signal Processing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B">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8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38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8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TL3</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0">
            <w:pPr>
              <w:numPr>
                <w:ilvl w:val="0"/>
                <w:numId w:val="6"/>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ECE30070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Computer Networks and Security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3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3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TL4</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A">
            <w:pPr>
              <w:numPr>
                <w:ilvl w:val="0"/>
                <w:numId w:val="6"/>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ECE30140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Communication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9F">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1">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3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TL4</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4">
            <w:pPr>
              <w:numPr>
                <w:ilvl w:val="0"/>
                <w:numId w:val="6"/>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ECE30150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Embedded System Design and RTOS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AB">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TL4</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E">
            <w:pPr>
              <w:numPr>
                <w:ilvl w:val="0"/>
                <w:numId w:val="6"/>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PCE10030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Managing Conflicts Peacefully: Tools and Techniques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3">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4">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TT1</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8">
            <w:pPr>
              <w:numPr>
                <w:ilvl w:val="0"/>
                <w:numId w:val="6"/>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9">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University Elective - III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E">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BF">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TT2</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4">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C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3CB">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3CC">
      <w:pPr>
        <w:ind w:firstLine="720"/>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ab/>
        <w:tab/>
        <w:tab/>
      </w:r>
    </w:p>
    <w:p w:rsidR="00000000" w:rsidDel="00000000" w:rsidP="00000000" w:rsidRDefault="00000000" w:rsidRPr="00000000" w14:paraId="000003CD">
      <w:pPr>
        <w:ind w:firstLine="720"/>
        <w:jc w:val="righ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CE">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**Assessment Marks are valid only if Attendance criteria are met</w:t>
      </w:r>
      <w:r w:rsidDel="00000000" w:rsidR="00000000" w:rsidRPr="00000000">
        <w:rPr>
          <w:rtl w:val="0"/>
        </w:rPr>
      </w:r>
    </w:p>
    <w:p w:rsidR="00000000" w:rsidDel="00000000" w:rsidP="00000000" w:rsidRDefault="00000000" w:rsidRPr="00000000" w14:paraId="000003CF">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27</w:t>
        <w:tab/>
        <w:tab/>
        <w:tab/>
        <w:tab/>
        <w:t xml:space="preserve">L-Lecture, T-Tutorial, P-Practical, J-Project.</w:t>
        <w:tab/>
      </w:r>
    </w:p>
    <w:p w:rsidR="00000000" w:rsidDel="00000000" w:rsidP="00000000" w:rsidRDefault="00000000" w:rsidRPr="00000000" w14:paraId="000003D0">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22</w:t>
        <w:tab/>
        <w:tab/>
        <w:tab/>
        <w:t xml:space="preserve">        </w:t>
      </w:r>
    </w:p>
    <w:p w:rsidR="00000000" w:rsidDel="00000000" w:rsidP="00000000" w:rsidRDefault="00000000" w:rsidRPr="00000000" w14:paraId="000003D1">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2">
      <w:pPr>
        <w:spacing w:line="259"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i w:val="1"/>
          <w:sz w:val="38"/>
          <w:szCs w:val="38"/>
          <w:rtl w:val="0"/>
        </w:rPr>
        <w:t xml:space="preserve">B</w:t>
      </w:r>
      <w:r w:rsidDel="00000000" w:rsidR="00000000" w:rsidRPr="00000000">
        <w:rPr>
          <w:rFonts w:ascii="Times New Roman" w:cs="Times New Roman" w:eastAsia="Times New Roman" w:hAnsi="Times New Roman"/>
          <w:b w:val="1"/>
          <w:i w:val="1"/>
          <w:sz w:val="34"/>
          <w:szCs w:val="34"/>
          <w:rtl w:val="0"/>
        </w:rPr>
        <w:t xml:space="preserve">. Tech.</w:t>
      </w:r>
      <w:r w:rsidDel="00000000" w:rsidR="00000000" w:rsidRPr="00000000">
        <w:rPr>
          <w:rFonts w:ascii="Times New Roman" w:cs="Times New Roman" w:eastAsia="Times New Roman" w:hAnsi="Times New Roman"/>
          <w:b w:val="1"/>
          <w:sz w:val="34"/>
          <w:szCs w:val="34"/>
          <w:rtl w:val="0"/>
        </w:rPr>
        <w:t xml:space="preserve"> (Third Year) (Electronics and Communication Engineering) </w:t>
      </w:r>
      <w:r w:rsidDel="00000000" w:rsidR="00000000" w:rsidRPr="00000000">
        <w:rPr>
          <w:rFonts w:ascii="Times New Roman" w:cs="Times New Roman" w:eastAsia="Times New Roman" w:hAnsi="Times New Roman"/>
          <w:b w:val="1"/>
          <w:sz w:val="38"/>
          <w:szCs w:val="38"/>
          <w:rtl w:val="0"/>
        </w:rPr>
        <w:t xml:space="preserve">(2025-29)</w:t>
      </w:r>
      <w:r w:rsidDel="00000000" w:rsidR="00000000" w:rsidRPr="00000000">
        <w:rPr>
          <w:rtl w:val="0"/>
        </w:rPr>
      </w:r>
    </w:p>
    <w:p w:rsidR="00000000" w:rsidDel="00000000" w:rsidP="00000000" w:rsidRDefault="00000000" w:rsidRPr="00000000" w14:paraId="000003D3">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VI (NCrF Level 5.5)</w:t>
      </w:r>
    </w:p>
    <w:p w:rsidR="00000000" w:rsidDel="00000000" w:rsidP="00000000" w:rsidRDefault="00000000" w:rsidRPr="00000000" w14:paraId="000003D4">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tbl>
      <w:tblPr>
        <w:tblStyle w:val="Table9"/>
        <w:tblW w:w="12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2010"/>
        <w:gridCol w:w="3855"/>
        <w:gridCol w:w="825"/>
        <w:gridCol w:w="675"/>
        <w:gridCol w:w="675"/>
        <w:gridCol w:w="675"/>
        <w:gridCol w:w="675"/>
        <w:gridCol w:w="1140"/>
        <w:gridCol w:w="1500"/>
        <w:tblGridChange w:id="0">
          <w:tblGrid>
            <w:gridCol w:w="960"/>
            <w:gridCol w:w="2010"/>
            <w:gridCol w:w="3855"/>
            <w:gridCol w:w="825"/>
            <w:gridCol w:w="675"/>
            <w:gridCol w:w="675"/>
            <w:gridCol w:w="675"/>
            <w:gridCol w:w="675"/>
            <w:gridCol w:w="1140"/>
            <w:gridCol w:w="1500"/>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D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 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D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D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D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9">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3D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3D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3D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6">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A">
            <w:pPr>
              <w:numPr>
                <w:ilvl w:val="0"/>
                <w:numId w:val="7"/>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B">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 Elective - II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F">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3F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TL3</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F4">
            <w:pPr>
              <w:numPr>
                <w:ilvl w:val="0"/>
                <w:numId w:val="7"/>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ECE30200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VLSI Design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B">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3F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TL3</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FE">
            <w:pPr>
              <w:numPr>
                <w:ilvl w:val="0"/>
                <w:numId w:val="7"/>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ECE30160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Electromagnetics and Radiating Systems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3">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8" w:val="single"/>
              <w:left w:color="000000" w:space="0" w:sz="0" w:val="nil"/>
              <w:bottom w:color="000000" w:space="0" w:sz="4" w:val="single"/>
              <w:right w:color="000000" w:space="0" w:sz="4" w:val="single"/>
            </w:tcBorders>
          </w:tcPr>
          <w:p w:rsidR="00000000" w:rsidDel="00000000" w:rsidP="00000000" w:rsidRDefault="00000000" w:rsidRPr="00000000" w14:paraId="0000040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TL3</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08">
            <w:pPr>
              <w:numPr>
                <w:ilvl w:val="0"/>
                <w:numId w:val="7"/>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ECE30170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Communication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D">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F">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TL3</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2">
            <w:pPr>
              <w:numPr>
                <w:ilvl w:val="0"/>
                <w:numId w:val="7"/>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ECE30180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Machine Learning for Communication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9">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1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TL3</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1C">
            <w:pPr>
              <w:numPr>
                <w:ilvl w:val="0"/>
                <w:numId w:val="7"/>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UNC10140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National Academic Immersion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1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3">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t>
            </w:r>
          </w:p>
        </w:tc>
      </w:tr>
      <w:tr>
        <w:trPr>
          <w:cantSplit w:val="0"/>
          <w:trHeight w:val="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2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7">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8">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2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2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2F">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430">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431">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ab/>
        <w:tab/>
        <w:tab/>
        <w:tab/>
        <w:t xml:space="preserve">**Assessment Marks are valid only if Attendance criteria are met</w:t>
      </w:r>
      <w:r w:rsidDel="00000000" w:rsidR="00000000" w:rsidRPr="00000000">
        <w:rPr>
          <w:rtl w:val="0"/>
        </w:rPr>
      </w:r>
    </w:p>
    <w:p w:rsidR="00000000" w:rsidDel="00000000" w:rsidP="00000000" w:rsidRDefault="00000000" w:rsidRPr="00000000" w14:paraId="00000432">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27 </w:t>
        <w:tab/>
        <w:tab/>
        <w:tab/>
        <w:tab/>
        <w:t xml:space="preserve">        L-Lecture, T-Tutorial, P-Practical, J-Project.</w:t>
        <w:tab/>
      </w:r>
    </w:p>
    <w:p w:rsidR="00000000" w:rsidDel="00000000" w:rsidP="00000000" w:rsidRDefault="00000000" w:rsidRPr="00000000" w14:paraId="00000433">
      <w:pPr>
        <w:ind w:firstLine="720"/>
        <w:rPr>
          <w:rFonts w:ascii="Times New Roman" w:cs="Times New Roman" w:eastAsia="Times New Roman" w:hAnsi="Times New Roman"/>
          <w:b w:val="1"/>
          <w:sz w:val="24"/>
          <w:szCs w:val="24"/>
        </w:rPr>
      </w:pPr>
      <w:bookmarkStart w:colFirst="0" w:colLast="0" w:name="_heading=h.1fob9te" w:id="1"/>
      <w:bookmarkEnd w:id="1"/>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22</w:t>
        <w:tab/>
        <w:tab/>
        <w:t xml:space="preserve">                                          </w:t>
      </w:r>
    </w:p>
    <w:p w:rsidR="00000000" w:rsidDel="00000000" w:rsidP="00000000" w:rsidRDefault="00000000" w:rsidRPr="00000000" w14:paraId="00000434">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8">
      <w:pPr>
        <w:spacing w:line="259" w:lineRule="auto"/>
        <w:ind w:firstLine="720"/>
        <w:jc w:val="center"/>
        <w:rPr>
          <w:rFonts w:ascii="Times New Roman" w:cs="Times New Roman" w:eastAsia="Times New Roman" w:hAnsi="Times New Roman"/>
          <w:sz w:val="34"/>
          <w:szCs w:val="34"/>
        </w:rPr>
      </w:pPr>
      <w:r w:rsidDel="00000000" w:rsidR="00000000" w:rsidRPr="00000000">
        <w:br w:type="page"/>
      </w:r>
      <w:r w:rsidDel="00000000" w:rsidR="00000000" w:rsidRPr="00000000">
        <w:rPr>
          <w:rFonts w:ascii="Times New Roman" w:cs="Times New Roman" w:eastAsia="Times New Roman" w:hAnsi="Times New Roman"/>
          <w:b w:val="1"/>
          <w:i w:val="1"/>
          <w:sz w:val="38"/>
          <w:szCs w:val="38"/>
          <w:rtl w:val="0"/>
        </w:rPr>
        <w:t xml:space="preserve">B</w:t>
      </w:r>
      <w:r w:rsidDel="00000000" w:rsidR="00000000" w:rsidRPr="00000000">
        <w:rPr>
          <w:rFonts w:ascii="Times New Roman" w:cs="Times New Roman" w:eastAsia="Times New Roman" w:hAnsi="Times New Roman"/>
          <w:b w:val="1"/>
          <w:i w:val="1"/>
          <w:sz w:val="34"/>
          <w:szCs w:val="34"/>
          <w:rtl w:val="0"/>
        </w:rPr>
        <w:t xml:space="preserve">. Tech.</w:t>
      </w:r>
      <w:r w:rsidDel="00000000" w:rsidR="00000000" w:rsidRPr="00000000">
        <w:rPr>
          <w:rFonts w:ascii="Times New Roman" w:cs="Times New Roman" w:eastAsia="Times New Roman" w:hAnsi="Times New Roman"/>
          <w:b w:val="1"/>
          <w:sz w:val="34"/>
          <w:szCs w:val="34"/>
          <w:rtl w:val="0"/>
        </w:rPr>
        <w:t xml:space="preserve"> (Final Year) (Electronics and Communication Engineering) </w:t>
      </w:r>
      <w:r w:rsidDel="00000000" w:rsidR="00000000" w:rsidRPr="00000000">
        <w:rPr>
          <w:rFonts w:ascii="Times New Roman" w:cs="Times New Roman" w:eastAsia="Times New Roman" w:hAnsi="Times New Roman"/>
          <w:b w:val="1"/>
          <w:sz w:val="38"/>
          <w:szCs w:val="38"/>
          <w:rtl w:val="0"/>
        </w:rPr>
        <w:t xml:space="preserve">(2025-29)</w:t>
      </w:r>
      <w:r w:rsidDel="00000000" w:rsidR="00000000" w:rsidRPr="00000000">
        <w:rPr>
          <w:rtl w:val="0"/>
        </w:rPr>
      </w:r>
    </w:p>
    <w:p w:rsidR="00000000" w:rsidDel="00000000" w:rsidP="00000000" w:rsidRDefault="00000000" w:rsidRPr="00000000" w14:paraId="00000439">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VII (NCrF Level 6)</w:t>
      </w:r>
    </w:p>
    <w:p w:rsidR="00000000" w:rsidDel="00000000" w:rsidP="00000000" w:rsidRDefault="00000000" w:rsidRPr="00000000" w14:paraId="0000043A">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tbl>
      <w:tblPr>
        <w:tblStyle w:val="Table10"/>
        <w:tblW w:w="12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845"/>
        <w:gridCol w:w="3406"/>
        <w:gridCol w:w="1559"/>
        <w:gridCol w:w="675"/>
        <w:gridCol w:w="675"/>
        <w:gridCol w:w="675"/>
        <w:gridCol w:w="675"/>
        <w:gridCol w:w="1125"/>
        <w:gridCol w:w="1425"/>
        <w:tblGridChange w:id="0">
          <w:tblGrid>
            <w:gridCol w:w="840"/>
            <w:gridCol w:w="1845"/>
            <w:gridCol w:w="3406"/>
            <w:gridCol w:w="1559"/>
            <w:gridCol w:w="675"/>
            <w:gridCol w:w="675"/>
            <w:gridCol w:w="675"/>
            <w:gridCol w:w="675"/>
            <w:gridCol w:w="1125"/>
            <w:gridCol w:w="1425"/>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443">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44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44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A">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B">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C">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D">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50">
            <w:pPr>
              <w:numPr>
                <w:ilvl w:val="0"/>
                <w:numId w:val="8"/>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 Elective - III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5">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6">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45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TT1</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5A">
            <w:pPr>
              <w:numPr>
                <w:ilvl w:val="0"/>
                <w:numId w:val="8"/>
              </w:numPr>
              <w:pBdr>
                <w:top w:space="0" w:sz="0" w:val="nil"/>
                <w:left w:space="0" w:sz="0" w:val="nil"/>
                <w:bottom w:space="0" w:sz="0" w:val="nil"/>
                <w:right w:space="0" w:sz="0" w:val="nil"/>
                <w:between w:space="0" w:sz="0" w:val="nil"/>
              </w:pBdr>
              <w:spacing w:after="160" w:line="256" w:lineRule="auto"/>
              <w:ind w:left="360" w:hanging="360"/>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ECE40230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Internship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E">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5F">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0">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tcBorders>
              <w:top w:color="000000" w:space="0" w:sz="8"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6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PJ</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6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6">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A">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6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6D">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46E">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46F">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ab/>
        <w:tab/>
        <w:tab/>
        <w:tab/>
        <w:t xml:space="preserve">**Assessment Marks are valid only if Attendance criteria are met</w:t>
      </w:r>
      <w:r w:rsidDel="00000000" w:rsidR="00000000" w:rsidRPr="00000000">
        <w:rPr>
          <w:rtl w:val="0"/>
        </w:rPr>
      </w:r>
    </w:p>
    <w:p w:rsidR="00000000" w:rsidDel="00000000" w:rsidP="00000000" w:rsidRDefault="00000000" w:rsidRPr="00000000" w14:paraId="00000470">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40</w:t>
        <w:tab/>
        <w:tab/>
        <w:tab/>
        <w:tab/>
        <w:tab/>
        <w:t xml:space="preserve">L-Lecture, T-Tutorial, P-Practical, J-Project.</w:t>
        <w:tab/>
      </w:r>
    </w:p>
    <w:p w:rsidR="00000000" w:rsidDel="00000000" w:rsidP="00000000" w:rsidRDefault="00000000" w:rsidRPr="00000000" w14:paraId="00000471">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16</w:t>
        <w:tab/>
        <w:tab/>
        <w:tab/>
        <w:t xml:space="preserve">                      </w:t>
      </w:r>
    </w:p>
    <w:p w:rsidR="00000000" w:rsidDel="00000000" w:rsidP="00000000" w:rsidRDefault="00000000" w:rsidRPr="00000000" w14:paraId="00000472">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3">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4">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5">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6">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7">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8">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9">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A">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B">
      <w:pPr>
        <w:spacing w:after="0" w:line="240" w:lineRule="auto"/>
        <w:jc w:val="center"/>
        <w:rPr>
          <w:rFonts w:ascii="Times New Roman" w:cs="Times New Roman" w:eastAsia="Times New Roman" w:hAnsi="Times New Roman"/>
          <w:b w:val="1"/>
          <w:i w:val="1"/>
          <w:sz w:val="38"/>
          <w:szCs w:val="38"/>
        </w:rPr>
      </w:pPr>
      <w:r w:rsidDel="00000000" w:rsidR="00000000" w:rsidRPr="00000000">
        <w:rPr>
          <w:rtl w:val="0"/>
        </w:rPr>
      </w:r>
    </w:p>
    <w:p w:rsidR="00000000" w:rsidDel="00000000" w:rsidP="00000000" w:rsidRDefault="00000000" w:rsidRPr="00000000" w14:paraId="0000047C">
      <w:pPr>
        <w:spacing w:after="0"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i w:val="1"/>
          <w:sz w:val="38"/>
          <w:szCs w:val="38"/>
          <w:rtl w:val="0"/>
        </w:rPr>
        <w:t xml:space="preserve">B</w:t>
      </w:r>
      <w:r w:rsidDel="00000000" w:rsidR="00000000" w:rsidRPr="00000000">
        <w:rPr>
          <w:rFonts w:ascii="Times New Roman" w:cs="Times New Roman" w:eastAsia="Times New Roman" w:hAnsi="Times New Roman"/>
          <w:b w:val="1"/>
          <w:i w:val="1"/>
          <w:sz w:val="34"/>
          <w:szCs w:val="34"/>
          <w:rtl w:val="0"/>
        </w:rPr>
        <w:t xml:space="preserve">. Tech.</w:t>
      </w:r>
      <w:r w:rsidDel="00000000" w:rsidR="00000000" w:rsidRPr="00000000">
        <w:rPr>
          <w:rFonts w:ascii="Times New Roman" w:cs="Times New Roman" w:eastAsia="Times New Roman" w:hAnsi="Times New Roman"/>
          <w:b w:val="1"/>
          <w:sz w:val="34"/>
          <w:szCs w:val="34"/>
          <w:rtl w:val="0"/>
        </w:rPr>
        <w:t xml:space="preserve"> (Final Year) (Electronics and Communication Engineering) </w:t>
      </w:r>
      <w:r w:rsidDel="00000000" w:rsidR="00000000" w:rsidRPr="00000000">
        <w:rPr>
          <w:rFonts w:ascii="Times New Roman" w:cs="Times New Roman" w:eastAsia="Times New Roman" w:hAnsi="Times New Roman"/>
          <w:b w:val="1"/>
          <w:sz w:val="38"/>
          <w:szCs w:val="38"/>
          <w:rtl w:val="0"/>
        </w:rPr>
        <w:t xml:space="preserve">(2025-29)</w:t>
      </w:r>
      <w:r w:rsidDel="00000000" w:rsidR="00000000" w:rsidRPr="00000000">
        <w:rPr>
          <w:rtl w:val="0"/>
        </w:rPr>
      </w:r>
    </w:p>
    <w:p w:rsidR="00000000" w:rsidDel="00000000" w:rsidP="00000000" w:rsidRDefault="00000000" w:rsidRPr="00000000" w14:paraId="0000047D">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Semester – VIII(NCrF Level 6)</w:t>
      </w:r>
    </w:p>
    <w:p w:rsidR="00000000" w:rsidDel="00000000" w:rsidP="00000000" w:rsidRDefault="00000000" w:rsidRPr="00000000" w14:paraId="0000047E">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tbl>
      <w:tblPr>
        <w:tblStyle w:val="Table11"/>
        <w:tblW w:w="133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1920"/>
        <w:gridCol w:w="4590"/>
        <w:gridCol w:w="735"/>
        <w:gridCol w:w="555"/>
        <w:gridCol w:w="555"/>
        <w:gridCol w:w="570"/>
        <w:gridCol w:w="990"/>
        <w:gridCol w:w="1080"/>
        <w:gridCol w:w="1635"/>
        <w:tblGridChange w:id="0">
          <w:tblGrid>
            <w:gridCol w:w="765"/>
            <w:gridCol w:w="1920"/>
            <w:gridCol w:w="4590"/>
            <w:gridCol w:w="735"/>
            <w:gridCol w:w="555"/>
            <w:gridCol w:w="555"/>
            <w:gridCol w:w="570"/>
            <w:gridCol w:w="990"/>
            <w:gridCol w:w="1080"/>
            <w:gridCol w:w="1635"/>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7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S.No.</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0">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1">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2">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3">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Weekly Workload, Hrs</w:t>
            </w:r>
          </w:p>
        </w:tc>
        <w:tc>
          <w:tcPr>
            <w:vMerge w:val="restart"/>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487">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Credits</w:t>
            </w:r>
          </w:p>
        </w:tc>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488">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Scheme</w:t>
            </w:r>
          </w:p>
          <w:p w:rsidR="00000000" w:rsidDel="00000000" w:rsidP="00000000" w:rsidRDefault="00000000" w:rsidRPr="00000000" w14:paraId="00000489">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Code</w:t>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F">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0">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1">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w:t>
            </w:r>
          </w:p>
        </w:tc>
        <w:tc>
          <w:tcPr>
            <w:vMerge w:val="continue"/>
            <w:tcBorders>
              <w:top w:color="000000" w:space="0" w:sz="4" w:val="single"/>
              <w:left w:color="000000" w:space="0" w:sz="4" w:val="single"/>
              <w:bottom w:color="000000" w:space="0" w:sz="4" w:val="single"/>
              <w:right w:color="000000" w:space="0" w:sz="8" w:val="single"/>
            </w:tcBorders>
            <w:shd w:fill="auto" w:val="cle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9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 Elective - IV</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49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TL3</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9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ECE40240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Capstone Project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tcBorders>
              <w:top w:color="000000" w:space="0" w:sz="8" w:val="single"/>
              <w:left w:color="000000" w:space="0" w:sz="0" w:val="nil"/>
              <w:bottom w:color="000000" w:space="0" w:sz="4" w:val="single"/>
              <w:right w:color="000000" w:space="0" w:sz="4" w:val="single"/>
            </w:tcBorders>
          </w:tcPr>
          <w:p w:rsidR="00000000" w:rsidDel="00000000" w:rsidP="00000000" w:rsidRDefault="00000000" w:rsidRPr="00000000" w14:paraId="000004A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PJ</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A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9">
            <w:pP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A">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B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1">
            <w:pPr>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4B2">
      <w:pPr>
        <w:spacing w:after="0" w:line="240" w:lineRule="auto"/>
        <w:jc w:val="cente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4B3">
      <w:pPr>
        <w:spacing w:after="0" w:line="240" w:lineRule="auto"/>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   </w:t>
      </w:r>
    </w:p>
    <w:p w:rsidR="00000000" w:rsidDel="00000000" w:rsidP="00000000" w:rsidRDefault="00000000" w:rsidRPr="00000000" w14:paraId="000004B4">
      <w:pPr>
        <w:ind w:firstLine="72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ab/>
        <w:tab/>
        <w:tab/>
        <w:tab/>
        <w:t xml:space="preserve">**Assessment Marks are valid only if Attendance criteria are met</w:t>
      </w:r>
      <w:r w:rsidDel="00000000" w:rsidR="00000000" w:rsidRPr="00000000">
        <w:rPr>
          <w:rtl w:val="0"/>
        </w:rPr>
      </w:r>
    </w:p>
    <w:p w:rsidR="00000000" w:rsidDel="00000000" w:rsidP="00000000" w:rsidRDefault="00000000" w:rsidRPr="00000000" w14:paraId="000004B5">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Weekly Teaching Hours: 44</w:t>
        <w:tab/>
        <w:tab/>
        <w:tab/>
        <w:tab/>
        <w:tab/>
        <w:t xml:space="preserve">        L-Lecture, T-Tutorial, P-Practical, J-Project.</w:t>
        <w:tab/>
      </w:r>
    </w:p>
    <w:p w:rsidR="00000000" w:rsidDel="00000000" w:rsidP="00000000" w:rsidRDefault="00000000" w:rsidRPr="00000000" w14:paraId="000004B6">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Total Credits:</w:t>
      </w:r>
      <w:r w:rsidDel="00000000" w:rsidR="00000000" w:rsidRPr="00000000">
        <w:rPr>
          <w:rFonts w:ascii="Times New Roman" w:cs="Times New Roman" w:eastAsia="Times New Roman" w:hAnsi="Times New Roman"/>
          <w:b w:val="1"/>
          <w:sz w:val="24"/>
          <w:szCs w:val="24"/>
          <w:rtl w:val="0"/>
        </w:rPr>
        <w:t xml:space="preserve"> 17</w:t>
        <w:tab/>
        <w:tab/>
        <w:tab/>
        <w:t xml:space="preserve">                                          </w:t>
      </w:r>
    </w:p>
    <w:p w:rsidR="00000000" w:rsidDel="00000000" w:rsidP="00000000" w:rsidRDefault="00000000" w:rsidRPr="00000000" w14:paraId="000004B7">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B8">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9">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A">
      <w:pPr>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Credits: 44 + 44 + 44 + 33 = 165</w:t>
      </w:r>
    </w:p>
    <w:p w:rsidR="00000000" w:rsidDel="00000000" w:rsidP="00000000" w:rsidRDefault="00000000" w:rsidRPr="00000000" w14:paraId="000004BB">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C">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D">
      <w:pPr>
        <w:spacing w:after="0" w:line="259" w:lineRule="auto"/>
        <w:ind w:left="720" w:firstLine="72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i w:val="1"/>
          <w:sz w:val="38"/>
          <w:szCs w:val="38"/>
          <w:rtl w:val="0"/>
        </w:rPr>
        <w:t xml:space="preserve">B</w:t>
      </w:r>
      <w:r w:rsidDel="00000000" w:rsidR="00000000" w:rsidRPr="00000000">
        <w:rPr>
          <w:rFonts w:ascii="Times New Roman" w:cs="Times New Roman" w:eastAsia="Times New Roman" w:hAnsi="Times New Roman"/>
          <w:b w:val="1"/>
          <w:i w:val="1"/>
          <w:sz w:val="34"/>
          <w:szCs w:val="34"/>
          <w:rtl w:val="0"/>
        </w:rPr>
        <w:t xml:space="preserve">. Tech.</w:t>
      </w:r>
      <w:r w:rsidDel="00000000" w:rsidR="00000000" w:rsidRPr="00000000">
        <w:rPr>
          <w:rFonts w:ascii="Times New Roman" w:cs="Times New Roman" w:eastAsia="Times New Roman" w:hAnsi="Times New Roman"/>
          <w:b w:val="1"/>
          <w:sz w:val="34"/>
          <w:szCs w:val="34"/>
          <w:rtl w:val="0"/>
        </w:rPr>
        <w:t xml:space="preserve"> (Electronics and Communication Engineering) </w:t>
      </w:r>
      <w:r w:rsidDel="00000000" w:rsidR="00000000" w:rsidRPr="00000000">
        <w:rPr>
          <w:rFonts w:ascii="Times New Roman" w:cs="Times New Roman" w:eastAsia="Times New Roman" w:hAnsi="Times New Roman"/>
          <w:b w:val="1"/>
          <w:sz w:val="38"/>
          <w:szCs w:val="38"/>
          <w:rtl w:val="0"/>
        </w:rPr>
        <w:t xml:space="preserve">(2025-29)</w:t>
      </w:r>
      <w:r w:rsidDel="00000000" w:rsidR="00000000" w:rsidRPr="00000000">
        <w:rPr>
          <w:rtl w:val="0"/>
        </w:rPr>
      </w:r>
    </w:p>
    <w:p w:rsidR="00000000" w:rsidDel="00000000" w:rsidP="00000000" w:rsidRDefault="00000000" w:rsidRPr="00000000" w14:paraId="000004BE">
      <w:pPr>
        <w:spacing w:after="0" w:line="276"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Program Elective Tracks</w:t>
      </w:r>
    </w:p>
    <w:tbl>
      <w:tblPr>
        <w:tblStyle w:val="Table12"/>
        <w:tblW w:w="103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950"/>
        <w:gridCol w:w="4605"/>
        <w:gridCol w:w="2580"/>
        <w:tblGridChange w:id="0">
          <w:tblGrid>
            <w:gridCol w:w="1260"/>
            <w:gridCol w:w="1950"/>
            <w:gridCol w:w="4605"/>
            <w:gridCol w:w="2580"/>
          </w:tblGrid>
        </w:tblGridChange>
      </w:tblGrid>
      <w:tr>
        <w:trPr>
          <w:cantSplit w:val="0"/>
          <w:trHeight w:val="227" w:hRule="atLeast"/>
          <w:tblHeader w:val="0"/>
        </w:trPr>
        <w:tc>
          <w:tcPr/>
          <w:p w:rsidR="00000000" w:rsidDel="00000000" w:rsidP="00000000" w:rsidRDefault="00000000" w:rsidRPr="00000000" w14:paraId="000004B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Semester</w:t>
            </w:r>
          </w:p>
        </w:tc>
        <w:tc>
          <w:tcPr/>
          <w:p w:rsidR="00000000" w:rsidDel="00000000" w:rsidP="00000000" w:rsidRDefault="00000000" w:rsidRPr="00000000" w14:paraId="000004C0">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Code</w:t>
            </w:r>
          </w:p>
        </w:tc>
        <w:tc>
          <w:tcPr/>
          <w:p w:rsidR="00000000" w:rsidDel="00000000" w:rsidP="00000000" w:rsidRDefault="00000000" w:rsidRPr="00000000" w14:paraId="000004C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of the Course</w:t>
            </w:r>
          </w:p>
        </w:tc>
        <w:tc>
          <w:tcPr/>
          <w:p w:rsidR="00000000" w:rsidDel="00000000" w:rsidP="00000000" w:rsidRDefault="00000000" w:rsidRPr="00000000" w14:paraId="000004C2">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p>
        </w:tc>
      </w:tr>
      <w:tr>
        <w:trPr>
          <w:cantSplit w:val="0"/>
          <w:trHeight w:val="227"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C3">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4C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ECE40260</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4C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Optical communication</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C6">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C7">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4C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ECE40020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4C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Techniques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CA">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CB">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4C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ECE40050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4C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Systems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CE">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CF">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4D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ECE40330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Architectures and Protocols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D2">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D3">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4D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ECE40270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4D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PLC and SCADA</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D6">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D7">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D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ECE40280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D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Mobile Communication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DA">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DB">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D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ECE40070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D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Neural Networks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DE">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DF">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E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ECE40290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E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Stack Development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E2">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E3">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E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ECE40210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E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Robotics and Automation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E6">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E7">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4E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ECE40410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4E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Testability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EA">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E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4E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ECE40310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E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Vision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E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Elective - II</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EF">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4F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ECE40320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F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Sensor Networks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F2">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III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F3">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4F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ECE40120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F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F6">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III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F7">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4F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ECE40340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F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 Security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FA">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III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FB">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4F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ECE40350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F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Automotive Electronics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FE">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III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4FF">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50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ECE40300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0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Semiconductor Devices Modeling</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02">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III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03">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50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ECE40360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0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06">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III</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07">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VIII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50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ECE40370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50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Satellite Communication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0A">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IV</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0B">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VIII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50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ECE40180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50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Intelligence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0E">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IV</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0F">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VIII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51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ECE40380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51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Augmented Reality and Virtual Reality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12">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IV</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13">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VIII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51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ECE40190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51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e-Vehicle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16">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IV</w:t>
            </w:r>
            <w:r w:rsidDel="00000000" w:rsidR="00000000" w:rsidRPr="00000000">
              <w:rPr>
                <w:rtl w:val="0"/>
              </w:rPr>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1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51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ECE40390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tcPr>
          <w:p w:rsidR="00000000" w:rsidDel="00000000" w:rsidP="00000000" w:rsidRDefault="00000000" w:rsidRPr="00000000" w14:paraId="0000051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Analog and Digital VLSI Design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1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Elective - IV</w:t>
            </w:r>
          </w:p>
        </w:tc>
      </w:tr>
      <w:tr>
        <w:trPr>
          <w:cantSplit w:val="0"/>
          <w:trHeight w:val="227"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1B">
            <w:pPr>
              <w:widowControl w:val="0"/>
              <w:spacing w:line="276" w:lineRule="auto"/>
              <w:jc w:val="center"/>
              <w:rPr/>
            </w:pPr>
            <w:r w:rsidDel="00000000" w:rsidR="00000000" w:rsidRPr="00000000">
              <w:rPr>
                <w:rFonts w:ascii="Times New Roman" w:cs="Times New Roman" w:eastAsia="Times New Roman" w:hAnsi="Times New Roman"/>
                <w:sz w:val="24"/>
                <w:szCs w:val="24"/>
                <w:rtl w:val="0"/>
              </w:rPr>
              <w:t xml:space="preserve">VIII</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tcPr>
          <w:p w:rsidR="00000000" w:rsidDel="00000000" w:rsidP="00000000" w:rsidRDefault="00000000" w:rsidRPr="00000000" w14:paraId="0000051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ECE40400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1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 healthcare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51E">
            <w:pPr>
              <w:widowControl w:val="0"/>
              <w:spacing w:line="276" w:lineRule="auto"/>
              <w:rPr/>
            </w:pPr>
            <w:r w:rsidDel="00000000" w:rsidR="00000000" w:rsidRPr="00000000">
              <w:rPr>
                <w:rFonts w:ascii="Times New Roman" w:cs="Times New Roman" w:eastAsia="Times New Roman" w:hAnsi="Times New Roman"/>
                <w:sz w:val="24"/>
                <w:szCs w:val="24"/>
                <w:rtl w:val="0"/>
              </w:rPr>
              <w:t xml:space="preserve">Program Elective - IV</w:t>
            </w:r>
            <w:r w:rsidDel="00000000" w:rsidR="00000000" w:rsidRPr="00000000">
              <w:rPr>
                <w:rtl w:val="0"/>
              </w:rPr>
            </w:r>
          </w:p>
        </w:tc>
      </w:tr>
    </w:tbl>
    <w:p w:rsidR="00000000" w:rsidDel="00000000" w:rsidP="00000000" w:rsidRDefault="00000000" w:rsidRPr="00000000" w14:paraId="0000051F">
      <w:pPr>
        <w:tabs>
          <w:tab w:val="left" w:leader="none" w:pos="7935"/>
        </w:tabs>
        <w:rPr/>
      </w:pPr>
      <w:bookmarkStart w:colFirst="0" w:colLast="0" w:name="_heading=h.r8qdiep6ouu1" w:id="2"/>
      <w:bookmarkEnd w:id="2"/>
      <w:r w:rsidDel="00000000" w:rsidR="00000000" w:rsidRPr="00000000">
        <w:rPr>
          <w:rtl w:val="0"/>
        </w:rPr>
      </w:r>
    </w:p>
    <w:p w:rsidR="00000000" w:rsidDel="00000000" w:rsidP="00000000" w:rsidRDefault="00000000" w:rsidRPr="00000000" w14:paraId="00000520">
      <w:pPr>
        <w:tabs>
          <w:tab w:val="left" w:leader="none" w:pos="7935"/>
        </w:tabs>
        <w:rPr/>
      </w:pPr>
      <w:r w:rsidDel="00000000" w:rsidR="00000000" w:rsidRPr="00000000">
        <w:rPr>
          <w:rtl w:val="0"/>
        </w:rPr>
      </w:r>
    </w:p>
    <w:p w:rsidR="00000000" w:rsidDel="00000000" w:rsidP="00000000" w:rsidRDefault="00000000" w:rsidRPr="00000000" w14:paraId="00000521">
      <w:pPr>
        <w:tabs>
          <w:tab w:val="left" w:leader="none" w:pos="7935"/>
        </w:tabs>
        <w:rPr/>
      </w:pPr>
      <w:r w:rsidDel="00000000" w:rsidR="00000000" w:rsidRPr="00000000">
        <w:rPr>
          <w:rtl w:val="0"/>
        </w:rPr>
      </w:r>
    </w:p>
    <w:p w:rsidR="00000000" w:rsidDel="00000000" w:rsidP="00000000" w:rsidRDefault="00000000" w:rsidRPr="00000000" w14:paraId="00000522">
      <w:pPr>
        <w:spacing w:after="0" w:line="259" w:lineRule="auto"/>
        <w:ind w:left="720" w:firstLine="720"/>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B. Tech. (Electronics and Communication Engineering) (2025-29)</w:t>
      </w:r>
    </w:p>
    <w:p w:rsidR="00000000" w:rsidDel="00000000" w:rsidP="00000000" w:rsidRDefault="00000000" w:rsidRPr="00000000" w14:paraId="00000523">
      <w:pPr>
        <w:spacing w:after="0" w:line="259" w:lineRule="auto"/>
        <w:ind w:left="720" w:firstLine="720"/>
        <w:jc w:val="cente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524">
      <w:pPr>
        <w:spacing w:after="0" w:line="259" w:lineRule="auto"/>
        <w:ind w:left="720" w:firstLine="720"/>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University Elective List</w:t>
      </w:r>
    </w:p>
    <w:p w:rsidR="00000000" w:rsidDel="00000000" w:rsidP="00000000" w:rsidRDefault="00000000" w:rsidRPr="00000000" w14:paraId="00000525">
      <w:pPr>
        <w:spacing w:after="0" w:line="259" w:lineRule="auto"/>
        <w:ind w:left="720" w:firstLine="720"/>
        <w:jc w:val="center"/>
        <w:rPr>
          <w:rFonts w:ascii="Times New Roman" w:cs="Times New Roman" w:eastAsia="Times New Roman" w:hAnsi="Times New Roman"/>
          <w:b w:val="1"/>
          <w:sz w:val="38"/>
          <w:szCs w:val="38"/>
        </w:rPr>
      </w:pPr>
      <w:r w:rsidDel="00000000" w:rsidR="00000000" w:rsidRPr="00000000">
        <w:rPr>
          <w:rtl w:val="0"/>
        </w:rPr>
      </w:r>
    </w:p>
    <w:tbl>
      <w:tblPr>
        <w:tblStyle w:val="Table13"/>
        <w:tblW w:w="9240.0" w:type="dxa"/>
        <w:jc w:val="center"/>
        <w:tblLayout w:type="fixed"/>
        <w:tblLook w:val="0400"/>
      </w:tblPr>
      <w:tblGrid>
        <w:gridCol w:w="1275"/>
        <w:gridCol w:w="1575"/>
        <w:gridCol w:w="3735"/>
        <w:gridCol w:w="2655"/>
        <w:tblGridChange w:id="0">
          <w:tblGrid>
            <w:gridCol w:w="1275"/>
            <w:gridCol w:w="1575"/>
            <w:gridCol w:w="3735"/>
            <w:gridCol w:w="2655"/>
          </w:tblGrid>
        </w:tblGridChange>
      </w:tblGrid>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26">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27">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Course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28">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of the 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29">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2A">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2B">
            <w:pPr>
              <w:tabs>
                <w:tab w:val="left" w:leader="none" w:pos="793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EEE20210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2C">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Illumination Engineering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2D">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University Elective-I</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2E">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2F">
            <w:pPr>
              <w:tabs>
                <w:tab w:val="left" w:leader="none" w:pos="793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EEE20220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0">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Introduction to Consumer Electronics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1">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University Elective-I</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2">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3">
            <w:pPr>
              <w:tabs>
                <w:tab w:val="left" w:leader="none" w:pos="793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EEE20230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4">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Introduction to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5">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University Elective-II</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6">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7">
            <w:pPr>
              <w:tabs>
                <w:tab w:val="left" w:leader="none" w:pos="793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EEE20240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8">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Internet of Things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9">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University Elective-II</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A">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B">
            <w:pPr>
              <w:tabs>
                <w:tab w:val="left" w:leader="none" w:pos="793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EEE30190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C">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Energy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D">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University Elective-III</w:t>
            </w:r>
            <w:r w:rsidDel="00000000" w:rsidR="00000000" w:rsidRPr="00000000">
              <w:rPr>
                <w:rtl w:val="0"/>
              </w:rPr>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E">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3F">
            <w:pPr>
              <w:tabs>
                <w:tab w:val="left" w:leader="none" w:pos="7935"/>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EEE30200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40">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Data Visualization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541">
            <w:pPr>
              <w:tabs>
                <w:tab w:val="left" w:leader="none" w:pos="7935"/>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University Elective-III</w:t>
            </w:r>
            <w:r w:rsidDel="00000000" w:rsidR="00000000" w:rsidRPr="00000000">
              <w:rPr>
                <w:rtl w:val="0"/>
              </w:rPr>
            </w:r>
          </w:p>
        </w:tc>
      </w:tr>
    </w:tbl>
    <w:p w:rsidR="00000000" w:rsidDel="00000000" w:rsidP="00000000" w:rsidRDefault="00000000" w:rsidRPr="00000000" w14:paraId="00000542">
      <w:pPr>
        <w:tabs>
          <w:tab w:val="left" w:leader="none" w:pos="7935"/>
        </w:tabs>
        <w:rPr/>
      </w:pPr>
      <w:r w:rsidDel="00000000" w:rsidR="00000000" w:rsidRPr="00000000">
        <w:rPr>
          <w:rtl w:val="0"/>
        </w:rPr>
      </w:r>
    </w:p>
    <w:sectPr>
      <w:footerReference r:id="rId9" w:type="default"/>
      <w:type w:val="nextPage"/>
      <w:pgSz w:h="12240" w:w="15840" w:orient="landscape"/>
      <w:pgMar w:bottom="567" w:top="1440" w:left="1440" w:right="1440" w:header="113"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14"/>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vAlign w:val="center"/>
        </w:tcPr>
        <w:p w:rsidR="00000000" w:rsidDel="00000000" w:rsidP="00000000" w:rsidRDefault="00000000" w:rsidRPr="00000000" w14:paraId="00000545">
          <w:pPr>
            <w:pBdr>
              <w:top w:space="0" w:sz="0" w:val="nil"/>
              <w:left w:space="0" w:sz="0" w:val="nil"/>
              <w:bottom w:space="0" w:sz="0" w:val="nil"/>
              <w:right w:space="0" w:sz="0" w:val="nil"/>
              <w:between w:space="0" w:sz="0" w:val="nil"/>
            </w:pBdr>
            <w:tabs>
              <w:tab w:val="center" w:leader="none" w:pos="4513"/>
              <w:tab w:val="right" w:leader="none" w:pos="9026"/>
            </w:tabs>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Academic        Coordinator     </w:t>
          </w:r>
        </w:p>
      </w:tc>
      <w:tc>
        <w:tcPr/>
        <w:p w:rsidR="00000000" w:rsidDel="00000000" w:rsidP="00000000" w:rsidRDefault="00000000" w:rsidRPr="00000000" w14:paraId="00000546">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HoS /Program Director</w:t>
          </w:r>
        </w:p>
      </w:tc>
      <w:tc>
        <w:tcPr>
          <w:vAlign w:val="center"/>
        </w:tcPr>
        <w:p w:rsidR="00000000" w:rsidDel="00000000" w:rsidP="00000000" w:rsidRDefault="00000000" w:rsidRPr="00000000" w14:paraId="00000547">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Associate Dean Academics</w:t>
          </w:r>
        </w:p>
      </w:tc>
      <w:tc>
        <w:tcPr/>
        <w:p w:rsidR="00000000" w:rsidDel="00000000" w:rsidP="00000000" w:rsidRDefault="00000000" w:rsidRPr="00000000" w14:paraId="00000548">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Dean, FoET</w:t>
          </w:r>
        </w:p>
      </w:tc>
      <w:tc>
        <w:tcPr/>
        <w:p w:rsidR="00000000" w:rsidDel="00000000" w:rsidP="00000000" w:rsidRDefault="00000000" w:rsidRPr="00000000" w14:paraId="00000549">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Dean Academics</w:t>
          </w:r>
        </w:p>
        <w:p w:rsidR="00000000" w:rsidDel="00000000" w:rsidP="00000000" w:rsidRDefault="00000000" w:rsidRPr="00000000" w14:paraId="0000054A">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MITWPU</w:t>
          </w:r>
        </w:p>
      </w:tc>
      <w:tc>
        <w:tcPr>
          <w:vAlign w:val="center"/>
        </w:tcPr>
        <w:p w:rsidR="00000000" w:rsidDel="00000000" w:rsidP="00000000" w:rsidRDefault="00000000" w:rsidRPr="00000000" w14:paraId="0000054B">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Registrar </w:t>
          </w:r>
        </w:p>
        <w:p w:rsidR="00000000" w:rsidDel="00000000" w:rsidP="00000000" w:rsidRDefault="00000000" w:rsidRPr="00000000" w14:paraId="0000054C">
          <w:pPr>
            <w:pBdr>
              <w:top w:space="0" w:sz="0" w:val="nil"/>
              <w:left w:space="0" w:sz="0" w:val="nil"/>
              <w:bottom w:space="0" w:sz="0" w:val="nil"/>
              <w:right w:space="0" w:sz="0" w:val="nil"/>
              <w:between w:space="0" w:sz="0" w:val="nil"/>
            </w:pBdr>
            <w:tabs>
              <w:tab w:val="center" w:leader="none" w:pos="4513"/>
              <w:tab w:val="right" w:leader="none" w:pos="9026"/>
            </w:tabs>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MITWPU</w:t>
          </w:r>
        </w:p>
      </w:tc>
    </w:tr>
  </w:tbl>
  <w:p w:rsidR="00000000" w:rsidDel="00000000" w:rsidP="00000000" w:rsidRDefault="00000000" w:rsidRPr="00000000" w14:paraId="0000054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wp:posOffset>
          </wp:positionH>
          <wp:positionV relativeFrom="paragraph">
            <wp:posOffset>0</wp:posOffset>
          </wp:positionV>
          <wp:extent cx="1749962" cy="973926"/>
          <wp:effectExtent b="0" l="0" r="0" t="0"/>
          <wp:wrapNone/>
          <wp:docPr descr="A blue and red logo on a black background&#10;&#10;Description automatically generated" id="1294954905" name="image2.png"/>
          <a:graphic>
            <a:graphicData uri="http://schemas.openxmlformats.org/drawingml/2006/picture">
              <pic:pic>
                <pic:nvPicPr>
                  <pic:cNvPr descr="A blue and red logo on a black background&#10;&#10;Description automatically generated" id="0" name="image2.png"/>
                  <pic:cNvPicPr preferRelativeResize="0"/>
                </pic:nvPicPr>
                <pic:blipFill>
                  <a:blip r:embed="rId1"/>
                  <a:srcRect b="0" l="0" r="0" t="0"/>
                  <a:stretch>
                    <a:fillRect/>
                  </a:stretch>
                </pic:blipFill>
                <pic:spPr>
                  <a:xfrm>
                    <a:off x="0" y="0"/>
                    <a:ext cx="1749962" cy="97392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PSO%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PO%1"/>
      <w:lvlJc w:val="left"/>
      <w:pPr>
        <w:ind w:left="540" w:hanging="360"/>
      </w:pPr>
      <w:rPr>
        <w:b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026FA"/>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unhideWhenUsed w:val="1"/>
    <w:rsid w:val="00503B52"/>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yperlink">
    <w:name w:val="Hyperlink"/>
    <w:basedOn w:val="DefaultParagraphFont"/>
    <w:uiPriority w:val="99"/>
    <w:unhideWhenUsed w:val="1"/>
    <w:rsid w:val="00503B52"/>
    <w:rPr>
      <w:color w:val="0000ff"/>
      <w:u w:val="single"/>
    </w:rPr>
  </w:style>
  <w:style w:type="paragraph" w:styleId="ListParagraph">
    <w:name w:val="List Paragraph"/>
    <w:basedOn w:val="Normal"/>
    <w:uiPriority w:val="34"/>
    <w:qFormat w:val="1"/>
    <w:rsid w:val="00CA143F"/>
    <w:pPr>
      <w:ind w:left="720"/>
      <w:contextualSpacing w:val="1"/>
    </w:pPr>
  </w:style>
  <w:style w:type="table" w:styleId="TableGrid">
    <w:name w:val="Table Grid"/>
    <w:basedOn w:val="TableNormal"/>
    <w:uiPriority w:val="39"/>
    <w:rsid w:val="00CA14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A143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A143F"/>
    <w:rPr>
      <w:rFonts w:ascii="Segoe UI" w:cs="Segoe UI" w:eastAsia="Calibri" w:hAnsi="Segoe UI"/>
      <w:sz w:val="18"/>
      <w:szCs w:val="18"/>
      <w:lang w:val="en-IN"/>
    </w:rPr>
  </w:style>
  <w:style w:type="paragraph" w:styleId="NoSpacing">
    <w:name w:val="No Spacing"/>
    <w:uiPriority w:val="1"/>
    <w:qFormat w:val="1"/>
    <w:rsid w:val="00402CDE"/>
    <w:pPr>
      <w:spacing w:after="0" w:line="240" w:lineRule="auto"/>
    </w:pPr>
  </w:style>
  <w:style w:type="paragraph" w:styleId="Header">
    <w:name w:val="header"/>
    <w:basedOn w:val="Normal"/>
    <w:link w:val="HeaderChar"/>
    <w:uiPriority w:val="99"/>
    <w:unhideWhenUsed w:val="1"/>
    <w:rsid w:val="00091DD8"/>
    <w:pPr>
      <w:tabs>
        <w:tab w:val="center" w:pos="4513"/>
        <w:tab w:val="right" w:pos="9026"/>
      </w:tabs>
      <w:spacing w:after="0" w:line="240" w:lineRule="auto"/>
    </w:pPr>
  </w:style>
  <w:style w:type="character" w:styleId="HeaderChar" w:customStyle="1">
    <w:name w:val="Header Char"/>
    <w:basedOn w:val="DefaultParagraphFont"/>
    <w:link w:val="Header"/>
    <w:uiPriority w:val="99"/>
    <w:rsid w:val="00091DD8"/>
    <w:rPr>
      <w:rFonts w:ascii="Calibri" w:cs="Calibri" w:eastAsia="Calibri" w:hAnsi="Calibri"/>
      <w:lang w:val="en-IN"/>
    </w:rPr>
  </w:style>
  <w:style w:type="paragraph" w:styleId="Footer">
    <w:name w:val="footer"/>
    <w:basedOn w:val="Normal"/>
    <w:link w:val="FooterChar"/>
    <w:uiPriority w:val="99"/>
    <w:unhideWhenUsed w:val="1"/>
    <w:rsid w:val="00091DD8"/>
    <w:pPr>
      <w:tabs>
        <w:tab w:val="center" w:pos="4513"/>
        <w:tab w:val="right" w:pos="9026"/>
      </w:tabs>
      <w:spacing w:after="0" w:line="240" w:lineRule="auto"/>
    </w:pPr>
  </w:style>
  <w:style w:type="character" w:styleId="FooterChar" w:customStyle="1">
    <w:name w:val="Footer Char"/>
    <w:basedOn w:val="DefaultParagraphFont"/>
    <w:link w:val="Footer"/>
    <w:uiPriority w:val="99"/>
    <w:rsid w:val="00091DD8"/>
    <w:rPr>
      <w:rFonts w:ascii="Calibri" w:cs="Calibri" w:eastAsia="Calibri" w:hAnsi="Calibri"/>
      <w:lang w:val="en-IN"/>
    </w:rPr>
  </w:style>
  <w:style w:type="character" w:styleId="UnresolvedMention1" w:customStyle="1">
    <w:name w:val="Unresolved Mention1"/>
    <w:basedOn w:val="DefaultParagraphFont"/>
    <w:uiPriority w:val="99"/>
    <w:semiHidden w:val="1"/>
    <w:unhideWhenUsed w:val="1"/>
    <w:rsid w:val="006834E7"/>
    <w:rPr>
      <w:color w:val="605e5c"/>
      <w:shd w:color="auto" w:fill="e1dfdd" w:val="clear"/>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CellMar>
        <w:left w:w="115.0" w:type="dxa"/>
        <w:right w:w="115.0" w:type="dxa"/>
      </w:tblCellMar>
    </w:tblPr>
  </w:style>
  <w:style w:type="table" w:styleId="ad" w:customStyle="1">
    <w:basedOn w:val="TableNormal"/>
    <w:pPr>
      <w:spacing w:after="0" w:line="240" w:lineRule="auto"/>
    </w:pPr>
    <w:tblPr>
      <w:tblStyleRowBandSize w:val="1"/>
      <w:tblStyleColBandSize w:val="1"/>
      <w:tblCellMar>
        <w:left w:w="115.0" w:type="dxa"/>
        <w:right w:w="115.0" w:type="dxa"/>
      </w:tblCellMar>
    </w:tblPr>
  </w:style>
  <w:style w:type="table" w:styleId="ae" w:customStyle="1">
    <w:basedOn w:val="TableNormal"/>
    <w:pPr>
      <w:spacing w:after="0" w:line="240" w:lineRule="auto"/>
    </w:pPr>
    <w:tblPr>
      <w:tblStyleRowBandSize w:val="1"/>
      <w:tblStyleColBandSize w:val="1"/>
      <w:tblCellMar>
        <w:left w:w="115.0" w:type="dxa"/>
        <w:right w:w="115.0" w:type="dxa"/>
      </w:tblCellMar>
    </w:tblPr>
  </w:style>
  <w:style w:type="table" w:styleId="af" w:customStyle="1">
    <w:basedOn w:val="TableNormal"/>
    <w:pPr>
      <w:spacing w:after="0" w:line="240" w:lineRule="auto"/>
    </w:pPr>
    <w:tblPr>
      <w:tblStyleRowBandSize w:val="1"/>
      <w:tblStyleColBandSize w:val="1"/>
      <w:tblCellMar>
        <w:left w:w="115.0" w:type="dxa"/>
        <w:right w:w="115.0" w:type="dxa"/>
      </w:tblCellMar>
    </w:tblPr>
  </w:style>
  <w:style w:type="table" w:styleId="af0" w:customStyle="1">
    <w:basedOn w:val="TableNormal"/>
    <w:pPr>
      <w:spacing w:after="0" w:line="240" w:lineRule="auto"/>
    </w:pPr>
    <w:tblPr>
      <w:tblStyleRowBandSize w:val="1"/>
      <w:tblStyleColBandSize w:val="1"/>
      <w:tblCellMar>
        <w:left w:w="115.0" w:type="dxa"/>
        <w:right w:w="115.0" w:type="dxa"/>
      </w:tblCellMar>
    </w:tblPr>
  </w:style>
  <w:style w:type="table" w:styleId="af1" w:customStyle="1">
    <w:basedOn w:val="TableNormal"/>
    <w:pPr>
      <w:spacing w:after="0" w:line="240" w:lineRule="auto"/>
    </w:pPr>
    <w:tblPr>
      <w:tblStyleRowBandSize w:val="1"/>
      <w:tblStyleColBandSize w:val="1"/>
      <w:tblCellMar>
        <w:left w:w="115.0" w:type="dxa"/>
        <w:right w:w="115.0" w:type="dxa"/>
      </w:tblCellMar>
    </w:tblPr>
  </w:style>
  <w:style w:type="table" w:styleId="af2" w:customStyle="1">
    <w:basedOn w:val="TableNormal"/>
    <w:pPr>
      <w:spacing w:after="0" w:line="240" w:lineRule="auto"/>
    </w:pPr>
    <w:tblPr>
      <w:tblStyleRowBandSize w:val="1"/>
      <w:tblStyleColBandSize w:val="1"/>
      <w:tblCellMar>
        <w:left w:w="115.0" w:type="dxa"/>
        <w:right w:w="115.0" w:type="dxa"/>
      </w:tblCellMar>
    </w:tblPr>
  </w:style>
  <w:style w:type="table" w:styleId="af3" w:customStyle="1">
    <w:basedOn w:val="TableNormal"/>
    <w:pPr>
      <w:spacing w:after="0" w:line="240" w:lineRule="auto"/>
    </w:pPr>
    <w:tblPr>
      <w:tblStyleRowBandSize w:val="1"/>
      <w:tblStyleColBandSize w:val="1"/>
      <w:tblCellMar>
        <w:left w:w="115.0" w:type="dxa"/>
        <w:right w:w="115.0" w:type="dxa"/>
      </w:tblCellMar>
    </w:tblPr>
  </w:style>
  <w:style w:type="table" w:styleId="af4" w:customStyle="1">
    <w:basedOn w:val="TableNormal"/>
    <w:pPr>
      <w:spacing w:after="0" w:line="240" w:lineRule="auto"/>
    </w:pPr>
    <w:tblPr>
      <w:tblStyleRowBandSize w:val="1"/>
      <w:tblStyleColBandSize w:val="1"/>
      <w:tblCellMar>
        <w:left w:w="115.0" w:type="dxa"/>
        <w:right w:w="115.0" w:type="dxa"/>
      </w:tblCellMar>
    </w:tblPr>
  </w:style>
  <w:style w:type="table" w:styleId="af5" w:customStyle="1">
    <w:basedOn w:val="TableNormal"/>
    <w:pPr>
      <w:spacing w:after="0" w:line="240" w:lineRule="auto"/>
    </w:pPr>
    <w:tblPr>
      <w:tblStyleRowBandSize w:val="1"/>
      <w:tblStyleColBandSize w:val="1"/>
      <w:tblCellMar>
        <w:left w:w="115.0" w:type="dxa"/>
        <w:right w:w="115.0" w:type="dxa"/>
      </w:tblCellMar>
    </w:tblPr>
  </w:style>
  <w:style w:type="table" w:styleId="af6" w:customStyle="1">
    <w:basedOn w:val="TableNormal"/>
    <w:pPr>
      <w:spacing w:after="0" w:line="240" w:lineRule="auto"/>
    </w:pPr>
    <w:tblPr>
      <w:tblStyleRowBandSize w:val="1"/>
      <w:tblStyleColBandSize w:val="1"/>
      <w:tblCellMar>
        <w:left w:w="115.0" w:type="dxa"/>
        <w:right w:w="115.0" w:type="dxa"/>
      </w:tblCellMar>
    </w:tblPr>
  </w:style>
  <w:style w:type="table" w:styleId="af7" w:customStyle="1">
    <w:basedOn w:val="TableNormal"/>
    <w:pPr>
      <w:spacing w:after="0" w:line="240" w:lineRule="auto"/>
    </w:pPr>
    <w:tblPr>
      <w:tblStyleRowBandSize w:val="1"/>
      <w:tblStyleColBandSize w:val="1"/>
      <w:tblCellMar>
        <w:left w:w="115.0" w:type="dxa"/>
        <w:right w:w="115.0" w:type="dxa"/>
      </w:tblCellMar>
    </w:tblPr>
  </w:style>
  <w:style w:type="table" w:styleId="af8" w:customStyle="1">
    <w:basedOn w:val="TableNormal"/>
    <w:pPr>
      <w:spacing w:after="0" w:line="240" w:lineRule="auto"/>
    </w:pPr>
    <w:tblPr>
      <w:tblStyleRowBandSize w:val="1"/>
      <w:tblStyleColBandSize w:val="1"/>
      <w:tblCellMar>
        <w:left w:w="115.0" w:type="dxa"/>
        <w:right w:w="115.0" w:type="dxa"/>
      </w:tblCellMar>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pPr>
      <w:spacing w:after="0" w:line="240" w:lineRule="auto"/>
    </w:pPr>
    <w:tblPr>
      <w:tblStyleRowBandSize w:val="1"/>
      <w:tblStyleColBandSize w:val="1"/>
      <w:tblCellMar>
        <w:left w:w="115.0" w:type="dxa"/>
        <w:right w:w="115.0" w:type="dxa"/>
      </w:tblCellMar>
    </w:tblPr>
  </w:style>
  <w:style w:type="table" w:styleId="afe" w:customStyle="1">
    <w:basedOn w:val="TableNormal"/>
    <w:pPr>
      <w:spacing w:after="0" w:line="240" w:lineRule="auto"/>
    </w:pPr>
    <w:tblPr>
      <w:tblStyleRowBandSize w:val="1"/>
      <w:tblStyleColBandSize w:val="1"/>
      <w:tblCellMar>
        <w:left w:w="115.0" w:type="dxa"/>
        <w:right w:w="115.0" w:type="dxa"/>
      </w:tblCellMar>
    </w:tblPr>
  </w:style>
  <w:style w:type="table" w:styleId="aff" w:customStyle="1">
    <w:basedOn w:val="TableNormal"/>
    <w:pPr>
      <w:spacing w:after="0" w:line="240" w:lineRule="auto"/>
    </w:pPr>
    <w:tblPr>
      <w:tblStyleRowBandSize w:val="1"/>
      <w:tblStyleColBandSize w:val="1"/>
      <w:tblCellMar>
        <w:left w:w="115.0" w:type="dxa"/>
        <w:right w:w="115.0" w:type="dxa"/>
      </w:tblCellMar>
    </w:tblPr>
  </w:style>
  <w:style w:type="table" w:styleId="aff0" w:customStyle="1">
    <w:basedOn w:val="TableNormal"/>
    <w:pPr>
      <w:spacing w:after="0" w:line="240" w:lineRule="auto"/>
    </w:pPr>
    <w:tblPr>
      <w:tblStyleRowBandSize w:val="1"/>
      <w:tblStyleColBandSize w:val="1"/>
      <w:tblCellMar>
        <w:left w:w="115.0" w:type="dxa"/>
        <w:right w:w="115.0" w:type="dxa"/>
      </w:tblCellMar>
    </w:tblPr>
  </w:style>
  <w:style w:type="table" w:styleId="aff1" w:customStyle="1">
    <w:basedOn w:val="TableNormal"/>
    <w:pPr>
      <w:spacing w:after="0" w:line="240" w:lineRule="auto"/>
    </w:pPr>
    <w:tblPr>
      <w:tblStyleRowBandSize w:val="1"/>
      <w:tblStyleColBandSize w:val="1"/>
      <w:tblCellMar>
        <w:left w:w="115.0" w:type="dxa"/>
        <w:right w:w="115.0" w:type="dxa"/>
      </w:tblCellMar>
    </w:tblPr>
  </w:style>
  <w:style w:type="table" w:styleId="aff2" w:customStyle="1">
    <w:basedOn w:val="TableNormal"/>
    <w:pPr>
      <w:spacing w:after="0" w:line="240" w:lineRule="auto"/>
    </w:pPr>
    <w:tblPr>
      <w:tblStyleRowBandSize w:val="1"/>
      <w:tblStyleColBandSize w:val="1"/>
      <w:tblCellMar>
        <w:left w:w="115.0" w:type="dxa"/>
        <w:right w:w="115.0" w:type="dxa"/>
      </w:tblCellMar>
    </w:tblPr>
  </w:style>
  <w:style w:type="table" w:styleId="aff3" w:customStyle="1">
    <w:basedOn w:val="TableNormal"/>
    <w:pPr>
      <w:spacing w:after="0" w:line="240" w:lineRule="auto"/>
    </w:pPr>
    <w:tblPr>
      <w:tblStyleRowBandSize w:val="1"/>
      <w:tblStyleColBandSize w:val="1"/>
      <w:tblCellMar>
        <w:left w:w="115.0" w:type="dxa"/>
        <w:right w:w="115.0" w:type="dxa"/>
      </w:tblCellMar>
    </w:tblPr>
  </w:style>
  <w:style w:type="table" w:styleId="aff4" w:customStyle="1">
    <w:basedOn w:val="TableNormal"/>
    <w:pPr>
      <w:spacing w:after="0" w:line="240" w:lineRule="auto"/>
    </w:pPr>
    <w:tblPr>
      <w:tblStyleRowBandSize w:val="1"/>
      <w:tblStyleColBandSize w:val="1"/>
      <w:tblCellMar>
        <w:left w:w="115.0" w:type="dxa"/>
        <w:right w:w="115.0" w:type="dxa"/>
      </w:tblCellMar>
    </w:tblPr>
  </w:style>
  <w:style w:type="table" w:styleId="aff5" w:customStyle="1">
    <w:basedOn w:val="TableNormal"/>
    <w:tblPr>
      <w:tblStyleRowBandSize w:val="1"/>
      <w:tblStyleColBandSize w:val="1"/>
      <w:tblCellMar>
        <w:left w:w="115.0" w:type="dxa"/>
        <w:right w:w="115.0" w:type="dxa"/>
      </w:tblCellMar>
    </w:tblPr>
  </w:style>
  <w:style w:type="table" w:styleId="aff6" w:customStyle="1">
    <w:basedOn w:val="TableNormal"/>
    <w:pPr>
      <w:spacing w:after="0" w:line="240" w:lineRule="auto"/>
    </w:pPr>
    <w:tblPr>
      <w:tblStyleRowBandSize w:val="1"/>
      <w:tblStyleColBandSize w:val="1"/>
      <w:tblCellMar>
        <w:left w:w="115.0" w:type="dxa"/>
        <w:right w:w="115.0" w:type="dxa"/>
      </w:tblCellMar>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CellMar>
        <w:left w:w="115.0" w:type="dxa"/>
        <w:right w:w="115.0" w:type="dxa"/>
      </w:tblCellMar>
    </w:tblPr>
  </w:style>
  <w:style w:type="table" w:styleId="aff9" w:customStyle="1">
    <w:basedOn w:val="TableNormal"/>
    <w:pPr>
      <w:spacing w:after="0" w:line="240" w:lineRule="auto"/>
    </w:pPr>
    <w:tblPr>
      <w:tblStyleRowBandSize w:val="1"/>
      <w:tblStyleColBandSize w:val="1"/>
      <w:tblCellMar>
        <w:left w:w="115.0" w:type="dxa"/>
        <w:right w:w="115.0" w:type="dxa"/>
      </w:tblCellMar>
    </w:tblPr>
  </w:style>
  <w:style w:type="table" w:styleId="affa" w:customStyle="1">
    <w:basedOn w:val="TableNormal"/>
    <w:pPr>
      <w:spacing w:after="0" w:line="240" w:lineRule="auto"/>
    </w:pPr>
    <w:tblPr>
      <w:tblStyleRowBandSize w:val="1"/>
      <w:tblStyleColBandSize w:val="1"/>
      <w:tblCellMar>
        <w:left w:w="115.0" w:type="dxa"/>
        <w:right w:w="115.0" w:type="dxa"/>
      </w:tblCellMar>
    </w:tblPr>
  </w:style>
  <w:style w:type="table" w:styleId="affb" w:customStyle="1">
    <w:basedOn w:val="TableNormal"/>
    <w:pPr>
      <w:spacing w:after="0" w:line="240" w:lineRule="auto"/>
    </w:pPr>
    <w:tblPr>
      <w:tblStyleRowBandSize w:val="1"/>
      <w:tblStyleColBandSize w:val="1"/>
      <w:tblCellMar>
        <w:left w:w="115.0" w:type="dxa"/>
        <w:right w:w="115.0" w:type="dxa"/>
      </w:tblCellMar>
    </w:tblPr>
  </w:style>
  <w:style w:type="table" w:styleId="affc" w:customStyle="1">
    <w:basedOn w:val="TableNormal"/>
    <w:pPr>
      <w:spacing w:after="0" w:line="240" w:lineRule="auto"/>
    </w:pPr>
    <w:tblPr>
      <w:tblStyleRowBandSize w:val="1"/>
      <w:tblStyleColBandSize w:val="1"/>
      <w:tblCellMar>
        <w:left w:w="115.0" w:type="dxa"/>
        <w:right w:w="115.0" w:type="dxa"/>
      </w:tblCellMar>
    </w:tblPr>
  </w:style>
  <w:style w:type="table" w:styleId="affd" w:customStyle="1">
    <w:basedOn w:val="TableNormal"/>
    <w:pPr>
      <w:spacing w:after="0" w:line="240" w:lineRule="auto"/>
    </w:pPr>
    <w:tblPr>
      <w:tblStyleRowBandSize w:val="1"/>
      <w:tblStyleColBandSize w:val="1"/>
      <w:tblCellMar>
        <w:left w:w="115.0" w:type="dxa"/>
        <w:right w:w="115.0" w:type="dxa"/>
      </w:tblCellMar>
    </w:tblPr>
  </w:style>
  <w:style w:type="table" w:styleId="affe" w:customStyle="1">
    <w:basedOn w:val="TableNormal"/>
    <w:pPr>
      <w:spacing w:after="0" w:line="240" w:lineRule="auto"/>
    </w:pPr>
    <w:tblPr>
      <w:tblStyleRowBandSize w:val="1"/>
      <w:tblStyleColBandSize w:val="1"/>
      <w:tblCellMar>
        <w:left w:w="115.0" w:type="dxa"/>
        <w:right w:w="115.0" w:type="dxa"/>
      </w:tblCellMar>
    </w:tblPr>
  </w:style>
  <w:style w:type="table" w:styleId="afff" w:customStyle="1">
    <w:basedOn w:val="TableNormal"/>
    <w:pPr>
      <w:spacing w:after="0" w:line="240" w:lineRule="auto"/>
    </w:pPr>
    <w:tblPr>
      <w:tblStyleRowBandSize w:val="1"/>
      <w:tblStyleColBandSize w:val="1"/>
      <w:tblCellMar>
        <w:left w:w="115.0" w:type="dxa"/>
        <w:right w:w="115.0" w:type="dxa"/>
      </w:tblCellMar>
    </w:tblPr>
  </w:style>
  <w:style w:type="table" w:styleId="afff0" w:customStyle="1">
    <w:basedOn w:val="TableNormal"/>
    <w:pPr>
      <w:spacing w:after="0" w:line="240" w:lineRule="auto"/>
    </w:pPr>
    <w:tblPr>
      <w:tblStyleRowBandSize w:val="1"/>
      <w:tblStyleColBandSize w:val="1"/>
      <w:tblCellMar>
        <w:left w:w="115.0" w:type="dxa"/>
        <w:right w:w="115.0" w:type="dxa"/>
      </w:tblCellMar>
    </w:tblPr>
  </w:style>
  <w:style w:type="table" w:styleId="afff1" w:customStyle="1">
    <w:basedOn w:val="TableNormal"/>
    <w:pPr>
      <w:spacing w:after="0" w:line="240" w:lineRule="auto"/>
    </w:pPr>
    <w:tblPr>
      <w:tblStyleRowBandSize w:val="1"/>
      <w:tblStyleColBandSize w:val="1"/>
      <w:tblCellMar>
        <w:left w:w="115.0" w:type="dxa"/>
        <w:right w:w="115.0" w:type="dxa"/>
      </w:tblCellMar>
    </w:tblPr>
  </w:style>
  <w:style w:type="table" w:styleId="afff2" w:customStyle="1">
    <w:basedOn w:val="TableNormal"/>
    <w:pPr>
      <w:spacing w:after="0" w:line="240" w:lineRule="auto"/>
    </w:pPr>
    <w:tblPr>
      <w:tblStyleRowBandSize w:val="1"/>
      <w:tblStyleColBandSize w:val="1"/>
      <w:tblCellMar>
        <w:left w:w="115.0" w:type="dxa"/>
        <w:right w:w="115.0" w:type="dxa"/>
      </w:tblCellMar>
    </w:tblPr>
  </w:style>
  <w:style w:type="table" w:styleId="afff3" w:customStyle="1">
    <w:basedOn w:val="TableNormal"/>
    <w:pPr>
      <w:spacing w:after="0" w:line="240" w:lineRule="auto"/>
    </w:pPr>
    <w:tblPr>
      <w:tblStyleRowBandSize w:val="1"/>
      <w:tblStyleColBandSize w:val="1"/>
      <w:tblCellMar>
        <w:left w:w="115.0" w:type="dxa"/>
        <w:right w:w="115.0" w:type="dxa"/>
      </w:tblCellMar>
    </w:tblPr>
  </w:style>
  <w:style w:type="table" w:styleId="afff4" w:customStyle="1">
    <w:basedOn w:val="TableNormal"/>
    <w:pPr>
      <w:spacing w:after="0" w:line="240" w:lineRule="auto"/>
    </w:pPr>
    <w:tblPr>
      <w:tblStyleRowBandSize w:val="1"/>
      <w:tblStyleColBandSize w:val="1"/>
      <w:tblCellMar>
        <w:left w:w="115.0" w:type="dxa"/>
        <w:right w:w="115.0" w:type="dxa"/>
      </w:tblCellMar>
    </w:tblPr>
  </w:style>
  <w:style w:type="table" w:styleId="afff5" w:customStyle="1">
    <w:basedOn w:val="TableNormal"/>
    <w:pPr>
      <w:spacing w:after="0" w:line="240" w:lineRule="auto"/>
    </w:pPr>
    <w:tblPr>
      <w:tblStyleRowBandSize w:val="1"/>
      <w:tblStyleColBandSize w:val="1"/>
      <w:tblCellMar>
        <w:left w:w="115.0" w:type="dxa"/>
        <w:right w:w="115.0" w:type="dxa"/>
      </w:tblCellMar>
    </w:tblPr>
  </w:style>
  <w:style w:type="table" w:styleId="afff6" w:customStyle="1">
    <w:basedOn w:val="TableNormal"/>
    <w:pPr>
      <w:spacing w:after="0" w:line="240" w:lineRule="auto"/>
    </w:pPr>
    <w:tblPr>
      <w:tblStyleRowBandSize w:val="1"/>
      <w:tblStyleColBandSize w:val="1"/>
      <w:tblCellMar>
        <w:left w:w="115.0" w:type="dxa"/>
        <w:right w:w="115.0" w:type="dxa"/>
      </w:tblCellMar>
    </w:tblPr>
  </w:style>
  <w:style w:type="table" w:styleId="afff7" w:customStyle="1">
    <w:basedOn w:val="TableNormal"/>
    <w:pPr>
      <w:spacing w:after="0" w:line="240" w:lineRule="auto"/>
    </w:pPr>
    <w:tblPr>
      <w:tblStyleRowBandSize w:val="1"/>
      <w:tblStyleColBandSize w:val="1"/>
      <w:tblCellMar>
        <w:left w:w="115.0" w:type="dxa"/>
        <w:right w:w="115.0" w:type="dxa"/>
      </w:tblCellMar>
    </w:tblPr>
  </w:style>
  <w:style w:type="table" w:styleId="afff8" w:customStyle="1">
    <w:basedOn w:val="TableNormal"/>
    <w:pPr>
      <w:spacing w:after="0" w:line="240" w:lineRule="auto"/>
    </w:pPr>
    <w:tblPr>
      <w:tblStyleRowBandSize w:val="1"/>
      <w:tblStyleColBandSize w:val="1"/>
      <w:tblCellMar>
        <w:left w:w="115.0" w:type="dxa"/>
        <w:right w:w="115.0" w:type="dxa"/>
      </w:tblCellMar>
    </w:tblPr>
  </w:style>
  <w:style w:type="table" w:styleId="afff9" w:customStyle="1">
    <w:basedOn w:val="TableNormal"/>
    <w:pPr>
      <w:spacing w:after="0" w:line="240" w:lineRule="auto"/>
    </w:pPr>
    <w:tblPr>
      <w:tblStyleRowBandSize w:val="1"/>
      <w:tblStyleColBandSize w:val="1"/>
      <w:tblCellMar>
        <w:left w:w="115.0" w:type="dxa"/>
        <w:right w:w="115.0" w:type="dxa"/>
      </w:tblCellMar>
    </w:tblPr>
  </w:style>
  <w:style w:type="table" w:styleId="afffa" w:customStyle="1">
    <w:basedOn w:val="TableNormal"/>
    <w:pPr>
      <w:spacing w:after="0" w:line="240" w:lineRule="auto"/>
    </w:pPr>
    <w:tblPr>
      <w:tblStyleRowBandSize w:val="1"/>
      <w:tblStyleColBandSize w:val="1"/>
      <w:tblCellMar>
        <w:left w:w="115.0" w:type="dxa"/>
        <w:right w:w="115.0" w:type="dxa"/>
      </w:tblCellMar>
    </w:tblPr>
  </w:style>
  <w:style w:type="table" w:styleId="afffb" w:customStyle="1">
    <w:basedOn w:val="TableNormal"/>
    <w:pPr>
      <w:spacing w:after="0" w:line="240" w:lineRule="auto"/>
    </w:pPr>
    <w:tblPr>
      <w:tblStyleRowBandSize w:val="1"/>
      <w:tblStyleColBandSize w:val="1"/>
      <w:tblCellMar>
        <w:left w:w="115.0" w:type="dxa"/>
        <w:right w:w="115.0" w:type="dxa"/>
      </w:tblCellMar>
    </w:tblPr>
  </w:style>
  <w:style w:type="table" w:styleId="afffc" w:customStyle="1">
    <w:basedOn w:val="TableNormal"/>
    <w:pPr>
      <w:spacing w:after="0" w:line="240" w:lineRule="auto"/>
    </w:pPr>
    <w:tblPr>
      <w:tblStyleRowBandSize w:val="1"/>
      <w:tblStyleColBandSize w:val="1"/>
      <w:tblCellMar>
        <w:left w:w="115.0" w:type="dxa"/>
        <w:right w:w="115.0" w:type="dxa"/>
      </w:tblCellMar>
    </w:tblPr>
  </w:style>
  <w:style w:type="table" w:styleId="afffd" w:customStyle="1">
    <w:basedOn w:val="TableNormal"/>
    <w:pPr>
      <w:spacing w:after="0" w:line="240" w:lineRule="auto"/>
    </w:pPr>
    <w:tblPr>
      <w:tblStyleRowBandSize w:val="1"/>
      <w:tblStyleColBandSize w:val="1"/>
      <w:tblCellMar>
        <w:left w:w="115.0" w:type="dxa"/>
        <w:right w:w="115.0" w:type="dxa"/>
      </w:tblCellMar>
    </w:tblPr>
  </w:style>
  <w:style w:type="table" w:styleId="afffe" w:customStyle="1">
    <w:basedOn w:val="TableNormal"/>
    <w:pPr>
      <w:spacing w:after="0" w:line="240" w:lineRule="auto"/>
    </w:pPr>
    <w:tblPr>
      <w:tblStyleRowBandSize w:val="1"/>
      <w:tblStyleColBandSize w:val="1"/>
      <w:tblCellMar>
        <w:left w:w="115.0" w:type="dxa"/>
        <w:right w:w="115.0" w:type="dxa"/>
      </w:tblCellMar>
    </w:tblPr>
  </w:style>
  <w:style w:type="table" w:styleId="affff" w:customStyle="1">
    <w:basedOn w:val="TableNormal"/>
    <w:pPr>
      <w:spacing w:after="0" w:line="240" w:lineRule="auto"/>
    </w:pPr>
    <w:tblPr>
      <w:tblStyleRowBandSize w:val="1"/>
      <w:tblStyleColBandSize w:val="1"/>
      <w:tblCellMar>
        <w:left w:w="115.0" w:type="dxa"/>
        <w:right w:w="115.0" w:type="dxa"/>
      </w:tblCellMar>
    </w:tblPr>
  </w:style>
  <w:style w:type="table" w:styleId="affff0" w:customStyle="1">
    <w:basedOn w:val="TableNormal"/>
    <w:pPr>
      <w:spacing w:after="0" w:line="240" w:lineRule="auto"/>
    </w:pPr>
    <w:tblPr>
      <w:tblStyleRowBandSize w:val="1"/>
      <w:tblStyleColBandSize w:val="1"/>
      <w:tblCellMar>
        <w:left w:w="115.0" w:type="dxa"/>
        <w:right w:w="115.0" w:type="dxa"/>
      </w:tblCellMar>
    </w:tblPr>
  </w:style>
  <w:style w:type="table" w:styleId="affff1" w:customStyle="1">
    <w:basedOn w:val="TableNormal"/>
    <w:pPr>
      <w:spacing w:after="0" w:line="240" w:lineRule="auto"/>
    </w:pPr>
    <w:tblPr>
      <w:tblStyleRowBandSize w:val="1"/>
      <w:tblStyleColBandSize w:val="1"/>
      <w:tblCellMar>
        <w:left w:w="115.0" w:type="dxa"/>
        <w:right w:w="115.0" w:type="dxa"/>
      </w:tblCellMar>
    </w:tblPr>
  </w:style>
  <w:style w:type="table" w:styleId="affff2" w:customStyle="1">
    <w:basedOn w:val="TableNormal"/>
    <w:pPr>
      <w:spacing w:after="0" w:line="240" w:lineRule="auto"/>
    </w:pPr>
    <w:tblPr>
      <w:tblStyleRowBandSize w:val="1"/>
      <w:tblStyleColBandSize w:val="1"/>
      <w:tblCellMar>
        <w:left w:w="115.0" w:type="dxa"/>
        <w:right w:w="115.0" w:type="dxa"/>
      </w:tblCellMar>
    </w:tblPr>
  </w:style>
  <w:style w:type="table" w:styleId="affff3" w:customStyle="1">
    <w:basedOn w:val="TableNormal"/>
    <w:pPr>
      <w:spacing w:after="0" w:line="240" w:lineRule="auto"/>
    </w:pPr>
    <w:tblPr>
      <w:tblStyleRowBandSize w:val="1"/>
      <w:tblStyleColBandSize w:val="1"/>
      <w:tblCellMar>
        <w:left w:w="115.0" w:type="dxa"/>
        <w:right w:w="115.0" w:type="dxa"/>
      </w:tblCellMar>
    </w:tblPr>
  </w:style>
  <w:style w:type="table" w:styleId="affff4" w:customStyle="1">
    <w:basedOn w:val="TableNormal"/>
    <w:pPr>
      <w:spacing w:after="0" w:line="240" w:lineRule="auto"/>
    </w:pPr>
    <w:tblPr>
      <w:tblStyleRowBandSize w:val="1"/>
      <w:tblStyleColBandSize w:val="1"/>
      <w:tblCellMar>
        <w:left w:w="115.0" w:type="dxa"/>
        <w:right w:w="115.0" w:type="dxa"/>
      </w:tblCellMar>
    </w:tblPr>
  </w:style>
  <w:style w:type="table" w:styleId="affff5" w:customStyle="1">
    <w:basedOn w:val="TableNormal"/>
    <w:pPr>
      <w:spacing w:after="0" w:line="240" w:lineRule="auto"/>
    </w:pPr>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uRlu+TKkfUki7zgO6yo5c8SFcg==">CgMxLjAyCGguZ2pkZ3hzMgloLjFmb2I5dGUyDmgucjhxZGllcDZvdXUxOAByITFmZTNjZmY1aGRLVFlMd3F2VjZlYjFtSFdBLUJWejRXZg==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2025-02-27T09:34:00Z</dcterms:created>
  <dc:creator>admin</dc:creator>
</cp:coreProperties>
</file>