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F377" w14:textId="68D8A380" w:rsidR="009F06EF" w:rsidRDefault="00D063DC" w:rsidP="003713C9">
      <w:pPr>
        <w:jc w:val="center"/>
        <w:rPr>
          <w:b/>
          <w:bCs/>
        </w:rPr>
      </w:pPr>
      <w:r w:rsidRPr="003713C9">
        <w:rPr>
          <w:b/>
          <w:bCs/>
        </w:rPr>
        <w:t>Sampling of tax return data</w:t>
      </w:r>
    </w:p>
    <w:p w14:paraId="50AC2F51" w14:textId="1693B027" w:rsidR="003713C9" w:rsidRDefault="003713C9" w:rsidP="003713C9"/>
    <w:p w14:paraId="6FF4BE83" w14:textId="23412F14" w:rsidR="00A36D1D" w:rsidRDefault="00D063DC" w:rsidP="003713C9">
      <w:r w:rsidRPr="003713C9">
        <w:rPr>
          <w:b/>
          <w:bCs/>
        </w:rPr>
        <w:t>Introduction:</w:t>
      </w:r>
      <w:r>
        <w:rPr>
          <w:b/>
          <w:bCs/>
        </w:rPr>
        <w:t xml:space="preserve"> </w:t>
      </w:r>
      <w:r>
        <w:t>in order to collect a representative sample for tax returns for microsimulation the following methodology may be used.</w:t>
      </w:r>
      <w:r w:rsidR="00A36D1D">
        <w:t xml:space="preserve"> See Appendix for detailed explanation of the data distribution issues.</w:t>
      </w:r>
    </w:p>
    <w:p w14:paraId="24B9CEB8" w14:textId="71FD5C5D" w:rsidR="00211A63" w:rsidRDefault="00A36D1D" w:rsidP="003713C9">
      <w:pPr>
        <w:spacing w:after="0" w:line="240" w:lineRule="auto"/>
        <w:jc w:val="both"/>
      </w:pPr>
      <w:r w:rsidRPr="00A36D1D">
        <w:rPr>
          <w:b/>
          <w:bCs/>
        </w:rPr>
        <w:t>Note:</w:t>
      </w:r>
      <w:r>
        <w:t xml:space="preserve"> Tax form refers to the type of form, say Form 1A, 1B, 2, etc. Tax return refers to the tax return submitted by an individual (or withheld tax) which could be of any form type.</w:t>
      </w:r>
    </w:p>
    <w:p w14:paraId="273A4D5F" w14:textId="02B6FD72" w:rsidR="00A36D1D" w:rsidRDefault="00A36D1D" w:rsidP="003713C9">
      <w:pPr>
        <w:spacing w:after="0" w:line="240" w:lineRule="auto"/>
        <w:jc w:val="both"/>
      </w:pPr>
    </w:p>
    <w:p w14:paraId="44D80FD4" w14:textId="50579646" w:rsidR="003713C9" w:rsidRDefault="00A36D1D" w:rsidP="003713C9">
      <w:pPr>
        <w:spacing w:after="0" w:line="240" w:lineRule="auto"/>
        <w:jc w:val="both"/>
      </w:pPr>
      <w:r w:rsidRPr="00A36D1D">
        <w:rPr>
          <w:b/>
          <w:bCs/>
        </w:rPr>
        <w:t>Methodology:</w:t>
      </w:r>
      <w:r w:rsidR="00EE475E">
        <w:rPr>
          <w:b/>
          <w:bCs/>
        </w:rPr>
        <w:t xml:space="preserve"> </w:t>
      </w:r>
      <w:r w:rsidR="00D063DC">
        <w:t>For each tax form do the following:-</w:t>
      </w:r>
    </w:p>
    <w:p w14:paraId="72D07FB8" w14:textId="282291BB" w:rsidR="003713C9" w:rsidRDefault="003713C9" w:rsidP="00D063DC">
      <w:pPr>
        <w:spacing w:after="0" w:line="240" w:lineRule="auto"/>
        <w:jc w:val="both"/>
      </w:pPr>
    </w:p>
    <w:p w14:paraId="3AF4FB26" w14:textId="77777777" w:rsidR="00D063DC" w:rsidRDefault="00D063DC" w:rsidP="00D063DC">
      <w:pPr>
        <w:pStyle w:val="ListParagraph"/>
        <w:numPr>
          <w:ilvl w:val="0"/>
          <w:numId w:val="1"/>
        </w:numPr>
        <w:ind w:left="720"/>
      </w:pPr>
      <w:r>
        <w:t>Where there are multiple tax return forms or data sources for each taxpayer</w:t>
      </w:r>
      <w:r>
        <w:t xml:space="preserve"> </w:t>
      </w:r>
    </w:p>
    <w:p w14:paraId="5EDFF9FF" w14:textId="1E9C2492" w:rsidR="00A471E4" w:rsidRDefault="00A471E4" w:rsidP="00A471E4">
      <w:pPr>
        <w:pStyle w:val="ListParagraph"/>
        <w:numPr>
          <w:ilvl w:val="1"/>
          <w:numId w:val="1"/>
        </w:numPr>
      </w:pPr>
      <w:r w:rsidRPr="00A471E4">
        <w:rPr>
          <w:b/>
          <w:bCs/>
        </w:rPr>
        <w:t>(OPTION 1)</w:t>
      </w:r>
      <w:r>
        <w:t xml:space="preserve"> </w:t>
      </w:r>
      <w:r>
        <w:rPr>
          <w:b/>
          <w:bCs/>
        </w:rPr>
        <w:t>– When it is possible to merge all tax return data</w:t>
      </w:r>
      <w:r>
        <w:t xml:space="preserve"> </w:t>
      </w:r>
    </w:p>
    <w:p w14:paraId="5EEB81C6" w14:textId="1C123A4E" w:rsidR="00A36D1D" w:rsidRDefault="00D063DC" w:rsidP="00A471E4">
      <w:pPr>
        <w:pStyle w:val="ListParagraph"/>
        <w:numPr>
          <w:ilvl w:val="2"/>
          <w:numId w:val="1"/>
        </w:numPr>
      </w:pPr>
      <w:r>
        <w:t xml:space="preserve">Link all the tax forms by taxpayer ID so that there is for each taxpayer, one row of all data from multiple tax </w:t>
      </w:r>
      <w:r w:rsidR="00A36D1D">
        <w:t>forms;</w:t>
      </w:r>
    </w:p>
    <w:p w14:paraId="73CE9B00" w14:textId="31C32AE3" w:rsidR="00A471E4" w:rsidRDefault="00A471E4" w:rsidP="00A471E4">
      <w:pPr>
        <w:pStyle w:val="ListParagraph"/>
        <w:numPr>
          <w:ilvl w:val="2"/>
          <w:numId w:val="1"/>
        </w:numPr>
      </w:pPr>
      <w:r>
        <w:t xml:space="preserve">In order to do this, </w:t>
      </w:r>
      <w:r w:rsidR="00A36D1D">
        <w:t>i</w:t>
      </w:r>
      <w:r>
        <w:t xml:space="preserve">nclude all Tax IDs in one table. </w:t>
      </w:r>
      <w:r w:rsidR="00174332">
        <w:t>M</w:t>
      </w:r>
      <w:r>
        <w:t>erge</w:t>
      </w:r>
      <w:r w:rsidR="00174332">
        <w:t xml:space="preserve"> other tax forms</w:t>
      </w:r>
      <w:r>
        <w:t xml:space="preserve"> into this table</w:t>
      </w:r>
      <w:r w:rsidR="00A36D1D">
        <w:t>;</w:t>
      </w:r>
    </w:p>
    <w:p w14:paraId="73F377FC" w14:textId="607D54FA" w:rsidR="00A471E4" w:rsidRDefault="00D063DC" w:rsidP="00A471E4">
      <w:pPr>
        <w:pStyle w:val="ListParagraph"/>
        <w:numPr>
          <w:ilvl w:val="2"/>
          <w:numId w:val="1"/>
        </w:numPr>
      </w:pPr>
      <w:r>
        <w:t xml:space="preserve">In MYSQL this would require a </w:t>
      </w:r>
      <w:r w:rsidR="00A471E4">
        <w:t>FULL OUTER JOIN Command</w:t>
      </w:r>
      <w:r w:rsidR="00A36D1D">
        <w:t>;</w:t>
      </w:r>
    </w:p>
    <w:p w14:paraId="6943C695" w14:textId="6E69B301" w:rsidR="00D063DC" w:rsidRDefault="00A471E4" w:rsidP="00A471E4">
      <w:pPr>
        <w:pStyle w:val="ListParagraph"/>
        <w:numPr>
          <w:ilvl w:val="2"/>
          <w:numId w:val="1"/>
        </w:numPr>
      </w:pPr>
      <w:r>
        <w:t xml:space="preserve">In STATA this would require a merge command and </w:t>
      </w:r>
      <w:r w:rsidRPr="00174332">
        <w:rPr>
          <w:b/>
          <w:bCs/>
        </w:rPr>
        <w:t>all records are to be included</w:t>
      </w:r>
      <w:r>
        <w:t xml:space="preserve"> even if _merge is 1, 2 or 3</w:t>
      </w:r>
      <w:r w:rsidR="00A36D1D">
        <w:t>;</w:t>
      </w:r>
    </w:p>
    <w:p w14:paraId="63EBEEE6" w14:textId="6253101E" w:rsidR="00A471E4" w:rsidRDefault="00A471E4" w:rsidP="00A471E4">
      <w:pPr>
        <w:pStyle w:val="ListParagraph"/>
        <w:numPr>
          <w:ilvl w:val="2"/>
          <w:numId w:val="1"/>
        </w:numPr>
      </w:pPr>
      <w:r>
        <w:t xml:space="preserve">Alternatively, take all tax returns </w:t>
      </w:r>
      <w:r w:rsidR="00A36D1D">
        <w:t xml:space="preserve">from the tax form </w:t>
      </w:r>
      <w:r>
        <w:t xml:space="preserve">that has the most taxpayers. Merge into this all the other tax </w:t>
      </w:r>
      <w:r w:rsidR="00A36D1D">
        <w:t>forms</w:t>
      </w:r>
      <w:r>
        <w:t xml:space="preserve"> data using the FULL OUTER JOIN or merge command in STATA including all rows. </w:t>
      </w:r>
    </w:p>
    <w:p w14:paraId="3AC56DAA" w14:textId="4EB91E2E" w:rsidR="00A471E4" w:rsidRPr="00A471E4" w:rsidRDefault="00A471E4" w:rsidP="00A471E4">
      <w:pPr>
        <w:pStyle w:val="ListParagraph"/>
        <w:numPr>
          <w:ilvl w:val="1"/>
          <w:numId w:val="1"/>
        </w:numPr>
        <w:rPr>
          <w:b/>
          <w:bCs/>
        </w:rPr>
      </w:pPr>
      <w:r w:rsidRPr="00A471E4">
        <w:rPr>
          <w:b/>
          <w:bCs/>
        </w:rPr>
        <w:t>(OPTION 2)</w:t>
      </w:r>
      <w:r>
        <w:rPr>
          <w:b/>
          <w:bCs/>
        </w:rPr>
        <w:t xml:space="preserve"> – When it is not possible to merge all tax return data</w:t>
      </w:r>
    </w:p>
    <w:p w14:paraId="3F73BCDD" w14:textId="0CD3BBE1" w:rsidR="00A471E4" w:rsidRDefault="00A471E4" w:rsidP="00174332">
      <w:pPr>
        <w:pStyle w:val="ListParagraph"/>
        <w:numPr>
          <w:ilvl w:val="2"/>
          <w:numId w:val="1"/>
        </w:numPr>
      </w:pPr>
      <w:r>
        <w:t xml:space="preserve">For each of the tax forms, include only two fields, the </w:t>
      </w:r>
      <w:r w:rsidRPr="00A471E4">
        <w:rPr>
          <w:b/>
          <w:bCs/>
        </w:rPr>
        <w:t>Tax ID</w:t>
      </w:r>
      <w:r>
        <w:t xml:space="preserve"> and the </w:t>
      </w:r>
      <w:r w:rsidRPr="00A471E4">
        <w:rPr>
          <w:b/>
          <w:bCs/>
        </w:rPr>
        <w:t>aggregate</w:t>
      </w:r>
      <w:r>
        <w:rPr>
          <w:b/>
          <w:bCs/>
        </w:rPr>
        <w:t>/total</w:t>
      </w:r>
      <w:r w:rsidRPr="00A471E4">
        <w:rPr>
          <w:b/>
          <w:bCs/>
        </w:rPr>
        <w:t xml:space="preserve"> income</w:t>
      </w:r>
      <w:r>
        <w:t xml:space="preserve">. Merge all these </w:t>
      </w:r>
      <w:r w:rsidR="00174332">
        <w:t xml:space="preserve">tax </w:t>
      </w:r>
      <w:r>
        <w:t xml:space="preserve">records </w:t>
      </w:r>
      <w:r w:rsidR="00174332">
        <w:t xml:space="preserve">as above </w:t>
      </w:r>
      <w:r>
        <w:t xml:space="preserve">using the FULL OUTER JOIN to make sure that no records </w:t>
      </w:r>
      <w:r w:rsidR="00174332">
        <w:t>are</w:t>
      </w:r>
      <w:r>
        <w:t xml:space="preserve"> dropped during the merge.</w:t>
      </w:r>
    </w:p>
    <w:p w14:paraId="7084FB9C" w14:textId="77777777" w:rsidR="00C11E82" w:rsidRDefault="00C11E82" w:rsidP="00C11E82">
      <w:pPr>
        <w:pStyle w:val="ListParagraph"/>
        <w:spacing w:after="0" w:line="240" w:lineRule="auto"/>
        <w:jc w:val="both"/>
      </w:pPr>
    </w:p>
    <w:p w14:paraId="77546830" w14:textId="4D2DC901" w:rsidR="00A36D1D" w:rsidRDefault="00A36D1D" w:rsidP="00EE475E">
      <w:pPr>
        <w:pStyle w:val="ListParagraph"/>
        <w:numPr>
          <w:ilvl w:val="0"/>
          <w:numId w:val="1"/>
        </w:numPr>
        <w:spacing w:after="0" w:line="240" w:lineRule="auto"/>
        <w:ind w:left="720"/>
        <w:jc w:val="both"/>
      </w:pPr>
      <w:r>
        <w:t>For each category of tax forms s</w:t>
      </w:r>
      <w:r w:rsidRPr="00211A63">
        <w:t xml:space="preserve">tore the total tax collection from </w:t>
      </w:r>
      <w:r>
        <w:t xml:space="preserve">all </w:t>
      </w:r>
      <w:r w:rsidRPr="00211A63">
        <w:t xml:space="preserve">the tax </w:t>
      </w:r>
      <w:r>
        <w:t>returns</w:t>
      </w:r>
      <w:r>
        <w:t>. This information is used to check</w:t>
      </w:r>
      <w:r>
        <w:t xml:space="preserve"> if the sample can replicate the total collection from all the tax </w:t>
      </w:r>
      <w:r w:rsidR="00C11E82">
        <w:t>returns</w:t>
      </w:r>
      <w:r>
        <w:t>.</w:t>
      </w:r>
    </w:p>
    <w:p w14:paraId="7A9F5286" w14:textId="77777777" w:rsidR="00C11E82" w:rsidRDefault="00C11E82" w:rsidP="00C11E82">
      <w:pPr>
        <w:pStyle w:val="ListParagraph"/>
        <w:spacing w:after="0" w:line="240" w:lineRule="auto"/>
        <w:jc w:val="both"/>
      </w:pPr>
    </w:p>
    <w:p w14:paraId="2A8E974B" w14:textId="6912359A" w:rsidR="00174332" w:rsidRDefault="00A36D1D" w:rsidP="00211A63">
      <w:pPr>
        <w:pStyle w:val="ListParagraph"/>
        <w:numPr>
          <w:ilvl w:val="0"/>
          <w:numId w:val="1"/>
        </w:numPr>
        <w:spacing w:after="0" w:line="240" w:lineRule="auto"/>
        <w:ind w:left="720"/>
        <w:jc w:val="both"/>
      </w:pPr>
      <w:r>
        <w:t>For each individual, a</w:t>
      </w:r>
      <w:r w:rsidR="00174332">
        <w:t xml:space="preserve">dd up the aggregate incomes from each of the tax forms. Call this the </w:t>
      </w:r>
      <w:r w:rsidR="00174332" w:rsidRPr="00174332">
        <w:rPr>
          <w:b/>
          <w:bCs/>
        </w:rPr>
        <w:t>gross total income</w:t>
      </w:r>
      <w:r w:rsidR="00174332">
        <w:t>;</w:t>
      </w:r>
    </w:p>
    <w:p w14:paraId="25B414D9" w14:textId="77777777" w:rsidR="00C11E82" w:rsidRDefault="00C11E82" w:rsidP="00C11E82">
      <w:pPr>
        <w:pStyle w:val="ListParagraph"/>
        <w:spacing w:after="0" w:line="240" w:lineRule="auto"/>
        <w:jc w:val="both"/>
      </w:pPr>
    </w:p>
    <w:p w14:paraId="43C09AFF" w14:textId="38B57E1E" w:rsidR="003713C9" w:rsidRDefault="00D063DC" w:rsidP="00211A63">
      <w:pPr>
        <w:pStyle w:val="ListParagraph"/>
        <w:numPr>
          <w:ilvl w:val="0"/>
          <w:numId w:val="1"/>
        </w:numPr>
        <w:spacing w:after="0" w:line="240" w:lineRule="auto"/>
        <w:ind w:left="720"/>
        <w:jc w:val="both"/>
      </w:pPr>
      <w:r>
        <w:t xml:space="preserve">Sort the tax </w:t>
      </w:r>
      <w:r w:rsidR="00A471E4">
        <w:t>forms</w:t>
      </w:r>
      <w:r>
        <w:t xml:space="preserve"> on the </w:t>
      </w:r>
      <w:r w:rsidR="00174332">
        <w:t>gross total income;</w:t>
      </w:r>
    </w:p>
    <w:p w14:paraId="2EA69EB4" w14:textId="77777777" w:rsidR="00C11E82" w:rsidRDefault="00C11E82" w:rsidP="00C11E82">
      <w:pPr>
        <w:pStyle w:val="ListParagraph"/>
        <w:spacing w:after="0" w:line="240" w:lineRule="auto"/>
        <w:jc w:val="both"/>
      </w:pPr>
    </w:p>
    <w:p w14:paraId="09BA8E69" w14:textId="08909B68" w:rsidR="00230655" w:rsidRDefault="00D063DC" w:rsidP="00211A63">
      <w:pPr>
        <w:pStyle w:val="ListParagraph"/>
        <w:numPr>
          <w:ilvl w:val="0"/>
          <w:numId w:val="1"/>
        </w:numPr>
        <w:spacing w:after="0" w:line="240" w:lineRule="auto"/>
        <w:ind w:left="720"/>
        <w:jc w:val="both"/>
      </w:pPr>
      <w:r>
        <w:t xml:space="preserve">Find the </w:t>
      </w:r>
      <w:r w:rsidR="00A471E4" w:rsidRPr="00A471E4">
        <w:rPr>
          <w:b/>
          <w:bCs/>
        </w:rPr>
        <w:t>lowest</w:t>
      </w:r>
      <w:r w:rsidR="00A471E4">
        <w:t xml:space="preserve"> and </w:t>
      </w:r>
      <w:r w:rsidR="00A471E4" w:rsidRPr="00174332">
        <w:rPr>
          <w:b/>
          <w:bCs/>
        </w:rPr>
        <w:t xml:space="preserve">highest </w:t>
      </w:r>
      <w:r w:rsidR="00174332" w:rsidRPr="00174332">
        <w:rPr>
          <w:b/>
          <w:bCs/>
        </w:rPr>
        <w:t>gross total</w:t>
      </w:r>
      <w:r w:rsidR="00A471E4" w:rsidRPr="00174332">
        <w:rPr>
          <w:b/>
          <w:bCs/>
        </w:rPr>
        <w:t xml:space="preserve"> income</w:t>
      </w:r>
      <w:r w:rsidR="00A471E4">
        <w:t xml:space="preserve">. </w:t>
      </w:r>
      <w:r w:rsidR="00230655">
        <w:t>Store these values</w:t>
      </w:r>
      <w:r w:rsidR="00174332">
        <w:t>;</w:t>
      </w:r>
    </w:p>
    <w:p w14:paraId="63F0654A" w14:textId="77777777" w:rsidR="00C11E82" w:rsidRDefault="00C11E82" w:rsidP="00C11E82">
      <w:pPr>
        <w:pStyle w:val="ListParagraph"/>
        <w:spacing w:after="0" w:line="240" w:lineRule="auto"/>
        <w:jc w:val="both"/>
      </w:pPr>
    </w:p>
    <w:p w14:paraId="421F15DB" w14:textId="49232287" w:rsidR="00230655" w:rsidRDefault="00230655" w:rsidP="00211A63">
      <w:pPr>
        <w:pStyle w:val="ListParagraph"/>
        <w:numPr>
          <w:ilvl w:val="0"/>
          <w:numId w:val="1"/>
        </w:numPr>
        <w:spacing w:after="0" w:line="240" w:lineRule="auto"/>
        <w:ind w:left="720"/>
        <w:jc w:val="both"/>
      </w:pPr>
      <w:r>
        <w:t xml:space="preserve">Find the </w:t>
      </w:r>
      <w:r w:rsidR="00D063DC">
        <w:t>10</w:t>
      </w:r>
      <w:r w:rsidR="00D063DC" w:rsidRPr="00787C65">
        <w:rPr>
          <w:vertAlign w:val="superscript"/>
        </w:rPr>
        <w:t>th</w:t>
      </w:r>
      <w:r w:rsidR="00D063DC">
        <w:t xml:space="preserve"> to 100</w:t>
      </w:r>
      <w:r w:rsidR="00D063DC" w:rsidRPr="00787C65">
        <w:rPr>
          <w:vertAlign w:val="superscript"/>
        </w:rPr>
        <w:t>th</w:t>
      </w:r>
      <w:r w:rsidR="00D063DC">
        <w:t xml:space="preserve"> percentiles </w:t>
      </w:r>
      <w:r w:rsidR="00174332">
        <w:t>of the gross total income</w:t>
      </w:r>
      <w:r w:rsidR="00D063DC">
        <w:t>–</w:t>
      </w:r>
      <w:r>
        <w:t>inc_0,</w:t>
      </w:r>
      <w:r w:rsidR="00D063DC">
        <w:t xml:space="preserve"> inc_10, inc_20, ..inc_100</w:t>
      </w:r>
      <w:r>
        <w:t xml:space="preserve"> where inc_0 is the lowest aggregate income</w:t>
      </w:r>
      <w:r w:rsidR="00D063DC">
        <w:t>;</w:t>
      </w:r>
      <w:r w:rsidR="00174332">
        <w:t xml:space="preserve"> Note that inc_0 should be a positive number i.e. inc_0 = max(0, inc_0);</w:t>
      </w:r>
    </w:p>
    <w:p w14:paraId="50E18450" w14:textId="77777777" w:rsidR="00C11E82" w:rsidRDefault="00C11E82" w:rsidP="00C11E82">
      <w:pPr>
        <w:pStyle w:val="ListParagraph"/>
        <w:spacing w:after="0" w:line="240" w:lineRule="auto"/>
        <w:jc w:val="both"/>
      </w:pPr>
    </w:p>
    <w:p w14:paraId="4F070ADE" w14:textId="186AB654" w:rsidR="003713C9" w:rsidRDefault="00230655" w:rsidP="00211A63">
      <w:pPr>
        <w:pStyle w:val="ListParagraph"/>
        <w:numPr>
          <w:ilvl w:val="0"/>
          <w:numId w:val="1"/>
        </w:numPr>
        <w:spacing w:after="0" w:line="240" w:lineRule="auto"/>
        <w:ind w:left="720"/>
        <w:jc w:val="both"/>
      </w:pPr>
      <w:r>
        <w:t xml:space="preserve">Store </w:t>
      </w:r>
      <w:r w:rsidR="00D063DC">
        <w:t xml:space="preserve">the number of tax returns in each </w:t>
      </w:r>
      <w:r>
        <w:t>10-percentile</w:t>
      </w:r>
      <w:r w:rsidR="00D063DC">
        <w:t xml:space="preserve"> block</w:t>
      </w:r>
      <w:r w:rsidR="00174332">
        <w:t>;</w:t>
      </w:r>
    </w:p>
    <w:p w14:paraId="5C38C582" w14:textId="0EEF0E37" w:rsidR="003713C9" w:rsidRDefault="00D063DC" w:rsidP="00211A63">
      <w:pPr>
        <w:pStyle w:val="ListParagraph"/>
        <w:numPr>
          <w:ilvl w:val="0"/>
          <w:numId w:val="1"/>
        </w:numPr>
        <w:spacing w:after="0" w:line="240" w:lineRule="auto"/>
        <w:ind w:left="720"/>
        <w:jc w:val="both"/>
      </w:pPr>
      <w:r>
        <w:lastRenderedPageBreak/>
        <w:t xml:space="preserve">For the last block (inc_90&lt;= aggregate income &lt; inc_100), </w:t>
      </w:r>
      <w:r w:rsidRPr="00512661">
        <w:rPr>
          <w:b/>
          <w:bCs/>
        </w:rPr>
        <w:t>select all the tax returns</w:t>
      </w:r>
      <w:r>
        <w:t xml:space="preserve"> and </w:t>
      </w:r>
      <w:r w:rsidR="00174332" w:rsidRPr="00174332">
        <w:rPr>
          <w:b/>
          <w:bCs/>
        </w:rPr>
        <w:t>s</w:t>
      </w:r>
      <w:r w:rsidR="00230655" w:rsidRPr="00174332">
        <w:rPr>
          <w:b/>
          <w:bCs/>
        </w:rPr>
        <w:t>tore</w:t>
      </w:r>
      <w:r w:rsidRPr="00174332">
        <w:rPr>
          <w:b/>
          <w:bCs/>
        </w:rPr>
        <w:t xml:space="preserve"> the number </w:t>
      </w:r>
      <w:r w:rsidR="00230655" w:rsidRPr="00174332">
        <w:rPr>
          <w:b/>
          <w:bCs/>
        </w:rPr>
        <w:t xml:space="preserve">of records </w:t>
      </w:r>
      <w:r w:rsidRPr="00174332">
        <w:rPr>
          <w:b/>
          <w:bCs/>
        </w:rPr>
        <w:t>in the block</w:t>
      </w:r>
      <w:r w:rsidR="00512661">
        <w:t>;</w:t>
      </w:r>
    </w:p>
    <w:p w14:paraId="211013FA" w14:textId="77777777" w:rsidR="00C11E82" w:rsidRDefault="00C11E82" w:rsidP="00C11E82">
      <w:pPr>
        <w:pStyle w:val="ListParagraph"/>
        <w:spacing w:after="0" w:line="240" w:lineRule="auto"/>
        <w:jc w:val="both"/>
      </w:pPr>
    </w:p>
    <w:p w14:paraId="7172486A" w14:textId="254B6023" w:rsidR="00C11E82" w:rsidRDefault="00D063DC" w:rsidP="00512661">
      <w:pPr>
        <w:pStyle w:val="ListParagraph"/>
        <w:numPr>
          <w:ilvl w:val="0"/>
          <w:numId w:val="1"/>
        </w:numPr>
        <w:spacing w:after="0" w:line="240" w:lineRule="auto"/>
        <w:ind w:left="720"/>
        <w:jc w:val="both"/>
      </w:pPr>
      <w:r>
        <w:t xml:space="preserve">For returns </w:t>
      </w:r>
      <w:r w:rsidR="00230655">
        <w:t xml:space="preserve">in the block </w:t>
      </w:r>
      <w:r>
        <w:t>(0&lt;= aggregate income &lt; inc_10)</w:t>
      </w:r>
      <w:r w:rsidR="00512661">
        <w:t>:-</w:t>
      </w:r>
    </w:p>
    <w:p w14:paraId="6FFB7775" w14:textId="2BFD4C29" w:rsidR="003713C9" w:rsidRDefault="00D063DC" w:rsidP="00512661">
      <w:pPr>
        <w:pStyle w:val="ListParagraph"/>
        <w:numPr>
          <w:ilvl w:val="0"/>
          <w:numId w:val="6"/>
        </w:numPr>
        <w:spacing w:after="0" w:line="240" w:lineRule="auto"/>
        <w:jc w:val="both"/>
      </w:pPr>
      <w:r>
        <w:t>Note the number of tax returns in this bracket</w:t>
      </w:r>
      <w:r w:rsidR="00230655">
        <w:t>. Call this</w:t>
      </w:r>
      <w:r>
        <w:t xml:space="preserve"> num_tax_returns_10 and </w:t>
      </w:r>
      <w:r w:rsidRPr="00230A18">
        <w:rPr>
          <w:b/>
          <w:bCs/>
        </w:rPr>
        <w:t>s</w:t>
      </w:r>
      <w:r w:rsidR="00230A18" w:rsidRPr="00230A18">
        <w:rPr>
          <w:b/>
          <w:bCs/>
        </w:rPr>
        <w:t>tore</w:t>
      </w:r>
      <w:r w:rsidRPr="00230A18">
        <w:rPr>
          <w:b/>
          <w:bCs/>
        </w:rPr>
        <w:t xml:space="preserve"> this information </w:t>
      </w:r>
      <w:r>
        <w:t>(they will be different for each block)</w:t>
      </w:r>
      <w:r w:rsidR="00512661">
        <w:t>;</w:t>
      </w:r>
    </w:p>
    <w:p w14:paraId="653AA640" w14:textId="77777777" w:rsidR="00C11E82" w:rsidRDefault="00C11E82" w:rsidP="00512661">
      <w:pPr>
        <w:pStyle w:val="ListParagraph"/>
        <w:spacing w:after="0" w:line="240" w:lineRule="auto"/>
        <w:ind w:left="1080"/>
        <w:jc w:val="both"/>
      </w:pPr>
    </w:p>
    <w:p w14:paraId="1D22AECE" w14:textId="4850F7AE" w:rsidR="003713C9" w:rsidRDefault="00D063DC" w:rsidP="00512661">
      <w:pPr>
        <w:pStyle w:val="ListParagraph"/>
        <w:numPr>
          <w:ilvl w:val="0"/>
          <w:numId w:val="6"/>
        </w:numPr>
        <w:spacing w:after="0" w:line="240" w:lineRule="auto"/>
        <w:jc w:val="both"/>
      </w:pPr>
      <w:r>
        <w:t xml:space="preserve">Randomly select </w:t>
      </w:r>
      <w:r w:rsidRPr="00230655">
        <w:rPr>
          <w:b/>
          <w:bCs/>
        </w:rPr>
        <w:t>10,000</w:t>
      </w:r>
      <w:r>
        <w:t xml:space="preserve"> tax returns. If the number of tax returns in this group is less than 10,000 select all returns in that group.</w:t>
      </w:r>
    </w:p>
    <w:p w14:paraId="6B0D2AB4" w14:textId="77777777" w:rsidR="00C11E82" w:rsidRDefault="00C11E82" w:rsidP="00C11E82">
      <w:pPr>
        <w:pStyle w:val="ListParagraph"/>
        <w:spacing w:after="0" w:line="240" w:lineRule="auto"/>
        <w:jc w:val="both"/>
      </w:pPr>
    </w:p>
    <w:p w14:paraId="425FC7A9" w14:textId="1BC760BB" w:rsidR="003713C9" w:rsidRDefault="001831C5" w:rsidP="00211A63">
      <w:pPr>
        <w:pStyle w:val="ListParagraph"/>
        <w:numPr>
          <w:ilvl w:val="0"/>
          <w:numId w:val="1"/>
        </w:numPr>
        <w:spacing w:after="0" w:line="240" w:lineRule="auto"/>
        <w:ind w:left="720"/>
        <w:jc w:val="both"/>
      </w:pPr>
      <w:r>
        <w:t xml:space="preserve">Repeat </w:t>
      </w:r>
      <w:r w:rsidR="00D063DC">
        <w:t>for (inc_10&lt;= aggregate income &lt; inc_</w:t>
      </w:r>
      <w:r w:rsidR="00174332">
        <w:t>2</w:t>
      </w:r>
      <w:r w:rsidR="00D063DC">
        <w:t>0)…</w:t>
      </w:r>
      <w:r w:rsidR="00174332">
        <w:t>u</w:t>
      </w:r>
      <w:r w:rsidR="00D063DC">
        <w:t>ntil</w:t>
      </w:r>
      <w:r w:rsidR="00230A18">
        <w:t xml:space="preserve"> </w:t>
      </w:r>
      <w:r w:rsidR="00D063DC">
        <w:t>(inc_</w:t>
      </w:r>
      <w:r w:rsidR="00174332">
        <w:t>8</w:t>
      </w:r>
      <w:r w:rsidR="00D063DC">
        <w:t>0&lt;= aggregate income &lt; inc_</w:t>
      </w:r>
      <w:r w:rsidR="00174332">
        <w:t>90</w:t>
      </w:r>
      <w:r w:rsidR="00D063DC">
        <w:t>)</w:t>
      </w:r>
      <w:r w:rsidR="00512661">
        <w:t>;</w:t>
      </w:r>
    </w:p>
    <w:p w14:paraId="7FE08B74" w14:textId="77777777" w:rsidR="00C11E82" w:rsidRDefault="00C11E82" w:rsidP="00C11E82">
      <w:pPr>
        <w:pStyle w:val="ListParagraph"/>
        <w:spacing w:after="0" w:line="240" w:lineRule="auto"/>
        <w:jc w:val="both"/>
      </w:pPr>
    </w:p>
    <w:p w14:paraId="6F7B73E3" w14:textId="4D8B19BB" w:rsidR="003713C9" w:rsidRDefault="00D063DC" w:rsidP="00211A63">
      <w:pPr>
        <w:pStyle w:val="ListParagraph"/>
        <w:numPr>
          <w:ilvl w:val="0"/>
          <w:numId w:val="1"/>
        </w:numPr>
        <w:spacing w:after="0" w:line="240" w:lineRule="auto"/>
        <w:ind w:left="720"/>
        <w:jc w:val="both"/>
      </w:pPr>
      <w:r>
        <w:t>Find the minimum of the negative incomes</w:t>
      </w:r>
      <w:r w:rsidR="009D18E3">
        <w:t xml:space="preserve">. </w:t>
      </w:r>
      <w:r w:rsidR="009D18E3" w:rsidRPr="009D18E3">
        <w:rPr>
          <w:b/>
          <w:bCs/>
        </w:rPr>
        <w:t>Store</w:t>
      </w:r>
      <w:r w:rsidR="009D18E3">
        <w:t xml:space="preserve"> this number</w:t>
      </w:r>
      <w:r w:rsidR="00512661">
        <w:t>;</w:t>
      </w:r>
    </w:p>
    <w:p w14:paraId="1E1C7FC8" w14:textId="77777777" w:rsidR="00EE5A00" w:rsidRDefault="00EE5A00" w:rsidP="00EE5A00">
      <w:pPr>
        <w:pStyle w:val="ListParagraph"/>
        <w:spacing w:after="0" w:line="240" w:lineRule="auto"/>
        <w:jc w:val="both"/>
      </w:pPr>
    </w:p>
    <w:p w14:paraId="6E19AEF8" w14:textId="69545FE0" w:rsidR="003713C9" w:rsidRDefault="00D063DC" w:rsidP="00211A63">
      <w:pPr>
        <w:pStyle w:val="ListParagraph"/>
        <w:numPr>
          <w:ilvl w:val="0"/>
          <w:numId w:val="1"/>
        </w:numPr>
        <w:spacing w:after="0" w:line="240" w:lineRule="auto"/>
        <w:ind w:left="720"/>
        <w:jc w:val="both"/>
      </w:pPr>
      <w:r>
        <w:t xml:space="preserve">Randomly select 10,000 tax returns. If the number of tax returns in this group is less than 10,000 select all returns in that group. </w:t>
      </w:r>
      <w:r w:rsidR="00230A18" w:rsidRPr="00230A18">
        <w:rPr>
          <w:b/>
          <w:bCs/>
        </w:rPr>
        <w:t>Store</w:t>
      </w:r>
      <w:r w:rsidRPr="00230A18">
        <w:rPr>
          <w:b/>
          <w:bCs/>
        </w:rPr>
        <w:t xml:space="preserve"> the number</w:t>
      </w:r>
      <w:r>
        <w:t xml:space="preserve"> of tax returns with negative incomes</w:t>
      </w:r>
      <w:r w:rsidR="00512661">
        <w:t>;</w:t>
      </w:r>
    </w:p>
    <w:p w14:paraId="3E1A9E93" w14:textId="77777777" w:rsidR="00EE5A00" w:rsidRDefault="00EE5A00" w:rsidP="00EE5A00">
      <w:pPr>
        <w:pStyle w:val="ListParagraph"/>
        <w:spacing w:after="0" w:line="240" w:lineRule="auto"/>
        <w:jc w:val="both"/>
      </w:pPr>
    </w:p>
    <w:p w14:paraId="6A5A4253" w14:textId="086F8D0E" w:rsidR="003713C9" w:rsidRDefault="00230A18" w:rsidP="00211A63">
      <w:pPr>
        <w:pStyle w:val="ListParagraph"/>
        <w:numPr>
          <w:ilvl w:val="0"/>
          <w:numId w:val="1"/>
        </w:numPr>
        <w:spacing w:after="0" w:line="240" w:lineRule="auto"/>
        <w:ind w:left="720"/>
        <w:jc w:val="both"/>
      </w:pPr>
      <w:r>
        <w:t>Note that, a</w:t>
      </w:r>
      <w:r w:rsidR="00D063DC">
        <w:t xml:space="preserve">long with the </w:t>
      </w:r>
      <w:r w:rsidR="000D6131">
        <w:t xml:space="preserve">selected tax returns </w:t>
      </w:r>
      <w:r w:rsidR="00D063DC">
        <w:t>data it is necessary to provide the total number of tax returns in each bracket from which the sample was taken (including those negative incomes) so that the correct weights may be calculated</w:t>
      </w:r>
      <w:r w:rsidR="00512661">
        <w:t>;</w:t>
      </w:r>
    </w:p>
    <w:p w14:paraId="714C14D4" w14:textId="77777777" w:rsidR="00EE5A00" w:rsidRDefault="00EE5A00" w:rsidP="00EE5A00">
      <w:pPr>
        <w:pStyle w:val="ListParagraph"/>
        <w:spacing w:after="0" w:line="240" w:lineRule="auto"/>
        <w:jc w:val="both"/>
      </w:pPr>
    </w:p>
    <w:p w14:paraId="6014B77F" w14:textId="1E4251E2" w:rsidR="00230655" w:rsidRDefault="00230655" w:rsidP="00211A63">
      <w:pPr>
        <w:pStyle w:val="ListParagraph"/>
        <w:numPr>
          <w:ilvl w:val="0"/>
          <w:numId w:val="1"/>
        </w:numPr>
        <w:spacing w:after="0" w:line="240" w:lineRule="auto"/>
        <w:ind w:left="720"/>
        <w:jc w:val="both"/>
      </w:pPr>
      <w:r>
        <w:t>The above methodology should give about 100,000 tax records.</w:t>
      </w:r>
    </w:p>
    <w:p w14:paraId="298F8CAE" w14:textId="77777777" w:rsidR="00EE5A00" w:rsidRPr="00EE5A00" w:rsidRDefault="00EE5A00" w:rsidP="00EE5A00">
      <w:pPr>
        <w:pStyle w:val="ListParagraph"/>
        <w:spacing w:after="0" w:line="240" w:lineRule="auto"/>
        <w:jc w:val="both"/>
      </w:pPr>
    </w:p>
    <w:p w14:paraId="13958EED" w14:textId="0EC7FF08" w:rsidR="00230655" w:rsidRPr="00230655" w:rsidRDefault="00230655" w:rsidP="00211A63">
      <w:pPr>
        <w:pStyle w:val="ListParagraph"/>
        <w:numPr>
          <w:ilvl w:val="0"/>
          <w:numId w:val="1"/>
        </w:numPr>
        <w:spacing w:after="0" w:line="240" w:lineRule="auto"/>
        <w:ind w:left="720"/>
        <w:jc w:val="both"/>
      </w:pPr>
      <w:r w:rsidRPr="00230655">
        <w:rPr>
          <w:b/>
          <w:bCs/>
        </w:rPr>
        <w:t>(OPTION 1)</w:t>
      </w:r>
      <w:r>
        <w:t xml:space="preserve"> </w:t>
      </w:r>
      <w:r w:rsidRPr="00230655">
        <w:rPr>
          <w:b/>
          <w:bCs/>
        </w:rPr>
        <w:t>– When it is possible to merge all tax return data</w:t>
      </w:r>
      <w:r>
        <w:rPr>
          <w:b/>
          <w:bCs/>
        </w:rPr>
        <w:t xml:space="preserve">, </w:t>
      </w:r>
      <w:r w:rsidRPr="00230655">
        <w:t xml:space="preserve">the above method should give us the entire information from all </w:t>
      </w:r>
      <w:r>
        <w:t>tax forms</w:t>
      </w:r>
      <w:r w:rsidRPr="00230655">
        <w:t>.</w:t>
      </w:r>
    </w:p>
    <w:p w14:paraId="4E2CF802" w14:textId="77777777" w:rsidR="00EE5A00" w:rsidRDefault="00EE5A00" w:rsidP="00EE5A00">
      <w:pPr>
        <w:pStyle w:val="ListParagraph"/>
        <w:spacing w:after="0" w:line="240" w:lineRule="auto"/>
        <w:jc w:val="both"/>
        <w:rPr>
          <w:b/>
          <w:bCs/>
        </w:rPr>
      </w:pPr>
    </w:p>
    <w:p w14:paraId="29F528DB" w14:textId="0314C096" w:rsidR="00230655" w:rsidRDefault="00230655" w:rsidP="00211A63">
      <w:pPr>
        <w:pStyle w:val="ListParagraph"/>
        <w:numPr>
          <w:ilvl w:val="0"/>
          <w:numId w:val="1"/>
        </w:numPr>
        <w:spacing w:after="0" w:line="240" w:lineRule="auto"/>
        <w:ind w:left="720"/>
        <w:jc w:val="both"/>
        <w:rPr>
          <w:b/>
          <w:bCs/>
        </w:rPr>
      </w:pPr>
      <w:r w:rsidRPr="00230655">
        <w:rPr>
          <w:b/>
          <w:bCs/>
        </w:rPr>
        <w:t>(OPTION 2) – When it is not possible to merge all tax return data</w:t>
      </w:r>
      <w:r w:rsidRPr="00230655">
        <w:t>, the above method would give us the Tax ID</w:t>
      </w:r>
      <w:r w:rsidR="00230A18">
        <w:t>s</w:t>
      </w:r>
      <w:r w:rsidRPr="00230655">
        <w:t xml:space="preserve"> and </w:t>
      </w:r>
      <w:r w:rsidR="00230A18">
        <w:t>gross total</w:t>
      </w:r>
      <w:r w:rsidRPr="00230655">
        <w:t xml:space="preserve"> income. Use the selected Tax IDs to capture data from all the tax returns </w:t>
      </w:r>
      <w:r w:rsidRPr="00230A18">
        <w:rPr>
          <w:b/>
          <w:bCs/>
        </w:rPr>
        <w:t xml:space="preserve">using the INNER JOIN merge command in MySQL. In STATA this would be records with _merge=3. </w:t>
      </w:r>
    </w:p>
    <w:p w14:paraId="3B0CFAE8" w14:textId="3B401E47" w:rsidR="00E562B0" w:rsidRDefault="00E562B0" w:rsidP="00E562B0">
      <w:pPr>
        <w:spacing w:after="0" w:line="240" w:lineRule="auto"/>
        <w:jc w:val="both"/>
      </w:pPr>
    </w:p>
    <w:p w14:paraId="25D6577F" w14:textId="2AE7647A" w:rsidR="00E562B0" w:rsidRDefault="00E562B0" w:rsidP="00E562B0">
      <w:pPr>
        <w:spacing w:after="0" w:line="240" w:lineRule="auto"/>
        <w:jc w:val="both"/>
      </w:pPr>
    </w:p>
    <w:p w14:paraId="0A065EC9" w14:textId="5D2E7DC7" w:rsidR="00E562B0" w:rsidRDefault="00E562B0" w:rsidP="00E562B0">
      <w:pPr>
        <w:spacing w:after="0" w:line="240" w:lineRule="auto"/>
        <w:jc w:val="both"/>
      </w:pPr>
    </w:p>
    <w:p w14:paraId="5B9C1C79" w14:textId="0EFD3E5A" w:rsidR="00702991" w:rsidRDefault="00702991" w:rsidP="00E562B0">
      <w:pPr>
        <w:spacing w:after="0" w:line="240" w:lineRule="auto"/>
        <w:jc w:val="both"/>
      </w:pPr>
    </w:p>
    <w:p w14:paraId="244DC7DB" w14:textId="56F8E922" w:rsidR="00702991" w:rsidRDefault="00702991" w:rsidP="00E562B0">
      <w:pPr>
        <w:spacing w:after="0" w:line="240" w:lineRule="auto"/>
        <w:jc w:val="both"/>
      </w:pPr>
    </w:p>
    <w:p w14:paraId="2614AF9E" w14:textId="02A21A51" w:rsidR="00702991" w:rsidRDefault="00702991">
      <w:r>
        <w:br w:type="page"/>
      </w:r>
    </w:p>
    <w:p w14:paraId="1FD847B4" w14:textId="4CCF9327" w:rsidR="00702991" w:rsidRPr="00C02000" w:rsidRDefault="00C02000" w:rsidP="00E562B0">
      <w:pPr>
        <w:spacing w:after="0" w:line="240" w:lineRule="auto"/>
        <w:jc w:val="both"/>
        <w:rPr>
          <w:b/>
          <w:bCs/>
        </w:rPr>
      </w:pPr>
      <w:r>
        <w:rPr>
          <w:b/>
          <w:bCs/>
        </w:rPr>
        <w:lastRenderedPageBreak/>
        <w:t xml:space="preserve">Appendix: </w:t>
      </w:r>
      <w:r w:rsidR="00702991" w:rsidRPr="00C02000">
        <w:rPr>
          <w:b/>
          <w:bCs/>
        </w:rPr>
        <w:t xml:space="preserve">Distribution of </w:t>
      </w:r>
      <w:r>
        <w:rPr>
          <w:b/>
          <w:bCs/>
        </w:rPr>
        <w:t>I</w:t>
      </w:r>
      <w:r w:rsidR="00702991" w:rsidRPr="00C02000">
        <w:rPr>
          <w:b/>
          <w:bCs/>
        </w:rPr>
        <w:t>ncomes</w:t>
      </w:r>
    </w:p>
    <w:p w14:paraId="735AF39B" w14:textId="03407D52" w:rsidR="00702991" w:rsidRDefault="00702991" w:rsidP="00E562B0">
      <w:pPr>
        <w:spacing w:after="0" w:line="240" w:lineRule="auto"/>
        <w:jc w:val="both"/>
      </w:pPr>
    </w:p>
    <w:p w14:paraId="515A4B98" w14:textId="77777777" w:rsidR="003B09F8" w:rsidRDefault="003B09F8" w:rsidP="00E562B0">
      <w:pPr>
        <w:spacing w:after="0" w:line="240" w:lineRule="auto"/>
        <w:jc w:val="both"/>
      </w:pPr>
      <w:r>
        <w:t xml:space="preserve">Incomes at the upper end tends to follow a pareto distribution which has a probability distribution functions </w:t>
      </w:r>
    </w:p>
    <w:p w14:paraId="40EDBCD1" w14:textId="7B717C7B" w:rsidR="003B09F8" w:rsidRDefault="003B09F8" w:rsidP="00E562B0">
      <w:pPr>
        <w:spacing w:after="0" w:line="240" w:lineRule="auto"/>
        <w:jc w:val="both"/>
      </w:pPr>
    </w:p>
    <w:p w14:paraId="4BC183BA" w14:textId="2CD50825" w:rsidR="003B09F8" w:rsidRDefault="003B09F8" w:rsidP="00E562B0">
      <w:pPr>
        <w:spacing w:after="0" w:line="240" w:lineRule="auto"/>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α</m:t>
                  </m:r>
                </m:sup>
              </m:sSubSup>
            </m:num>
            <m:den>
              <m:sSup>
                <m:sSupPr>
                  <m:ctrlPr>
                    <w:rPr>
                      <w:rFonts w:ascii="Cambria Math" w:hAnsi="Cambria Math"/>
                      <w:i/>
                    </w:rPr>
                  </m:ctrlPr>
                </m:sSupPr>
                <m:e>
                  <m:r>
                    <w:rPr>
                      <w:rFonts w:ascii="Cambria Math" w:hAnsi="Cambria Math"/>
                    </w:rPr>
                    <m:t>x</m:t>
                  </m:r>
                </m:e>
                <m:sup>
                  <m:r>
                    <w:rPr>
                      <w:rFonts w:ascii="Cambria Math" w:hAnsi="Cambria Math"/>
                    </w:rPr>
                    <m:t>1+α</m:t>
                  </m:r>
                </m:sup>
              </m:sSup>
            </m:den>
          </m:f>
        </m:oMath>
      </m:oMathPara>
    </w:p>
    <w:p w14:paraId="1B1295CF" w14:textId="77777777" w:rsidR="003B09F8" w:rsidRDefault="003B09F8" w:rsidP="00E562B0">
      <w:pPr>
        <w:spacing w:after="0" w:line="240" w:lineRule="auto"/>
        <w:jc w:val="both"/>
      </w:pPr>
    </w:p>
    <w:p w14:paraId="5C145794" w14:textId="4DCCFB82" w:rsidR="00702991" w:rsidRDefault="003B09F8" w:rsidP="00E562B0">
      <w:pPr>
        <w:spacing w:after="0" w:line="240" w:lineRule="auto"/>
        <w:jc w:val="both"/>
      </w:pPr>
      <w:r>
        <w:t xml:space="preserve">where </w:t>
      </w:r>
      <m:oMath>
        <m:r>
          <w:rPr>
            <w:rFonts w:ascii="Cambria Math" w:hAnsi="Cambria Math"/>
          </w:rPr>
          <m:t>α</m:t>
        </m:r>
      </m:oMath>
      <w:r>
        <w:t xml:space="preserve"> is the pareto parameter. Diamond and Saez (2011) estimate this parameter to be 1.5 for tax returns in the United States. </w:t>
      </w:r>
    </w:p>
    <w:p w14:paraId="1A997BF2" w14:textId="122BA508" w:rsidR="002B196C" w:rsidRDefault="002B196C" w:rsidP="00E562B0">
      <w:pPr>
        <w:spacing w:after="0" w:line="240" w:lineRule="auto"/>
        <w:jc w:val="both"/>
      </w:pPr>
    </w:p>
    <w:p w14:paraId="2F66E0C0" w14:textId="192321D7" w:rsidR="00E4341A" w:rsidRPr="00E4341A" w:rsidRDefault="00E4341A" w:rsidP="00E4341A">
      <w:pPr>
        <w:spacing w:after="0" w:line="240" w:lineRule="auto"/>
        <w:jc w:val="center"/>
        <w:rPr>
          <w:b/>
          <w:bCs/>
        </w:rPr>
      </w:pPr>
      <w:r w:rsidRPr="00E4341A">
        <w:rPr>
          <w:b/>
          <w:bCs/>
        </w:rPr>
        <w:t>Figure – 1: Distribution of Incomes</w:t>
      </w:r>
      <w:r>
        <w:rPr>
          <w:b/>
          <w:bCs/>
        </w:rPr>
        <w:t xml:space="preserve"> - an illustration</w:t>
      </w:r>
    </w:p>
    <w:p w14:paraId="22DD7C04" w14:textId="016D1DB1" w:rsidR="002B196C" w:rsidRDefault="002B196C" w:rsidP="00E562B0">
      <w:pPr>
        <w:spacing w:after="0" w:line="240" w:lineRule="auto"/>
        <w:jc w:val="both"/>
        <w:rPr>
          <w:noProof/>
        </w:rPr>
      </w:pPr>
    </w:p>
    <w:p w14:paraId="5218C9BE" w14:textId="22C9023E" w:rsidR="00C82BFD" w:rsidRPr="00230655" w:rsidRDefault="00043FC3" w:rsidP="00723D30">
      <w:pPr>
        <w:spacing w:after="0" w:line="240" w:lineRule="auto"/>
        <w:jc w:val="center"/>
      </w:pPr>
      <w:r>
        <w:rPr>
          <w:noProof/>
        </w:rPr>
        <w:drawing>
          <wp:inline distT="0" distB="0" distL="0" distR="0" wp14:anchorId="1467C065" wp14:editId="15A7A4FC">
            <wp:extent cx="5943600" cy="2850515"/>
            <wp:effectExtent l="19050" t="19050" r="19050" b="260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ome Distribution -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0515"/>
                    </a:xfrm>
                    <a:prstGeom prst="rect">
                      <a:avLst/>
                    </a:prstGeom>
                    <a:ln>
                      <a:solidFill>
                        <a:schemeClr val="tx1"/>
                      </a:solidFill>
                    </a:ln>
                  </pic:spPr>
                </pic:pic>
              </a:graphicData>
            </a:graphic>
          </wp:inline>
        </w:drawing>
      </w:r>
    </w:p>
    <w:p w14:paraId="23AF4917" w14:textId="77777777" w:rsidR="003713C9" w:rsidRDefault="003713C9" w:rsidP="003713C9">
      <w:pPr>
        <w:spacing w:after="0" w:line="240" w:lineRule="auto"/>
        <w:jc w:val="both"/>
      </w:pPr>
    </w:p>
    <w:p w14:paraId="710B8499" w14:textId="0973FC9B" w:rsidR="002B196C" w:rsidRDefault="00C82BFD" w:rsidP="00C82BFD">
      <w:pPr>
        <w:jc w:val="both"/>
        <w:rPr>
          <w:rFonts w:eastAsiaTheme="minorEastAsia"/>
        </w:rPr>
      </w:pPr>
      <w:r>
        <w:rPr>
          <w:rFonts w:eastAsiaTheme="minorEastAsia"/>
        </w:rPr>
        <w:t xml:space="preserve">In Figure-1, a typical income distribution is illustrated where the incomes are normally distributed below a certain level of income and above that level is pareto distributed with the </w:t>
      </w:r>
      <m:oMath>
        <m:r>
          <w:rPr>
            <w:rFonts w:ascii="Cambria Math" w:hAnsi="Cambria Math"/>
          </w:rPr>
          <m:t>α</m:t>
        </m:r>
      </m:oMath>
      <w:r>
        <w:rPr>
          <w:rFonts w:eastAsiaTheme="minorEastAsia"/>
        </w:rPr>
        <w:t xml:space="preserve"> parameter of 1.5. In such a distribution the top 10% of individuals earn 28% of all the incomes of the population. The skewness in the distribution is also reflected in the fact that the median income is less than the mean income.</w:t>
      </w:r>
    </w:p>
    <w:p w14:paraId="41AE8925" w14:textId="0C4D4B00" w:rsidR="003D198A" w:rsidRPr="003D198A" w:rsidRDefault="003D198A" w:rsidP="003D198A">
      <w:pPr>
        <w:jc w:val="center"/>
        <w:rPr>
          <w:rFonts w:eastAsiaTheme="minorEastAsia"/>
          <w:b/>
          <w:bCs/>
        </w:rPr>
      </w:pPr>
      <w:r w:rsidRPr="003D198A">
        <w:rPr>
          <w:rFonts w:eastAsiaTheme="minorEastAsia"/>
          <w:b/>
          <w:bCs/>
        </w:rPr>
        <w:t xml:space="preserve">Table 1: </w:t>
      </w:r>
      <w:r>
        <w:rPr>
          <w:rFonts w:eastAsiaTheme="minorEastAsia"/>
          <w:b/>
          <w:bCs/>
        </w:rPr>
        <w:t xml:space="preserve"> Income Distribution - illustration</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05"/>
        <w:gridCol w:w="1530"/>
      </w:tblGrid>
      <w:tr w:rsidR="003D198A" w:rsidRPr="003D198A" w14:paraId="552E14F7" w14:textId="77777777" w:rsidTr="008C6661">
        <w:trPr>
          <w:trHeight w:val="264"/>
          <w:jc w:val="center"/>
        </w:trPr>
        <w:tc>
          <w:tcPr>
            <w:tcW w:w="1420" w:type="dxa"/>
            <w:shd w:val="clear" w:color="auto" w:fill="auto"/>
            <w:noWrap/>
            <w:vAlign w:val="center"/>
            <w:hideMark/>
          </w:tcPr>
          <w:p w14:paraId="657F3835" w14:textId="14DB2D28" w:rsidR="003D198A" w:rsidRPr="003D198A" w:rsidRDefault="008C6661" w:rsidP="008C6661">
            <w:pPr>
              <w:spacing w:after="0" w:line="240" w:lineRule="auto"/>
              <w:jc w:val="center"/>
              <w:rPr>
                <w:rFonts w:eastAsia="Times New Roman" w:cstheme="minorHAnsi"/>
                <w:sz w:val="20"/>
                <w:szCs w:val="20"/>
              </w:rPr>
            </w:pPr>
            <w:r>
              <w:rPr>
                <w:rFonts w:eastAsia="Times New Roman" w:cstheme="minorHAnsi"/>
                <w:sz w:val="20"/>
                <w:szCs w:val="20"/>
              </w:rPr>
              <w:t>P</w:t>
            </w:r>
            <w:r w:rsidRPr="008C6661">
              <w:rPr>
                <w:rFonts w:eastAsia="Times New Roman" w:cstheme="minorHAnsi"/>
                <w:sz w:val="20"/>
                <w:szCs w:val="20"/>
              </w:rPr>
              <w:t>ercentile</w:t>
            </w:r>
          </w:p>
        </w:tc>
        <w:tc>
          <w:tcPr>
            <w:tcW w:w="1905" w:type="dxa"/>
            <w:shd w:val="clear" w:color="auto" w:fill="auto"/>
            <w:noWrap/>
            <w:vAlign w:val="center"/>
            <w:hideMark/>
          </w:tcPr>
          <w:p w14:paraId="5C9C3B98" w14:textId="3280101D" w:rsidR="003D198A" w:rsidRPr="003D198A" w:rsidRDefault="008C6661" w:rsidP="008C6661">
            <w:pPr>
              <w:spacing w:after="0" w:line="240" w:lineRule="auto"/>
              <w:jc w:val="center"/>
              <w:rPr>
                <w:rFonts w:eastAsia="Times New Roman" w:cstheme="minorHAnsi"/>
                <w:sz w:val="20"/>
                <w:szCs w:val="20"/>
              </w:rPr>
            </w:pPr>
            <w:r w:rsidRPr="003D198A">
              <w:rPr>
                <w:rFonts w:eastAsia="Times New Roman" w:cstheme="minorHAnsi"/>
                <w:sz w:val="20"/>
                <w:szCs w:val="20"/>
              </w:rPr>
              <w:t>P</w:t>
            </w:r>
            <w:r w:rsidR="003D198A" w:rsidRPr="003D198A">
              <w:rPr>
                <w:rFonts w:eastAsia="Times New Roman" w:cstheme="minorHAnsi"/>
                <w:sz w:val="20"/>
                <w:szCs w:val="20"/>
              </w:rPr>
              <w:t>ercentile</w:t>
            </w:r>
            <w:r>
              <w:rPr>
                <w:rFonts w:eastAsia="Times New Roman" w:cstheme="minorHAnsi"/>
                <w:sz w:val="20"/>
                <w:szCs w:val="20"/>
              </w:rPr>
              <w:t xml:space="preserve"> position in population</w:t>
            </w:r>
          </w:p>
        </w:tc>
        <w:tc>
          <w:tcPr>
            <w:tcW w:w="1530" w:type="dxa"/>
            <w:shd w:val="clear" w:color="auto" w:fill="auto"/>
            <w:noWrap/>
            <w:vAlign w:val="center"/>
            <w:hideMark/>
          </w:tcPr>
          <w:p w14:paraId="70A71719" w14:textId="2053CC5A" w:rsidR="003D198A" w:rsidRPr="003D198A" w:rsidRDefault="008C6661" w:rsidP="008C6661">
            <w:pPr>
              <w:spacing w:after="0" w:line="240" w:lineRule="auto"/>
              <w:jc w:val="center"/>
              <w:rPr>
                <w:rFonts w:eastAsia="Times New Roman" w:cstheme="minorHAnsi"/>
                <w:sz w:val="20"/>
                <w:szCs w:val="20"/>
              </w:rPr>
            </w:pPr>
            <w:r>
              <w:rPr>
                <w:rFonts w:eastAsia="Times New Roman" w:cstheme="minorHAnsi"/>
                <w:sz w:val="20"/>
                <w:szCs w:val="20"/>
              </w:rPr>
              <w:t>P</w:t>
            </w:r>
            <w:r w:rsidR="003D198A" w:rsidRPr="003D198A">
              <w:rPr>
                <w:rFonts w:eastAsia="Times New Roman" w:cstheme="minorHAnsi"/>
                <w:sz w:val="20"/>
                <w:szCs w:val="20"/>
              </w:rPr>
              <w:t>ercentile income</w:t>
            </w:r>
          </w:p>
        </w:tc>
      </w:tr>
      <w:tr w:rsidR="003D198A" w:rsidRPr="003D198A" w14:paraId="268F6819" w14:textId="77777777" w:rsidTr="008C6661">
        <w:trPr>
          <w:trHeight w:val="264"/>
          <w:jc w:val="center"/>
        </w:trPr>
        <w:tc>
          <w:tcPr>
            <w:tcW w:w="1420" w:type="dxa"/>
            <w:shd w:val="clear" w:color="auto" w:fill="auto"/>
            <w:noWrap/>
            <w:vAlign w:val="bottom"/>
            <w:hideMark/>
          </w:tcPr>
          <w:p w14:paraId="63E71D5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w:t>
            </w:r>
          </w:p>
        </w:tc>
        <w:tc>
          <w:tcPr>
            <w:tcW w:w="1905" w:type="dxa"/>
            <w:shd w:val="clear" w:color="auto" w:fill="auto"/>
            <w:noWrap/>
            <w:vAlign w:val="bottom"/>
            <w:hideMark/>
          </w:tcPr>
          <w:p w14:paraId="345EB6F4" w14:textId="3849A43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w:t>
            </w:r>
          </w:p>
        </w:tc>
        <w:tc>
          <w:tcPr>
            <w:tcW w:w="1530" w:type="dxa"/>
            <w:shd w:val="clear" w:color="auto" w:fill="auto"/>
            <w:noWrap/>
            <w:vAlign w:val="bottom"/>
            <w:hideMark/>
          </w:tcPr>
          <w:p w14:paraId="309D88A1" w14:textId="5817EAC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220,000</w:t>
            </w:r>
          </w:p>
        </w:tc>
      </w:tr>
      <w:tr w:rsidR="003D198A" w:rsidRPr="003D198A" w14:paraId="1ED428B1" w14:textId="77777777" w:rsidTr="008C6661">
        <w:trPr>
          <w:trHeight w:val="264"/>
          <w:jc w:val="center"/>
        </w:trPr>
        <w:tc>
          <w:tcPr>
            <w:tcW w:w="1420" w:type="dxa"/>
            <w:shd w:val="clear" w:color="auto" w:fill="auto"/>
            <w:noWrap/>
            <w:vAlign w:val="bottom"/>
            <w:hideMark/>
          </w:tcPr>
          <w:p w14:paraId="6699583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20%</w:t>
            </w:r>
          </w:p>
        </w:tc>
        <w:tc>
          <w:tcPr>
            <w:tcW w:w="1905" w:type="dxa"/>
            <w:shd w:val="clear" w:color="auto" w:fill="auto"/>
            <w:noWrap/>
            <w:vAlign w:val="bottom"/>
            <w:hideMark/>
          </w:tcPr>
          <w:p w14:paraId="23DA9E69" w14:textId="189A057C"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1,898</w:t>
            </w:r>
          </w:p>
        </w:tc>
        <w:tc>
          <w:tcPr>
            <w:tcW w:w="1530" w:type="dxa"/>
            <w:shd w:val="clear" w:color="auto" w:fill="auto"/>
            <w:noWrap/>
            <w:vAlign w:val="bottom"/>
            <w:hideMark/>
          </w:tcPr>
          <w:p w14:paraId="14FBE6DB" w14:textId="5B3D41D1"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400,000</w:t>
            </w:r>
          </w:p>
        </w:tc>
      </w:tr>
      <w:tr w:rsidR="003D198A" w:rsidRPr="003D198A" w14:paraId="585399C2" w14:textId="77777777" w:rsidTr="008C6661">
        <w:trPr>
          <w:trHeight w:val="264"/>
          <w:jc w:val="center"/>
        </w:trPr>
        <w:tc>
          <w:tcPr>
            <w:tcW w:w="1420" w:type="dxa"/>
            <w:shd w:val="clear" w:color="auto" w:fill="auto"/>
            <w:noWrap/>
            <w:vAlign w:val="bottom"/>
            <w:hideMark/>
          </w:tcPr>
          <w:p w14:paraId="4C29CC91"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30%</w:t>
            </w:r>
          </w:p>
        </w:tc>
        <w:tc>
          <w:tcPr>
            <w:tcW w:w="1905" w:type="dxa"/>
            <w:shd w:val="clear" w:color="auto" w:fill="auto"/>
            <w:noWrap/>
            <w:vAlign w:val="bottom"/>
            <w:hideMark/>
          </w:tcPr>
          <w:p w14:paraId="7A99AE57" w14:textId="65BDC114"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2,847</w:t>
            </w:r>
          </w:p>
        </w:tc>
        <w:tc>
          <w:tcPr>
            <w:tcW w:w="1530" w:type="dxa"/>
            <w:shd w:val="clear" w:color="auto" w:fill="auto"/>
            <w:noWrap/>
            <w:vAlign w:val="bottom"/>
            <w:hideMark/>
          </w:tcPr>
          <w:p w14:paraId="74C22D5F" w14:textId="43C9ECB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550,000</w:t>
            </w:r>
          </w:p>
        </w:tc>
      </w:tr>
      <w:tr w:rsidR="003D198A" w:rsidRPr="003D198A" w14:paraId="0167E84F" w14:textId="77777777" w:rsidTr="008C6661">
        <w:trPr>
          <w:trHeight w:val="264"/>
          <w:jc w:val="center"/>
        </w:trPr>
        <w:tc>
          <w:tcPr>
            <w:tcW w:w="1420" w:type="dxa"/>
            <w:shd w:val="clear" w:color="auto" w:fill="auto"/>
            <w:noWrap/>
            <w:vAlign w:val="bottom"/>
            <w:hideMark/>
          </w:tcPr>
          <w:p w14:paraId="1A3E983F"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40%</w:t>
            </w:r>
          </w:p>
        </w:tc>
        <w:tc>
          <w:tcPr>
            <w:tcW w:w="1905" w:type="dxa"/>
            <w:shd w:val="clear" w:color="auto" w:fill="auto"/>
            <w:noWrap/>
            <w:vAlign w:val="bottom"/>
            <w:hideMark/>
          </w:tcPr>
          <w:p w14:paraId="6E636A85" w14:textId="74E7D93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3,796</w:t>
            </w:r>
          </w:p>
        </w:tc>
        <w:tc>
          <w:tcPr>
            <w:tcW w:w="1530" w:type="dxa"/>
            <w:shd w:val="clear" w:color="auto" w:fill="auto"/>
            <w:noWrap/>
            <w:vAlign w:val="bottom"/>
            <w:hideMark/>
          </w:tcPr>
          <w:p w14:paraId="76FA7503" w14:textId="18B36B6A"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690,000</w:t>
            </w:r>
          </w:p>
        </w:tc>
      </w:tr>
      <w:tr w:rsidR="003D198A" w:rsidRPr="003D198A" w14:paraId="30DBDE5B" w14:textId="77777777" w:rsidTr="008C6661">
        <w:trPr>
          <w:trHeight w:val="264"/>
          <w:jc w:val="center"/>
        </w:trPr>
        <w:tc>
          <w:tcPr>
            <w:tcW w:w="1420" w:type="dxa"/>
            <w:shd w:val="clear" w:color="auto" w:fill="auto"/>
            <w:noWrap/>
            <w:vAlign w:val="bottom"/>
            <w:hideMark/>
          </w:tcPr>
          <w:p w14:paraId="0A47C7B0"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w:t>
            </w:r>
          </w:p>
        </w:tc>
        <w:tc>
          <w:tcPr>
            <w:tcW w:w="1905" w:type="dxa"/>
            <w:shd w:val="clear" w:color="auto" w:fill="auto"/>
            <w:noWrap/>
            <w:vAlign w:val="bottom"/>
            <w:hideMark/>
          </w:tcPr>
          <w:p w14:paraId="7EC46C1F" w14:textId="622EFD9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4,745</w:t>
            </w:r>
          </w:p>
        </w:tc>
        <w:tc>
          <w:tcPr>
            <w:tcW w:w="1530" w:type="dxa"/>
            <w:shd w:val="clear" w:color="auto" w:fill="auto"/>
            <w:noWrap/>
            <w:vAlign w:val="bottom"/>
            <w:hideMark/>
          </w:tcPr>
          <w:p w14:paraId="5074EE04" w14:textId="6C01BDA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840,000</w:t>
            </w:r>
          </w:p>
        </w:tc>
      </w:tr>
      <w:tr w:rsidR="003D198A" w:rsidRPr="003D198A" w14:paraId="0DE2FDEE" w14:textId="77777777" w:rsidTr="008C6661">
        <w:trPr>
          <w:trHeight w:val="264"/>
          <w:jc w:val="center"/>
        </w:trPr>
        <w:tc>
          <w:tcPr>
            <w:tcW w:w="1420" w:type="dxa"/>
            <w:shd w:val="clear" w:color="auto" w:fill="auto"/>
            <w:noWrap/>
            <w:vAlign w:val="bottom"/>
            <w:hideMark/>
          </w:tcPr>
          <w:p w14:paraId="7DEE06CC"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60%</w:t>
            </w:r>
          </w:p>
        </w:tc>
        <w:tc>
          <w:tcPr>
            <w:tcW w:w="1905" w:type="dxa"/>
            <w:shd w:val="clear" w:color="auto" w:fill="auto"/>
            <w:noWrap/>
            <w:vAlign w:val="bottom"/>
            <w:hideMark/>
          </w:tcPr>
          <w:p w14:paraId="2F87B3BA" w14:textId="0C206F90"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5,694</w:t>
            </w:r>
          </w:p>
        </w:tc>
        <w:tc>
          <w:tcPr>
            <w:tcW w:w="1530" w:type="dxa"/>
            <w:shd w:val="clear" w:color="auto" w:fill="auto"/>
            <w:noWrap/>
            <w:vAlign w:val="bottom"/>
            <w:hideMark/>
          </w:tcPr>
          <w:p w14:paraId="0406A48A" w14:textId="53E0FC95"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990,000</w:t>
            </w:r>
          </w:p>
        </w:tc>
      </w:tr>
      <w:tr w:rsidR="003D198A" w:rsidRPr="003D198A" w14:paraId="48ADF904" w14:textId="77777777" w:rsidTr="008C6661">
        <w:trPr>
          <w:trHeight w:val="264"/>
          <w:jc w:val="center"/>
        </w:trPr>
        <w:tc>
          <w:tcPr>
            <w:tcW w:w="1420" w:type="dxa"/>
            <w:shd w:val="clear" w:color="auto" w:fill="auto"/>
            <w:noWrap/>
            <w:vAlign w:val="bottom"/>
            <w:hideMark/>
          </w:tcPr>
          <w:p w14:paraId="583444FD"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70%</w:t>
            </w:r>
          </w:p>
        </w:tc>
        <w:tc>
          <w:tcPr>
            <w:tcW w:w="1905" w:type="dxa"/>
            <w:shd w:val="clear" w:color="auto" w:fill="auto"/>
            <w:noWrap/>
            <w:vAlign w:val="bottom"/>
            <w:hideMark/>
          </w:tcPr>
          <w:p w14:paraId="68477A38" w14:textId="2A8CC2EE"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6,643</w:t>
            </w:r>
          </w:p>
        </w:tc>
        <w:tc>
          <w:tcPr>
            <w:tcW w:w="1530" w:type="dxa"/>
            <w:shd w:val="clear" w:color="auto" w:fill="auto"/>
            <w:noWrap/>
            <w:vAlign w:val="bottom"/>
            <w:hideMark/>
          </w:tcPr>
          <w:p w14:paraId="1928AE28" w14:textId="3E29030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1,050,000</w:t>
            </w:r>
          </w:p>
        </w:tc>
      </w:tr>
      <w:tr w:rsidR="003D198A" w:rsidRPr="003D198A" w14:paraId="00867F19" w14:textId="77777777" w:rsidTr="008C6661">
        <w:trPr>
          <w:trHeight w:val="264"/>
          <w:jc w:val="center"/>
        </w:trPr>
        <w:tc>
          <w:tcPr>
            <w:tcW w:w="1420" w:type="dxa"/>
            <w:shd w:val="clear" w:color="auto" w:fill="auto"/>
            <w:noWrap/>
            <w:vAlign w:val="bottom"/>
            <w:hideMark/>
          </w:tcPr>
          <w:p w14:paraId="5536E90A"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80%</w:t>
            </w:r>
          </w:p>
        </w:tc>
        <w:tc>
          <w:tcPr>
            <w:tcW w:w="1905" w:type="dxa"/>
            <w:shd w:val="clear" w:color="auto" w:fill="auto"/>
            <w:noWrap/>
            <w:vAlign w:val="bottom"/>
            <w:hideMark/>
          </w:tcPr>
          <w:p w14:paraId="369715A0" w14:textId="390286CB"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7,592</w:t>
            </w:r>
          </w:p>
        </w:tc>
        <w:tc>
          <w:tcPr>
            <w:tcW w:w="1530" w:type="dxa"/>
            <w:shd w:val="clear" w:color="auto" w:fill="auto"/>
            <w:noWrap/>
            <w:vAlign w:val="bottom"/>
            <w:hideMark/>
          </w:tcPr>
          <w:p w14:paraId="5D2571AA" w14:textId="7C14806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1,400,000</w:t>
            </w:r>
          </w:p>
        </w:tc>
      </w:tr>
      <w:tr w:rsidR="003D198A" w:rsidRPr="003D198A" w14:paraId="61F4EE00" w14:textId="77777777" w:rsidTr="008C6661">
        <w:trPr>
          <w:trHeight w:val="264"/>
          <w:jc w:val="center"/>
        </w:trPr>
        <w:tc>
          <w:tcPr>
            <w:tcW w:w="1420" w:type="dxa"/>
            <w:shd w:val="clear" w:color="auto" w:fill="auto"/>
            <w:noWrap/>
            <w:vAlign w:val="bottom"/>
            <w:hideMark/>
          </w:tcPr>
          <w:p w14:paraId="42C68A9E"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lastRenderedPageBreak/>
              <w:t>90%</w:t>
            </w:r>
          </w:p>
        </w:tc>
        <w:tc>
          <w:tcPr>
            <w:tcW w:w="1905" w:type="dxa"/>
            <w:shd w:val="clear" w:color="auto" w:fill="auto"/>
            <w:noWrap/>
            <w:vAlign w:val="bottom"/>
            <w:hideMark/>
          </w:tcPr>
          <w:p w14:paraId="55C0B381" w14:textId="5BA886A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8,542</w:t>
            </w:r>
          </w:p>
        </w:tc>
        <w:tc>
          <w:tcPr>
            <w:tcW w:w="1530" w:type="dxa"/>
            <w:shd w:val="clear" w:color="auto" w:fill="auto"/>
            <w:noWrap/>
            <w:vAlign w:val="bottom"/>
            <w:hideMark/>
          </w:tcPr>
          <w:p w14:paraId="5CB33494" w14:textId="5C0F8F82"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1,860,000</w:t>
            </w:r>
          </w:p>
        </w:tc>
      </w:tr>
      <w:tr w:rsidR="003D198A" w:rsidRPr="003D198A" w14:paraId="410EF10D" w14:textId="77777777" w:rsidTr="008C6661">
        <w:trPr>
          <w:trHeight w:val="264"/>
          <w:jc w:val="center"/>
        </w:trPr>
        <w:tc>
          <w:tcPr>
            <w:tcW w:w="1420" w:type="dxa"/>
            <w:shd w:val="clear" w:color="auto" w:fill="auto"/>
            <w:noWrap/>
            <w:vAlign w:val="bottom"/>
            <w:hideMark/>
          </w:tcPr>
          <w:p w14:paraId="0C5B66D8" w14:textId="77777777"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100%</w:t>
            </w:r>
          </w:p>
        </w:tc>
        <w:tc>
          <w:tcPr>
            <w:tcW w:w="1905" w:type="dxa"/>
            <w:shd w:val="clear" w:color="auto" w:fill="auto"/>
            <w:noWrap/>
            <w:vAlign w:val="bottom"/>
            <w:hideMark/>
          </w:tcPr>
          <w:p w14:paraId="29853513" w14:textId="38D1BEDD"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9,491</w:t>
            </w:r>
          </w:p>
        </w:tc>
        <w:tc>
          <w:tcPr>
            <w:tcW w:w="1530" w:type="dxa"/>
            <w:shd w:val="clear" w:color="auto" w:fill="auto"/>
            <w:noWrap/>
            <w:vAlign w:val="bottom"/>
            <w:hideMark/>
          </w:tcPr>
          <w:p w14:paraId="7651F41D" w14:textId="069CD6E3" w:rsidR="003D198A" w:rsidRPr="003D198A" w:rsidRDefault="003D198A" w:rsidP="008C6661">
            <w:pPr>
              <w:spacing w:after="0" w:line="240" w:lineRule="auto"/>
              <w:jc w:val="center"/>
              <w:rPr>
                <w:rFonts w:eastAsia="Times New Roman" w:cstheme="minorHAnsi"/>
                <w:sz w:val="20"/>
                <w:szCs w:val="20"/>
              </w:rPr>
            </w:pPr>
            <w:r w:rsidRPr="003D198A">
              <w:rPr>
                <w:rFonts w:eastAsia="Times New Roman" w:cstheme="minorHAnsi"/>
                <w:sz w:val="20"/>
                <w:szCs w:val="20"/>
              </w:rPr>
              <w:t>5,000,000</w:t>
            </w:r>
          </w:p>
        </w:tc>
      </w:tr>
    </w:tbl>
    <w:p w14:paraId="50155C47" w14:textId="2F74AC02" w:rsidR="003D198A" w:rsidRDefault="003D198A" w:rsidP="00C82BFD">
      <w:pPr>
        <w:jc w:val="both"/>
        <w:rPr>
          <w:rFonts w:eastAsiaTheme="minorEastAsia"/>
          <w:b/>
          <w:bCs/>
        </w:rPr>
      </w:pPr>
    </w:p>
    <w:p w14:paraId="29F79B00" w14:textId="3817E147" w:rsidR="00723D30" w:rsidRDefault="00723D30" w:rsidP="00C82BFD">
      <w:pPr>
        <w:jc w:val="both"/>
        <w:rPr>
          <w:rFonts w:eastAsiaTheme="minorEastAsia"/>
          <w:b/>
          <w:bCs/>
        </w:rPr>
      </w:pPr>
    </w:p>
    <w:p w14:paraId="39AF76C4" w14:textId="01607FE7" w:rsidR="00723D30" w:rsidRDefault="00723D30" w:rsidP="00C82BFD">
      <w:pPr>
        <w:jc w:val="both"/>
        <w:rPr>
          <w:rFonts w:eastAsiaTheme="minorEastAsia"/>
        </w:rPr>
      </w:pPr>
      <w:r w:rsidRPr="00043FC3">
        <w:rPr>
          <w:rFonts w:eastAsiaTheme="minorEastAsia"/>
        </w:rPr>
        <w:t xml:space="preserve">The </w:t>
      </w:r>
      <w:r w:rsidR="00AE52EF" w:rsidRPr="00043FC3">
        <w:rPr>
          <w:rFonts w:eastAsiaTheme="minorEastAsia"/>
        </w:rPr>
        <w:t xml:space="preserve">distribution of tax </w:t>
      </w:r>
      <w:r w:rsidRPr="00043FC3">
        <w:rPr>
          <w:rFonts w:eastAsiaTheme="minorEastAsia"/>
        </w:rPr>
        <w:t xml:space="preserve">contribution </w:t>
      </w:r>
      <w:r w:rsidR="00AE52EF" w:rsidRPr="00043FC3">
        <w:rPr>
          <w:rFonts w:eastAsiaTheme="minorEastAsia"/>
        </w:rPr>
        <w:t xml:space="preserve">by incomes would be further skewed due to </w:t>
      </w:r>
      <w:r w:rsidRPr="00043FC3">
        <w:rPr>
          <w:rFonts w:eastAsiaTheme="minorEastAsia"/>
        </w:rPr>
        <w:t>a progressive income tax</w:t>
      </w:r>
      <w:r w:rsidR="00AE52EF" w:rsidRPr="00043FC3">
        <w:rPr>
          <w:rFonts w:eastAsiaTheme="minorEastAsia"/>
        </w:rPr>
        <w:t xml:space="preserve">. </w:t>
      </w:r>
      <w:r w:rsidR="004F709C">
        <w:rPr>
          <w:rFonts w:eastAsiaTheme="minorEastAsia"/>
        </w:rPr>
        <w:t>Figure 2 below shows that for a modestly progressive tax the contribution of tax could be highly skewed.</w:t>
      </w:r>
    </w:p>
    <w:p w14:paraId="4E19CF6A" w14:textId="0FC4AAC3" w:rsidR="003B09F8" w:rsidRPr="004A7255" w:rsidRDefault="003B09F8" w:rsidP="003713C9">
      <w:pPr>
        <w:rPr>
          <w:rFonts w:eastAsiaTheme="minorEastAsia"/>
        </w:rPr>
      </w:pPr>
    </w:p>
    <w:p w14:paraId="06D7C553" w14:textId="48FD6E71" w:rsidR="004A7255" w:rsidRDefault="00042381" w:rsidP="00042381">
      <w:pPr>
        <w:jc w:val="center"/>
        <w:rPr>
          <w:rFonts w:eastAsiaTheme="minorEastAsia"/>
        </w:rPr>
      </w:pPr>
      <w:r>
        <w:rPr>
          <w:rFonts w:eastAsiaTheme="minorEastAsia"/>
          <w:noProof/>
        </w:rPr>
        <w:drawing>
          <wp:inline distT="0" distB="0" distL="0" distR="0" wp14:anchorId="3D82BDEB" wp14:editId="735D9464">
            <wp:extent cx="5943600" cy="3081020"/>
            <wp:effectExtent l="0" t="0" r="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x Distribution -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52BE33E7" w14:textId="6812BA4F" w:rsidR="004A7255" w:rsidRDefault="004A7255" w:rsidP="003713C9">
      <w:pPr>
        <w:rPr>
          <w:rFonts w:eastAsiaTheme="minorEastAsia"/>
        </w:rPr>
      </w:pPr>
    </w:p>
    <w:p w14:paraId="31825DD0" w14:textId="3ED791AE" w:rsidR="00042381" w:rsidRPr="00A07620" w:rsidRDefault="00042381" w:rsidP="00A07620">
      <w:pPr>
        <w:jc w:val="center"/>
        <w:rPr>
          <w:rFonts w:eastAsiaTheme="minorEastAsia"/>
          <w:b/>
          <w:bCs/>
        </w:rPr>
      </w:pPr>
      <w:r w:rsidRPr="00A07620">
        <w:rPr>
          <w:rFonts w:eastAsiaTheme="minorEastAsia"/>
          <w:b/>
          <w:bCs/>
        </w:rPr>
        <w:t xml:space="preserve">Table 2: </w:t>
      </w:r>
      <w:r w:rsidR="00A07620" w:rsidRPr="00A07620">
        <w:rPr>
          <w:rFonts w:eastAsiaTheme="minorEastAsia"/>
          <w:b/>
          <w:bCs/>
        </w:rPr>
        <w:t xml:space="preserve">Distribution of </w:t>
      </w:r>
      <w:r w:rsidRPr="00A07620">
        <w:rPr>
          <w:rFonts w:eastAsiaTheme="minorEastAsia"/>
          <w:b/>
          <w:bCs/>
        </w:rPr>
        <w:t>Tax Revenue</w:t>
      </w:r>
      <w:r w:rsidR="00153614">
        <w:rPr>
          <w:rFonts w:eastAsiaTheme="minorEastAsia"/>
          <w:b/>
          <w:bCs/>
        </w:rPr>
        <w:t xml:space="preserve"> – an illustration</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085"/>
        <w:gridCol w:w="1440"/>
        <w:gridCol w:w="1980"/>
      </w:tblGrid>
      <w:tr w:rsidR="00A07620" w:rsidRPr="00A07620" w14:paraId="4E4310C4" w14:textId="77777777" w:rsidTr="00153614">
        <w:trPr>
          <w:trHeight w:val="264"/>
          <w:jc w:val="center"/>
        </w:trPr>
        <w:tc>
          <w:tcPr>
            <w:tcW w:w="1420" w:type="dxa"/>
            <w:shd w:val="clear" w:color="auto" w:fill="auto"/>
            <w:noWrap/>
            <w:vAlign w:val="bottom"/>
            <w:hideMark/>
          </w:tcPr>
          <w:p w14:paraId="1D09CBA0" w14:textId="77777777"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Percentile</w:t>
            </w:r>
          </w:p>
        </w:tc>
        <w:tc>
          <w:tcPr>
            <w:tcW w:w="2085" w:type="dxa"/>
            <w:shd w:val="clear" w:color="auto" w:fill="auto"/>
            <w:noWrap/>
            <w:vAlign w:val="bottom"/>
            <w:hideMark/>
          </w:tcPr>
          <w:p w14:paraId="1BD58687" w14:textId="7F6DD726"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Revenue</w:t>
            </w:r>
            <w:r w:rsidRPr="00A07620">
              <w:rPr>
                <w:rFonts w:eastAsia="Times New Roman" w:cstheme="minorHAnsi"/>
                <w:b/>
                <w:bCs/>
                <w:sz w:val="20"/>
                <w:szCs w:val="20"/>
              </w:rPr>
              <w:t xml:space="preserve"> </w:t>
            </w:r>
            <w:r w:rsidRPr="00042381">
              <w:rPr>
                <w:rFonts w:eastAsia="Times New Roman" w:cstheme="minorHAnsi"/>
                <w:b/>
                <w:bCs/>
                <w:sz w:val="20"/>
                <w:szCs w:val="20"/>
              </w:rPr>
              <w:t>Percentile</w:t>
            </w:r>
          </w:p>
        </w:tc>
        <w:tc>
          <w:tcPr>
            <w:tcW w:w="1440" w:type="dxa"/>
            <w:shd w:val="clear" w:color="auto" w:fill="auto"/>
            <w:noWrap/>
            <w:vAlign w:val="bottom"/>
            <w:hideMark/>
          </w:tcPr>
          <w:p w14:paraId="6996B4DE" w14:textId="187C9BB3"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level</w:t>
            </w:r>
          </w:p>
        </w:tc>
        <w:tc>
          <w:tcPr>
            <w:tcW w:w="1980" w:type="dxa"/>
            <w:shd w:val="clear" w:color="auto" w:fill="auto"/>
            <w:noWrap/>
            <w:vAlign w:val="bottom"/>
            <w:hideMark/>
          </w:tcPr>
          <w:p w14:paraId="55A5A1F5" w14:textId="33E3C4B1" w:rsidR="00042381" w:rsidRPr="00042381" w:rsidRDefault="00042381" w:rsidP="00042381">
            <w:pPr>
              <w:spacing w:after="0" w:line="240" w:lineRule="auto"/>
              <w:jc w:val="center"/>
              <w:rPr>
                <w:rFonts w:eastAsia="Times New Roman" w:cstheme="minorHAnsi"/>
                <w:b/>
                <w:bCs/>
                <w:sz w:val="20"/>
                <w:szCs w:val="20"/>
              </w:rPr>
            </w:pPr>
            <w:r w:rsidRPr="00042381">
              <w:rPr>
                <w:rFonts w:eastAsia="Times New Roman" w:cstheme="minorHAnsi"/>
                <w:b/>
                <w:bCs/>
                <w:sz w:val="20"/>
                <w:szCs w:val="20"/>
              </w:rPr>
              <w:t>Income</w:t>
            </w:r>
            <w:r w:rsidRPr="00A07620">
              <w:rPr>
                <w:rFonts w:eastAsia="Times New Roman" w:cstheme="minorHAnsi"/>
                <w:b/>
                <w:bCs/>
                <w:sz w:val="20"/>
                <w:szCs w:val="20"/>
              </w:rPr>
              <w:t xml:space="preserve"> </w:t>
            </w:r>
            <w:r w:rsidRPr="00042381">
              <w:rPr>
                <w:rFonts w:eastAsia="Times New Roman" w:cstheme="minorHAnsi"/>
                <w:b/>
                <w:bCs/>
                <w:sz w:val="20"/>
                <w:szCs w:val="20"/>
              </w:rPr>
              <w:t>Percentile</w:t>
            </w:r>
          </w:p>
        </w:tc>
      </w:tr>
      <w:tr w:rsidR="00A07620" w:rsidRPr="00A07620" w14:paraId="57FE9753" w14:textId="77777777" w:rsidTr="00153614">
        <w:trPr>
          <w:trHeight w:val="264"/>
          <w:jc w:val="center"/>
        </w:trPr>
        <w:tc>
          <w:tcPr>
            <w:tcW w:w="1420" w:type="dxa"/>
            <w:shd w:val="clear" w:color="auto" w:fill="auto"/>
            <w:noWrap/>
            <w:vAlign w:val="bottom"/>
            <w:hideMark/>
          </w:tcPr>
          <w:p w14:paraId="7DE70418"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w:t>
            </w:r>
          </w:p>
        </w:tc>
        <w:tc>
          <w:tcPr>
            <w:tcW w:w="2085" w:type="dxa"/>
            <w:shd w:val="clear" w:color="auto" w:fill="auto"/>
            <w:noWrap/>
            <w:vAlign w:val="bottom"/>
            <w:hideMark/>
          </w:tcPr>
          <w:p w14:paraId="22950535" w14:textId="0EEEE4F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97,850,665</w:t>
            </w:r>
          </w:p>
        </w:tc>
        <w:tc>
          <w:tcPr>
            <w:tcW w:w="1440" w:type="dxa"/>
            <w:shd w:val="clear" w:color="auto" w:fill="auto"/>
            <w:noWrap/>
            <w:vAlign w:val="bottom"/>
            <w:hideMark/>
          </w:tcPr>
          <w:p w14:paraId="49F578BA" w14:textId="7A4C046E"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580,000</w:t>
            </w:r>
          </w:p>
        </w:tc>
        <w:tc>
          <w:tcPr>
            <w:tcW w:w="1980" w:type="dxa"/>
            <w:shd w:val="clear" w:color="auto" w:fill="auto"/>
            <w:noWrap/>
            <w:vAlign w:val="bottom"/>
            <w:hideMark/>
          </w:tcPr>
          <w:p w14:paraId="6925536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32%</w:t>
            </w:r>
          </w:p>
        </w:tc>
      </w:tr>
      <w:tr w:rsidR="00A07620" w:rsidRPr="00A07620" w14:paraId="355A8FAC" w14:textId="77777777" w:rsidTr="00153614">
        <w:trPr>
          <w:trHeight w:val="264"/>
          <w:jc w:val="center"/>
        </w:trPr>
        <w:tc>
          <w:tcPr>
            <w:tcW w:w="1420" w:type="dxa"/>
            <w:shd w:val="clear" w:color="auto" w:fill="auto"/>
            <w:noWrap/>
            <w:vAlign w:val="bottom"/>
            <w:hideMark/>
          </w:tcPr>
          <w:p w14:paraId="5D00285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20%</w:t>
            </w:r>
          </w:p>
        </w:tc>
        <w:tc>
          <w:tcPr>
            <w:tcW w:w="2085" w:type="dxa"/>
            <w:shd w:val="clear" w:color="auto" w:fill="auto"/>
            <w:noWrap/>
            <w:vAlign w:val="bottom"/>
            <w:hideMark/>
          </w:tcPr>
          <w:p w14:paraId="6A195020" w14:textId="5E304CC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195,701,329</w:t>
            </w:r>
          </w:p>
        </w:tc>
        <w:tc>
          <w:tcPr>
            <w:tcW w:w="1440" w:type="dxa"/>
            <w:shd w:val="clear" w:color="auto" w:fill="auto"/>
            <w:noWrap/>
            <w:vAlign w:val="bottom"/>
            <w:hideMark/>
          </w:tcPr>
          <w:p w14:paraId="6823BB62" w14:textId="3FC32276"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790,000</w:t>
            </w:r>
          </w:p>
        </w:tc>
        <w:tc>
          <w:tcPr>
            <w:tcW w:w="1980" w:type="dxa"/>
            <w:shd w:val="clear" w:color="auto" w:fill="auto"/>
            <w:noWrap/>
            <w:vAlign w:val="bottom"/>
            <w:hideMark/>
          </w:tcPr>
          <w:p w14:paraId="3DD87DB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47%</w:t>
            </w:r>
          </w:p>
        </w:tc>
      </w:tr>
      <w:tr w:rsidR="00A07620" w:rsidRPr="00A07620" w14:paraId="3AC0F9E0" w14:textId="77777777" w:rsidTr="00153614">
        <w:trPr>
          <w:trHeight w:val="264"/>
          <w:jc w:val="center"/>
        </w:trPr>
        <w:tc>
          <w:tcPr>
            <w:tcW w:w="1420" w:type="dxa"/>
            <w:shd w:val="clear" w:color="auto" w:fill="auto"/>
            <w:noWrap/>
            <w:vAlign w:val="bottom"/>
            <w:hideMark/>
          </w:tcPr>
          <w:p w14:paraId="6E467EF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30%</w:t>
            </w:r>
          </w:p>
        </w:tc>
        <w:tc>
          <w:tcPr>
            <w:tcW w:w="2085" w:type="dxa"/>
            <w:shd w:val="clear" w:color="auto" w:fill="auto"/>
            <w:noWrap/>
            <w:vAlign w:val="bottom"/>
            <w:hideMark/>
          </w:tcPr>
          <w:p w14:paraId="2180CC01" w14:textId="2354048B"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293,551,994</w:t>
            </w:r>
          </w:p>
        </w:tc>
        <w:tc>
          <w:tcPr>
            <w:tcW w:w="1440" w:type="dxa"/>
            <w:shd w:val="clear" w:color="auto" w:fill="auto"/>
            <w:noWrap/>
            <w:vAlign w:val="bottom"/>
            <w:hideMark/>
          </w:tcPr>
          <w:p w14:paraId="651EFDEE" w14:textId="3D2B00B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960,000</w:t>
            </w:r>
          </w:p>
        </w:tc>
        <w:tc>
          <w:tcPr>
            <w:tcW w:w="1980" w:type="dxa"/>
            <w:shd w:val="clear" w:color="auto" w:fill="auto"/>
            <w:noWrap/>
            <w:vAlign w:val="bottom"/>
            <w:hideMark/>
          </w:tcPr>
          <w:p w14:paraId="71007CC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w:t>
            </w:r>
          </w:p>
        </w:tc>
      </w:tr>
      <w:tr w:rsidR="00A07620" w:rsidRPr="00A07620" w14:paraId="3F157C1B" w14:textId="77777777" w:rsidTr="00153614">
        <w:trPr>
          <w:trHeight w:val="264"/>
          <w:jc w:val="center"/>
        </w:trPr>
        <w:tc>
          <w:tcPr>
            <w:tcW w:w="1420" w:type="dxa"/>
            <w:shd w:val="clear" w:color="auto" w:fill="auto"/>
            <w:noWrap/>
            <w:vAlign w:val="bottom"/>
            <w:hideMark/>
          </w:tcPr>
          <w:p w14:paraId="183ED6C7"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40%</w:t>
            </w:r>
          </w:p>
        </w:tc>
        <w:tc>
          <w:tcPr>
            <w:tcW w:w="2085" w:type="dxa"/>
            <w:shd w:val="clear" w:color="auto" w:fill="auto"/>
            <w:noWrap/>
            <w:vAlign w:val="bottom"/>
            <w:hideMark/>
          </w:tcPr>
          <w:p w14:paraId="3DC23FF3" w14:textId="76F7900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391,402,658</w:t>
            </w:r>
          </w:p>
        </w:tc>
        <w:tc>
          <w:tcPr>
            <w:tcW w:w="1440" w:type="dxa"/>
            <w:shd w:val="clear" w:color="auto" w:fill="auto"/>
            <w:noWrap/>
            <w:vAlign w:val="bottom"/>
            <w:hideMark/>
          </w:tcPr>
          <w:p w14:paraId="601C14D5" w14:textId="356DFDAA"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1,130,000</w:t>
            </w:r>
          </w:p>
        </w:tc>
        <w:tc>
          <w:tcPr>
            <w:tcW w:w="1980" w:type="dxa"/>
            <w:shd w:val="clear" w:color="auto" w:fill="auto"/>
            <w:noWrap/>
            <w:vAlign w:val="bottom"/>
            <w:hideMark/>
          </w:tcPr>
          <w:p w14:paraId="30581B2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w:t>
            </w:r>
          </w:p>
        </w:tc>
      </w:tr>
      <w:tr w:rsidR="00A07620" w:rsidRPr="00A07620" w14:paraId="3E60D3A1" w14:textId="77777777" w:rsidTr="00153614">
        <w:trPr>
          <w:trHeight w:val="264"/>
          <w:jc w:val="center"/>
        </w:trPr>
        <w:tc>
          <w:tcPr>
            <w:tcW w:w="1420" w:type="dxa"/>
            <w:shd w:val="clear" w:color="auto" w:fill="auto"/>
            <w:noWrap/>
            <w:vAlign w:val="bottom"/>
            <w:hideMark/>
          </w:tcPr>
          <w:p w14:paraId="3646FDB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w:t>
            </w:r>
          </w:p>
        </w:tc>
        <w:tc>
          <w:tcPr>
            <w:tcW w:w="2085" w:type="dxa"/>
            <w:shd w:val="clear" w:color="auto" w:fill="auto"/>
            <w:noWrap/>
            <w:vAlign w:val="bottom"/>
            <w:hideMark/>
          </w:tcPr>
          <w:p w14:paraId="5C800A27" w14:textId="73912515"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489,253,323</w:t>
            </w:r>
          </w:p>
        </w:tc>
        <w:tc>
          <w:tcPr>
            <w:tcW w:w="1440" w:type="dxa"/>
            <w:shd w:val="clear" w:color="auto" w:fill="auto"/>
            <w:noWrap/>
            <w:vAlign w:val="bottom"/>
            <w:hideMark/>
          </w:tcPr>
          <w:p w14:paraId="37126E9B" w14:textId="429D68E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1,310,000</w:t>
            </w:r>
          </w:p>
        </w:tc>
        <w:tc>
          <w:tcPr>
            <w:tcW w:w="1980" w:type="dxa"/>
            <w:shd w:val="clear" w:color="auto" w:fill="auto"/>
            <w:noWrap/>
            <w:vAlign w:val="bottom"/>
            <w:hideMark/>
          </w:tcPr>
          <w:p w14:paraId="592A147D"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77%</w:t>
            </w:r>
          </w:p>
        </w:tc>
      </w:tr>
      <w:tr w:rsidR="00A07620" w:rsidRPr="00A07620" w14:paraId="701A7B45" w14:textId="77777777" w:rsidTr="00153614">
        <w:trPr>
          <w:trHeight w:val="264"/>
          <w:jc w:val="center"/>
        </w:trPr>
        <w:tc>
          <w:tcPr>
            <w:tcW w:w="1420" w:type="dxa"/>
            <w:shd w:val="clear" w:color="auto" w:fill="auto"/>
            <w:noWrap/>
            <w:vAlign w:val="bottom"/>
            <w:hideMark/>
          </w:tcPr>
          <w:p w14:paraId="23A3A7A0"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60%</w:t>
            </w:r>
          </w:p>
        </w:tc>
        <w:tc>
          <w:tcPr>
            <w:tcW w:w="2085" w:type="dxa"/>
            <w:shd w:val="clear" w:color="auto" w:fill="auto"/>
            <w:noWrap/>
            <w:vAlign w:val="bottom"/>
            <w:hideMark/>
          </w:tcPr>
          <w:p w14:paraId="58625A53" w14:textId="0B206B6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587,103,988</w:t>
            </w:r>
          </w:p>
        </w:tc>
        <w:tc>
          <w:tcPr>
            <w:tcW w:w="1440" w:type="dxa"/>
            <w:shd w:val="clear" w:color="auto" w:fill="auto"/>
            <w:noWrap/>
            <w:vAlign w:val="bottom"/>
            <w:hideMark/>
          </w:tcPr>
          <w:p w14:paraId="502FFAA4" w14:textId="37BB512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1,520,000</w:t>
            </w:r>
          </w:p>
        </w:tc>
        <w:tc>
          <w:tcPr>
            <w:tcW w:w="1980" w:type="dxa"/>
            <w:shd w:val="clear" w:color="auto" w:fill="auto"/>
            <w:noWrap/>
            <w:vAlign w:val="bottom"/>
            <w:hideMark/>
          </w:tcPr>
          <w:p w14:paraId="5BAF534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84%</w:t>
            </w:r>
          </w:p>
        </w:tc>
      </w:tr>
      <w:tr w:rsidR="00A07620" w:rsidRPr="00A07620" w14:paraId="2921B308" w14:textId="77777777" w:rsidTr="00153614">
        <w:trPr>
          <w:trHeight w:val="264"/>
          <w:jc w:val="center"/>
        </w:trPr>
        <w:tc>
          <w:tcPr>
            <w:tcW w:w="1420" w:type="dxa"/>
            <w:shd w:val="clear" w:color="auto" w:fill="auto"/>
            <w:noWrap/>
            <w:vAlign w:val="bottom"/>
            <w:hideMark/>
          </w:tcPr>
          <w:p w14:paraId="42F7F3E9"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70%</w:t>
            </w:r>
          </w:p>
        </w:tc>
        <w:tc>
          <w:tcPr>
            <w:tcW w:w="2085" w:type="dxa"/>
            <w:shd w:val="clear" w:color="auto" w:fill="auto"/>
            <w:noWrap/>
            <w:vAlign w:val="bottom"/>
            <w:hideMark/>
          </w:tcPr>
          <w:p w14:paraId="3D551693" w14:textId="1EE03500"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684,954,652</w:t>
            </w:r>
          </w:p>
        </w:tc>
        <w:tc>
          <w:tcPr>
            <w:tcW w:w="1440" w:type="dxa"/>
            <w:shd w:val="clear" w:color="auto" w:fill="auto"/>
            <w:noWrap/>
            <w:vAlign w:val="bottom"/>
            <w:hideMark/>
          </w:tcPr>
          <w:p w14:paraId="044FD295" w14:textId="35F9DEDF"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1,860,000</w:t>
            </w:r>
          </w:p>
        </w:tc>
        <w:tc>
          <w:tcPr>
            <w:tcW w:w="1980" w:type="dxa"/>
            <w:shd w:val="clear" w:color="auto" w:fill="auto"/>
            <w:noWrap/>
            <w:vAlign w:val="bottom"/>
            <w:hideMark/>
          </w:tcPr>
          <w:p w14:paraId="054E550E"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r>
      <w:tr w:rsidR="00A07620" w:rsidRPr="00A07620" w14:paraId="5A08777C" w14:textId="77777777" w:rsidTr="00153614">
        <w:trPr>
          <w:trHeight w:val="264"/>
          <w:jc w:val="center"/>
        </w:trPr>
        <w:tc>
          <w:tcPr>
            <w:tcW w:w="1420" w:type="dxa"/>
            <w:shd w:val="clear" w:color="auto" w:fill="auto"/>
            <w:noWrap/>
            <w:vAlign w:val="bottom"/>
            <w:hideMark/>
          </w:tcPr>
          <w:p w14:paraId="0CDE158C"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80%</w:t>
            </w:r>
          </w:p>
        </w:tc>
        <w:tc>
          <w:tcPr>
            <w:tcW w:w="2085" w:type="dxa"/>
            <w:shd w:val="clear" w:color="auto" w:fill="auto"/>
            <w:noWrap/>
            <w:vAlign w:val="bottom"/>
            <w:hideMark/>
          </w:tcPr>
          <w:p w14:paraId="3EED54F5" w14:textId="2956F29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782,805,317</w:t>
            </w:r>
          </w:p>
        </w:tc>
        <w:tc>
          <w:tcPr>
            <w:tcW w:w="1440" w:type="dxa"/>
            <w:shd w:val="clear" w:color="auto" w:fill="auto"/>
            <w:noWrap/>
            <w:vAlign w:val="bottom"/>
            <w:hideMark/>
          </w:tcPr>
          <w:p w14:paraId="31E0FE37" w14:textId="2410AA8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2,540,000</w:t>
            </w:r>
          </w:p>
        </w:tc>
        <w:tc>
          <w:tcPr>
            <w:tcW w:w="1980" w:type="dxa"/>
            <w:shd w:val="clear" w:color="auto" w:fill="auto"/>
            <w:noWrap/>
            <w:vAlign w:val="bottom"/>
            <w:hideMark/>
          </w:tcPr>
          <w:p w14:paraId="1F855B33"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95%</w:t>
            </w:r>
          </w:p>
        </w:tc>
      </w:tr>
      <w:tr w:rsidR="00A07620" w:rsidRPr="00A07620" w14:paraId="5E578C6C" w14:textId="77777777" w:rsidTr="00153614">
        <w:trPr>
          <w:trHeight w:val="264"/>
          <w:jc w:val="center"/>
        </w:trPr>
        <w:tc>
          <w:tcPr>
            <w:tcW w:w="1420" w:type="dxa"/>
            <w:shd w:val="clear" w:color="auto" w:fill="auto"/>
            <w:noWrap/>
            <w:vAlign w:val="bottom"/>
            <w:hideMark/>
          </w:tcPr>
          <w:p w14:paraId="11DCC696"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90%</w:t>
            </w:r>
          </w:p>
        </w:tc>
        <w:tc>
          <w:tcPr>
            <w:tcW w:w="2085" w:type="dxa"/>
            <w:shd w:val="clear" w:color="auto" w:fill="auto"/>
            <w:noWrap/>
            <w:vAlign w:val="bottom"/>
            <w:hideMark/>
          </w:tcPr>
          <w:p w14:paraId="5DBB299A" w14:textId="77107B44"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880,655,981</w:t>
            </w:r>
          </w:p>
        </w:tc>
        <w:tc>
          <w:tcPr>
            <w:tcW w:w="1440" w:type="dxa"/>
            <w:shd w:val="clear" w:color="auto" w:fill="auto"/>
            <w:noWrap/>
            <w:vAlign w:val="bottom"/>
            <w:hideMark/>
          </w:tcPr>
          <w:p w14:paraId="7037F33A" w14:textId="41EF9C38"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3,580,000</w:t>
            </w:r>
          </w:p>
        </w:tc>
        <w:tc>
          <w:tcPr>
            <w:tcW w:w="1980" w:type="dxa"/>
            <w:shd w:val="clear" w:color="auto" w:fill="auto"/>
            <w:noWrap/>
            <w:vAlign w:val="bottom"/>
            <w:hideMark/>
          </w:tcPr>
          <w:p w14:paraId="2D7AE2B2"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98%</w:t>
            </w:r>
          </w:p>
        </w:tc>
      </w:tr>
      <w:tr w:rsidR="00A07620" w:rsidRPr="00A07620" w14:paraId="1BFA3D82" w14:textId="77777777" w:rsidTr="00153614">
        <w:trPr>
          <w:trHeight w:val="264"/>
          <w:jc w:val="center"/>
        </w:trPr>
        <w:tc>
          <w:tcPr>
            <w:tcW w:w="1420" w:type="dxa"/>
            <w:shd w:val="clear" w:color="auto" w:fill="auto"/>
            <w:noWrap/>
            <w:vAlign w:val="bottom"/>
            <w:hideMark/>
          </w:tcPr>
          <w:p w14:paraId="5FB2E931"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c>
          <w:tcPr>
            <w:tcW w:w="2085" w:type="dxa"/>
            <w:shd w:val="clear" w:color="auto" w:fill="auto"/>
            <w:noWrap/>
            <w:vAlign w:val="bottom"/>
            <w:hideMark/>
          </w:tcPr>
          <w:p w14:paraId="6DA8F475" w14:textId="6FC46342"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978,506,646</w:t>
            </w:r>
          </w:p>
        </w:tc>
        <w:tc>
          <w:tcPr>
            <w:tcW w:w="1440" w:type="dxa"/>
            <w:shd w:val="clear" w:color="auto" w:fill="auto"/>
            <w:noWrap/>
            <w:vAlign w:val="bottom"/>
            <w:hideMark/>
          </w:tcPr>
          <w:p w14:paraId="05B72FC8" w14:textId="673FDFE1"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5,000,000</w:t>
            </w:r>
          </w:p>
        </w:tc>
        <w:tc>
          <w:tcPr>
            <w:tcW w:w="1980" w:type="dxa"/>
            <w:shd w:val="clear" w:color="auto" w:fill="auto"/>
            <w:noWrap/>
            <w:vAlign w:val="bottom"/>
            <w:hideMark/>
          </w:tcPr>
          <w:p w14:paraId="5FB0C81F" w14:textId="77777777" w:rsidR="00042381" w:rsidRPr="00042381" w:rsidRDefault="00042381" w:rsidP="00042381">
            <w:pPr>
              <w:spacing w:after="0" w:line="240" w:lineRule="auto"/>
              <w:jc w:val="center"/>
              <w:rPr>
                <w:rFonts w:eastAsia="Times New Roman" w:cstheme="minorHAnsi"/>
                <w:sz w:val="20"/>
                <w:szCs w:val="20"/>
              </w:rPr>
            </w:pPr>
            <w:r w:rsidRPr="00042381">
              <w:rPr>
                <w:rFonts w:eastAsia="Times New Roman" w:cstheme="minorHAnsi"/>
                <w:sz w:val="20"/>
                <w:szCs w:val="20"/>
              </w:rPr>
              <w:t>100%</w:t>
            </w:r>
          </w:p>
        </w:tc>
      </w:tr>
    </w:tbl>
    <w:p w14:paraId="31F4DB5E" w14:textId="42F43279" w:rsidR="00042381" w:rsidRDefault="00042381" w:rsidP="003713C9">
      <w:pPr>
        <w:rPr>
          <w:rFonts w:eastAsiaTheme="minorEastAsia"/>
        </w:rPr>
      </w:pPr>
    </w:p>
    <w:p w14:paraId="2D41140A" w14:textId="3188D3ED" w:rsidR="00443F54" w:rsidRPr="00443F54" w:rsidRDefault="00443F54" w:rsidP="003713C9">
      <w:pPr>
        <w:rPr>
          <w:rFonts w:eastAsiaTheme="minorEastAsia"/>
        </w:rPr>
      </w:pPr>
      <w:r w:rsidRPr="00443F54">
        <w:rPr>
          <w:rFonts w:eastAsiaTheme="minorEastAsia"/>
          <w:b/>
          <w:bCs/>
        </w:rPr>
        <w:t xml:space="preserve">Conclusion: </w:t>
      </w:r>
      <w:r w:rsidRPr="00443F54">
        <w:rPr>
          <w:rFonts w:eastAsiaTheme="minorEastAsia"/>
        </w:rPr>
        <w:t>The discussion above indicates the importance of appropriately sampling the distribution of incomes in order to</w:t>
      </w:r>
      <w:r>
        <w:rPr>
          <w:rFonts w:eastAsiaTheme="minorEastAsia"/>
          <w:b/>
          <w:bCs/>
        </w:rPr>
        <w:t xml:space="preserve"> </w:t>
      </w:r>
      <w:r>
        <w:rPr>
          <w:rFonts w:eastAsiaTheme="minorEastAsia"/>
        </w:rPr>
        <w:t>capture the most information from the tax return for analysis.</w:t>
      </w:r>
      <w:r w:rsidR="00514AB3">
        <w:rPr>
          <w:rFonts w:eastAsiaTheme="minorEastAsia"/>
        </w:rPr>
        <w:t xml:space="preserve"> Ideally the goal is to </w:t>
      </w:r>
      <w:r w:rsidR="00514AB3">
        <w:rPr>
          <w:rFonts w:eastAsiaTheme="minorEastAsia"/>
        </w:rPr>
        <w:lastRenderedPageBreak/>
        <w:t>obtain as much of a sample from the tax return population to equate the tax revenue from the samples across each income percentile group.</w:t>
      </w:r>
      <w:bookmarkStart w:id="0" w:name="_GoBack"/>
      <w:bookmarkEnd w:id="0"/>
    </w:p>
    <w:sectPr w:rsidR="00443F54" w:rsidRPr="00443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3133" w14:textId="77777777" w:rsidR="001F3B3B" w:rsidRDefault="001F3B3B" w:rsidP="003713C9">
      <w:pPr>
        <w:spacing w:after="0" w:line="240" w:lineRule="auto"/>
      </w:pPr>
      <w:r>
        <w:separator/>
      </w:r>
    </w:p>
  </w:endnote>
  <w:endnote w:type="continuationSeparator" w:id="0">
    <w:p w14:paraId="10E978B3" w14:textId="77777777" w:rsidR="001F3B3B" w:rsidRDefault="001F3B3B" w:rsidP="003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20BE" w14:textId="77777777" w:rsidR="001F3B3B" w:rsidRDefault="001F3B3B" w:rsidP="003713C9">
      <w:pPr>
        <w:spacing w:after="0" w:line="240" w:lineRule="auto"/>
      </w:pPr>
      <w:r>
        <w:separator/>
      </w:r>
    </w:p>
  </w:footnote>
  <w:footnote w:type="continuationSeparator" w:id="0">
    <w:p w14:paraId="380DB7A5" w14:textId="77777777" w:rsidR="001F3B3B" w:rsidRDefault="001F3B3B" w:rsidP="00371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84875"/>
    <w:multiLevelType w:val="hybridMultilevel"/>
    <w:tmpl w:val="FBFCB076"/>
    <w:lvl w:ilvl="0" w:tplc="04090019">
      <w:start w:val="1"/>
      <w:numFmt w:val="lowerLetter"/>
      <w:lvlText w:val="%1."/>
      <w:lvlJc w:val="left"/>
      <w:pPr>
        <w:ind w:left="1170" w:hanging="360"/>
      </w:pPr>
    </w:lvl>
    <w:lvl w:ilvl="1" w:tplc="D2EADEB8">
      <w:start w:val="1"/>
      <w:numFmt w:val="lowerRoman"/>
      <w:lvlText w:val="%2."/>
      <w:lvlJc w:val="righ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C07FA"/>
    <w:multiLevelType w:val="hybridMultilevel"/>
    <w:tmpl w:val="54C21B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C63E5E"/>
    <w:multiLevelType w:val="hybridMultilevel"/>
    <w:tmpl w:val="7708E850"/>
    <w:lvl w:ilvl="0" w:tplc="E4AAECE0">
      <w:start w:val="1"/>
      <w:numFmt w:val="decimal"/>
      <w:lvlText w:val="%1."/>
      <w:lvlJc w:val="left"/>
      <w:pPr>
        <w:ind w:left="1170" w:hanging="360"/>
      </w:pPr>
      <w:rPr>
        <w:rFonts w:asciiTheme="minorHAnsi" w:eastAsiaTheme="minorHAnsi" w:hAnsiTheme="minorHAnsi" w:cstheme="minorBidi"/>
      </w:rPr>
    </w:lvl>
    <w:lvl w:ilvl="1" w:tplc="D2EADEB8">
      <w:start w:val="1"/>
      <w:numFmt w:val="lowerRoman"/>
      <w:lvlText w:val="%2."/>
      <w:lvlJc w:val="right"/>
      <w:pPr>
        <w:ind w:left="1800" w:hanging="360"/>
      </w:pPr>
      <w:rPr>
        <w:b w:val="0"/>
        <w:bCs w:val="0"/>
      </w:rPr>
    </w:lvl>
    <w:lvl w:ilvl="2" w:tplc="2AE02DFE">
      <w:start w:val="1"/>
      <w:numFmt w:val="lowerLetter"/>
      <w:lvlText w:val="%3."/>
      <w:lvlJc w:val="left"/>
      <w:pPr>
        <w:ind w:left="2700" w:hanging="360"/>
      </w:pPr>
      <w:rPr>
        <w:rFonts w:hint="default"/>
        <w:b w:val="0"/>
        <w:bCs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562351"/>
    <w:multiLevelType w:val="hybridMultilevel"/>
    <w:tmpl w:val="9B62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8AF"/>
    <w:multiLevelType w:val="hybridMultilevel"/>
    <w:tmpl w:val="27F2F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51E9D"/>
    <w:multiLevelType w:val="hybridMultilevel"/>
    <w:tmpl w:val="92B0D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C9"/>
    <w:rsid w:val="00042381"/>
    <w:rsid w:val="00043FC3"/>
    <w:rsid w:val="000D6131"/>
    <w:rsid w:val="00153614"/>
    <w:rsid w:val="00174332"/>
    <w:rsid w:val="001831C5"/>
    <w:rsid w:val="001F3B3B"/>
    <w:rsid w:val="00211A63"/>
    <w:rsid w:val="00230655"/>
    <w:rsid w:val="00230A18"/>
    <w:rsid w:val="002B196C"/>
    <w:rsid w:val="003713C9"/>
    <w:rsid w:val="003B09F8"/>
    <w:rsid w:val="003D198A"/>
    <w:rsid w:val="00443F54"/>
    <w:rsid w:val="004A7255"/>
    <w:rsid w:val="004F709C"/>
    <w:rsid w:val="00512661"/>
    <w:rsid w:val="00514AB3"/>
    <w:rsid w:val="00702991"/>
    <w:rsid w:val="00723D30"/>
    <w:rsid w:val="008C6661"/>
    <w:rsid w:val="009D18E3"/>
    <w:rsid w:val="009F06EF"/>
    <w:rsid w:val="00A07620"/>
    <w:rsid w:val="00A36D1D"/>
    <w:rsid w:val="00A471E4"/>
    <w:rsid w:val="00AB55AA"/>
    <w:rsid w:val="00AE52EF"/>
    <w:rsid w:val="00BC40E5"/>
    <w:rsid w:val="00C02000"/>
    <w:rsid w:val="00C10B3D"/>
    <w:rsid w:val="00C11E82"/>
    <w:rsid w:val="00C82BFD"/>
    <w:rsid w:val="00D063DC"/>
    <w:rsid w:val="00E4341A"/>
    <w:rsid w:val="00E562B0"/>
    <w:rsid w:val="00EE475E"/>
    <w:rsid w:val="00EE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6CF89"/>
  <w15:chartTrackingRefBased/>
  <w15:docId w15:val="{9760C706-A90E-48CC-8A8E-132BE721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C9"/>
    <w:pPr>
      <w:ind w:left="720"/>
      <w:contextualSpacing/>
    </w:pPr>
  </w:style>
  <w:style w:type="character" w:styleId="PlaceholderText">
    <w:name w:val="Placeholder Text"/>
    <w:basedOn w:val="DefaultParagraphFont"/>
    <w:uiPriority w:val="99"/>
    <w:semiHidden/>
    <w:rsid w:val="003B09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844">
      <w:bodyDiv w:val="1"/>
      <w:marLeft w:val="0"/>
      <w:marRight w:val="0"/>
      <w:marTop w:val="0"/>
      <w:marBottom w:val="0"/>
      <w:divBdr>
        <w:top w:val="none" w:sz="0" w:space="0" w:color="auto"/>
        <w:left w:val="none" w:sz="0" w:space="0" w:color="auto"/>
        <w:bottom w:val="none" w:sz="0" w:space="0" w:color="auto"/>
        <w:right w:val="none" w:sz="0" w:space="0" w:color="auto"/>
      </w:divBdr>
    </w:div>
    <w:div w:id="1325356069">
      <w:bodyDiv w:val="1"/>
      <w:marLeft w:val="0"/>
      <w:marRight w:val="0"/>
      <w:marTop w:val="0"/>
      <w:marBottom w:val="0"/>
      <w:divBdr>
        <w:top w:val="none" w:sz="0" w:space="0" w:color="auto"/>
        <w:left w:val="none" w:sz="0" w:space="0" w:color="auto"/>
        <w:bottom w:val="none" w:sz="0" w:space="0" w:color="auto"/>
        <w:right w:val="none" w:sz="0" w:space="0" w:color="auto"/>
      </w:divBdr>
    </w:div>
    <w:div w:id="155569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4626</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S. James</cp:lastModifiedBy>
  <cp:revision>16</cp:revision>
  <dcterms:created xsi:type="dcterms:W3CDTF">2020-07-03T22:34:00Z</dcterms:created>
  <dcterms:modified xsi:type="dcterms:W3CDTF">2020-07-07T03:40:00Z</dcterms:modified>
</cp:coreProperties>
</file>