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BE1BA" w14:textId="77777777" w:rsidR="00FE2F34" w:rsidRDefault="00FE2F34" w:rsidP="00FE2F34">
      <w:pPr>
        <w:pStyle w:val="Photo"/>
      </w:pPr>
      <w:bookmarkStart w:id="0" w:name="_Toc321147149"/>
      <w:bookmarkStart w:id="1" w:name="_Toc318188227"/>
      <w:bookmarkStart w:id="2" w:name="_Toc318188327"/>
      <w:bookmarkStart w:id="3" w:name="_Toc318189312"/>
      <w:bookmarkStart w:id="4" w:name="_Toc321147011"/>
    </w:p>
    <w:p w14:paraId="331F4FF9" w14:textId="77777777" w:rsidR="00FE2F34" w:rsidRDefault="00FE2F34" w:rsidP="00FE2F34">
      <w:pPr>
        <w:pStyle w:val="Photo"/>
      </w:pPr>
    </w:p>
    <w:p w14:paraId="534BCE29" w14:textId="77777777" w:rsidR="00FE2F34" w:rsidRDefault="00FE2F34" w:rsidP="00FE2F34">
      <w:pPr>
        <w:pStyle w:val="Photo"/>
      </w:pPr>
    </w:p>
    <w:p w14:paraId="3EFC385F" w14:textId="77777777" w:rsidR="00FE2F34" w:rsidRDefault="00FE2F34" w:rsidP="00FE2F34">
      <w:pPr>
        <w:pStyle w:val="Photo"/>
      </w:pPr>
    </w:p>
    <w:p w14:paraId="6B785A26" w14:textId="77777777" w:rsidR="00FE2F34" w:rsidRDefault="00FE2F34" w:rsidP="00FE2F34">
      <w:pPr>
        <w:pStyle w:val="Photo"/>
      </w:pPr>
    </w:p>
    <w:p w14:paraId="1E30D868" w14:textId="77777777" w:rsidR="00FE2F34" w:rsidRDefault="00FE2F34" w:rsidP="00FE2F34">
      <w:pPr>
        <w:pStyle w:val="Photo"/>
      </w:pPr>
    </w:p>
    <w:p w14:paraId="52EADBA2" w14:textId="77777777" w:rsidR="00FE2F34" w:rsidRDefault="00FE2F34" w:rsidP="00FE2F34">
      <w:pPr>
        <w:pStyle w:val="Photo"/>
      </w:pPr>
    </w:p>
    <w:p w14:paraId="608728DC" w14:textId="77777777" w:rsidR="00FE2F34" w:rsidRDefault="00FE2F34" w:rsidP="00FE2F34">
      <w:pPr>
        <w:pStyle w:val="Photo"/>
      </w:pPr>
    </w:p>
    <w:p w14:paraId="49C2D966" w14:textId="77777777" w:rsidR="00A7000B" w:rsidRDefault="00A7000B" w:rsidP="00FE2F34">
      <w:pPr>
        <w:pStyle w:val="Photo"/>
      </w:pPr>
    </w:p>
    <w:p w14:paraId="511BD6A1" w14:textId="77777777" w:rsidR="00A7000B" w:rsidRDefault="00A7000B" w:rsidP="00FE2F34">
      <w:pPr>
        <w:pStyle w:val="Photo"/>
      </w:pPr>
    </w:p>
    <w:p w14:paraId="460B59A5" w14:textId="77777777" w:rsidR="000E09CA" w:rsidRDefault="000E09CA" w:rsidP="00FE2F34">
      <w:pPr>
        <w:pStyle w:val="Photo"/>
      </w:pPr>
    </w:p>
    <w:p w14:paraId="335015F1" w14:textId="77777777" w:rsidR="00FE2F34" w:rsidRDefault="00FE2F34" w:rsidP="00FE2F34">
      <w:pPr>
        <w:pStyle w:val="Photo"/>
      </w:pPr>
    </w:p>
    <w:p w14:paraId="16F8A521" w14:textId="77777777" w:rsidR="00FE2F34" w:rsidRDefault="00FE2F34" w:rsidP="00FE2F34">
      <w:pPr>
        <w:pStyle w:val="Photo"/>
      </w:pPr>
    </w:p>
    <w:p w14:paraId="5BE39D35" w14:textId="77777777" w:rsidR="00FE2F34" w:rsidRPr="008B5277" w:rsidRDefault="00FE2F34" w:rsidP="00FE2F34">
      <w:pPr>
        <w:pStyle w:val="Photo"/>
      </w:pPr>
      <w:r>
        <w:rPr>
          <w:noProof/>
        </w:rPr>
        <w:drawing>
          <wp:inline distT="0" distB="0" distL="0" distR="0" wp14:anchorId="2C998A79" wp14:editId="1961FD21">
            <wp:extent cx="5486400" cy="3086100"/>
            <wp:effectExtent l="0" t="0" r="0" b="0"/>
            <wp:docPr id="1926632038" name="Picture 1" descr="What Is Cache and How Does It Work?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ache and How Does It Work? | HowStuffWor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bookmarkEnd w:id="0"/>
    <w:bookmarkEnd w:id="1"/>
    <w:bookmarkEnd w:id="2"/>
    <w:bookmarkEnd w:id="3"/>
    <w:bookmarkEnd w:id="4"/>
    <w:p w14:paraId="4612D943" w14:textId="77777777" w:rsidR="00FE2F34" w:rsidRPr="000367AC" w:rsidRDefault="00FE2F34" w:rsidP="00FE2F34">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7AC">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Cache Simulation</w:t>
      </w:r>
    </w:p>
    <w:p w14:paraId="5C25C577" w14:textId="77777777" w:rsidR="00FE2F34" w:rsidRPr="000367AC" w:rsidRDefault="00FE2F34" w:rsidP="00FE2F34">
      <w:pPr>
        <w:pStyle w:val="Titl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7A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Harsh Gupta (IMT2023121)</w:t>
      </w:r>
    </w:p>
    <w:p w14:paraId="3015562D" w14:textId="77777777" w:rsidR="00FE2F34" w:rsidRPr="000367AC" w:rsidRDefault="00FE2F34" w:rsidP="00FE2F34">
      <w:pPr>
        <w:pStyle w:val="Titl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367A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Shivek</w:t>
      </w:r>
      <w:proofErr w:type="spellEnd"/>
      <w:r w:rsidRPr="000367A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Ranjan (IMT2023042)</w:t>
      </w:r>
    </w:p>
    <w:p w14:paraId="3D97BE0F" w14:textId="77777777" w:rsidR="00FE2F34" w:rsidRPr="000367AC" w:rsidRDefault="00FE2F34" w:rsidP="00FE2F34">
      <w:pPr>
        <w:pStyle w:val="Titl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7A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Navish Malik (IMT2023060)</w:t>
      </w:r>
    </w:p>
    <w:p w14:paraId="546BF7C4" w14:textId="063456D5" w:rsidR="00FE2F34" w:rsidRDefault="00FE2F34" w:rsidP="00FE2F34">
      <w:pPr>
        <w:pStyle w:val="ContactInfo"/>
        <w:rPr>
          <w:b/>
          <w:bCs/>
        </w:rPr>
      </w:pPr>
      <w:r w:rsidRPr="000367AC">
        <w:rPr>
          <w:b/>
          <w:bCs/>
        </w:rPr>
        <w:t>Caches | Computer Architecture | September 6, 2024</w:t>
      </w:r>
      <w:r w:rsidRPr="000367AC">
        <w:rPr>
          <w:b/>
          <w:bCs/>
        </w:rPr>
        <w:br w:type="page"/>
      </w:r>
    </w:p>
    <w:p w14:paraId="4D0D093F" w14:textId="3B4C550E" w:rsidR="00FE2F34" w:rsidRPr="00423C04" w:rsidRDefault="00FE2F34" w:rsidP="00FE2F34">
      <w:pPr>
        <w:rPr>
          <w:b/>
          <w:bCs/>
          <w:sz w:val="28"/>
          <w:szCs w:val="28"/>
        </w:rPr>
      </w:pPr>
      <w:r w:rsidRPr="00FE2F34">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Introduction</w:t>
      </w:r>
    </w:p>
    <w:p w14:paraId="0828A289" w14:textId="77777777" w:rsidR="00FE2F34" w:rsidRPr="00423C04" w:rsidRDefault="00FE2F34" w:rsidP="00FE2F34">
      <w:pPr>
        <w:rPr>
          <w:rFonts w:ascii="Times New Roman" w:hAnsi="Times New Roman" w:cs="Times New Roman"/>
          <w:sz w:val="24"/>
          <w:szCs w:val="24"/>
        </w:rPr>
      </w:pPr>
      <w:r w:rsidRPr="00423C04">
        <w:rPr>
          <w:rFonts w:ascii="Times New Roman" w:hAnsi="Times New Roman" w:cs="Times New Roman"/>
          <w:sz w:val="24"/>
          <w:szCs w:val="24"/>
        </w:rPr>
        <w:t>This project involves the development of a **Cache Simulator**, which emulates the behavior of a cache memory system in a computing environment. The main objective of the simulator is to study and analyze how various cache parameters—such as cache size, block size, and associativity (number of ways)—affect the performance of the cache, specifically in terms of hit and miss rates. The simulator helps visualize the effectiveness of different cache configurations and access patterns on the overall efficiency of the system. In this project, trace files containing memory addresses accessed by real-world programs (such as `</w:t>
      </w:r>
      <w:proofErr w:type="spellStart"/>
      <w:r w:rsidRPr="00423C04">
        <w:rPr>
          <w:rFonts w:ascii="Times New Roman" w:hAnsi="Times New Roman" w:cs="Times New Roman"/>
          <w:sz w:val="24"/>
          <w:szCs w:val="24"/>
        </w:rPr>
        <w:t>gcc</w:t>
      </w:r>
      <w:proofErr w:type="spellEnd"/>
      <w:r w:rsidRPr="00423C04">
        <w:rPr>
          <w:rFonts w:ascii="Times New Roman" w:hAnsi="Times New Roman" w:cs="Times New Roman"/>
          <w:sz w:val="24"/>
          <w:szCs w:val="24"/>
        </w:rPr>
        <w:t>`, `</w:t>
      </w:r>
      <w:proofErr w:type="spellStart"/>
      <w:r w:rsidRPr="00423C04">
        <w:rPr>
          <w:rFonts w:ascii="Times New Roman" w:hAnsi="Times New Roman" w:cs="Times New Roman"/>
          <w:sz w:val="24"/>
          <w:szCs w:val="24"/>
        </w:rPr>
        <w:t>gzip</w:t>
      </w:r>
      <w:proofErr w:type="spellEnd"/>
      <w:r w:rsidRPr="00423C04">
        <w:rPr>
          <w:rFonts w:ascii="Times New Roman" w:hAnsi="Times New Roman" w:cs="Times New Roman"/>
          <w:sz w:val="24"/>
          <w:szCs w:val="24"/>
        </w:rPr>
        <w:t>`, `mcf`, `swim`, and `</w:t>
      </w:r>
      <w:proofErr w:type="spellStart"/>
      <w:r w:rsidRPr="00423C04">
        <w:rPr>
          <w:rFonts w:ascii="Times New Roman" w:hAnsi="Times New Roman" w:cs="Times New Roman"/>
          <w:sz w:val="24"/>
          <w:szCs w:val="24"/>
        </w:rPr>
        <w:t>twolf</w:t>
      </w:r>
      <w:proofErr w:type="spellEnd"/>
      <w:r w:rsidRPr="00423C04">
        <w:rPr>
          <w:rFonts w:ascii="Times New Roman" w:hAnsi="Times New Roman" w:cs="Times New Roman"/>
          <w:sz w:val="24"/>
          <w:szCs w:val="24"/>
        </w:rPr>
        <w:t>`) are used as input to the simulator. The simulator evaluates cache performance for each trace by simulating cache access and calculating hit and miss rates for various cache parameters. Additionally, the project generates graphical representations of how hit and miss rates vary with cache size, block size, and associativity, which allows for a deeper understanding of how these factors influence cache performance.</w:t>
      </w:r>
    </w:p>
    <w:p w14:paraId="0A1CFABE" w14:textId="082FF755" w:rsidR="00FE2F34" w:rsidRDefault="00FE2F34" w:rsidP="00FE2F34">
      <w:pPr>
        <w:pStyle w:val="ListBullet"/>
        <w:numPr>
          <w:ilvl w:val="0"/>
          <w:numId w:val="0"/>
        </w:numPr>
        <w:rPr>
          <w:rFonts w:ascii="Times New Roman" w:hAnsi="Times New Roman" w:cs="Times New Roman"/>
          <w:sz w:val="24"/>
          <w:szCs w:val="24"/>
        </w:rPr>
      </w:pPr>
      <w:r w:rsidRPr="00423C04">
        <w:rPr>
          <w:rFonts w:ascii="Times New Roman" w:hAnsi="Times New Roman" w:cs="Times New Roman"/>
          <w:sz w:val="24"/>
          <w:szCs w:val="24"/>
        </w:rPr>
        <w:t>This report details the implementation of the cache simulator, explains the experimental setup and testing with different trace files, and presents the results in the form of individual and combined graphs to illustrate the effects of the varying cache parameters.</w:t>
      </w:r>
    </w:p>
    <w:p w14:paraId="396B61C7" w14:textId="147C234A" w:rsidR="00FE2F34" w:rsidRDefault="00A16A76" w:rsidP="00FE2F34">
      <w:pPr>
        <w:pStyle w:val="ListBullet"/>
        <w:numPr>
          <w:ilvl w:val="0"/>
          <w:numId w:val="0"/>
        </w:numPr>
        <w:rPr>
          <w:rFonts w:ascii="Times New Roman" w:hAnsi="Times New Roman" w:cs="Times New Roman"/>
          <w:sz w:val="24"/>
          <w:szCs w:val="24"/>
        </w:rPr>
      </w:pPr>
      <w:r>
        <w:rPr>
          <w:rFonts w:ascii="Times New Roman" w:hAnsi="Times New Roman" w:cs="Times New Roman"/>
          <w:sz w:val="24"/>
          <w:szCs w:val="24"/>
        </w:rPr>
        <w:t>(Snippet of the python code for cache simulation)</w:t>
      </w:r>
    </w:p>
    <w:p w14:paraId="282BC5D4" w14:textId="761D7A56" w:rsidR="004B4448" w:rsidRDefault="00A16A76" w:rsidP="00FE2F34">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6A76">
        <w:rPr>
          <w:rFonts w:ascii="Times New Roman" w:hAnsi="Times New Roman" w:cs="Times New Roman"/>
          <w:b/>
          <w:bCs/>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3EB3631" wp14:editId="32B088A9">
            <wp:extent cx="6645910" cy="4533265"/>
            <wp:effectExtent l="0" t="0" r="2540" b="635"/>
            <wp:docPr id="154569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94887" name=""/>
                    <pic:cNvPicPr/>
                  </pic:nvPicPr>
                  <pic:blipFill>
                    <a:blip r:embed="rId6"/>
                    <a:stretch>
                      <a:fillRect/>
                    </a:stretch>
                  </pic:blipFill>
                  <pic:spPr>
                    <a:xfrm>
                      <a:off x="0" y="0"/>
                      <a:ext cx="6645910" cy="4533265"/>
                    </a:xfrm>
                    <a:prstGeom prst="rect">
                      <a:avLst/>
                    </a:prstGeom>
                  </pic:spPr>
                </pic:pic>
              </a:graphicData>
            </a:graphic>
          </wp:inline>
        </w:drawing>
      </w:r>
    </w:p>
    <w:p w14:paraId="6C897A0D" w14:textId="1206B9F3" w:rsidR="004B4448" w:rsidRDefault="008D0C30" w:rsidP="00FE2F34">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rPr>
        <w:t>Note- Some graphs which have some equation written above may seem wrong (like 1e-5+9.383e-1), they are the y-axis</w:t>
      </w:r>
      <w:r w:rsidR="000E09CA">
        <w:rPr>
          <w:rFonts w:ascii="Times New Roman" w:hAnsi="Times New Roman" w:cs="Times New Roman"/>
          <w:sz w:val="24"/>
          <w:szCs w:val="24"/>
        </w:rPr>
        <w:t xml:space="preserve"> </w:t>
      </w:r>
      <w:r>
        <w:rPr>
          <w:rFonts w:ascii="Times New Roman" w:hAnsi="Times New Roman" w:cs="Times New Roman"/>
          <w:sz w:val="24"/>
          <w:szCs w:val="24"/>
        </w:rPr>
        <w:t>(say y) multiplied by this (y*1e-5+9.383e-1)</w:t>
      </w:r>
    </w:p>
    <w:p w14:paraId="63147AB6" w14:textId="2B517CB5" w:rsidR="004B4448" w:rsidRDefault="004B4448" w:rsidP="00FE2F34">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E09189" w14:textId="77777777" w:rsidR="004B4448" w:rsidRDefault="004B4448" w:rsidP="00FE2F34">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B0A9ED" w14:textId="2698EC20" w:rsidR="00FE2F34" w:rsidRDefault="00FE2F34" w:rsidP="00FE2F34">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Trace 1: </w:t>
      </w:r>
      <w:proofErr w:type="spellStart"/>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gcc</w:t>
      </w:r>
      <w:proofErr w:type="spellEnd"/>
    </w:p>
    <w:p w14:paraId="291170FB" w14:textId="26F9A9E2" w:rsidR="004B4448" w:rsidRDefault="00FE2F34" w:rsidP="00A16A76">
      <w:pPr>
        <w:pStyle w:val="ListBullet"/>
        <w:numPr>
          <w:ilvl w:val="0"/>
          <w:numId w:val="0"/>
        </w:numPr>
        <w:rPr>
          <w:rFonts w:ascii="Times New Roman" w:hAnsi="Times New Roman" w:cs="Times New Roman"/>
          <w:sz w:val="24"/>
          <w:szCs w:val="24"/>
        </w:rPr>
      </w:pPr>
      <w:r>
        <w:rPr>
          <w:rFonts w:ascii="Times New Roman" w:hAnsi="Times New Roman" w:cs="Times New Roman"/>
          <w:sz w:val="24"/>
          <w:szCs w:val="24"/>
        </w:rPr>
        <w:t xml:space="preserve">The observation </w:t>
      </w:r>
      <w:r w:rsidR="00AB1CBC">
        <w:rPr>
          <w:rFonts w:ascii="Times New Roman" w:hAnsi="Times New Roman" w:cs="Times New Roman"/>
          <w:sz w:val="24"/>
          <w:szCs w:val="24"/>
        </w:rPr>
        <w:t>shows</w:t>
      </w:r>
      <w:r>
        <w:rPr>
          <w:rFonts w:ascii="Times New Roman" w:hAnsi="Times New Roman" w:cs="Times New Roman"/>
          <w:sz w:val="24"/>
          <w:szCs w:val="24"/>
        </w:rPr>
        <w:t xml:space="preserve"> that as cache sizes </w:t>
      </w:r>
      <w:r w:rsidR="00AB1CBC">
        <w:rPr>
          <w:rFonts w:ascii="Times New Roman" w:hAnsi="Times New Roman" w:cs="Times New Roman"/>
          <w:sz w:val="24"/>
          <w:szCs w:val="24"/>
        </w:rPr>
        <w:t>increases,</w:t>
      </w:r>
      <w:r>
        <w:rPr>
          <w:rFonts w:ascii="Times New Roman" w:hAnsi="Times New Roman" w:cs="Times New Roman"/>
          <w:sz w:val="24"/>
          <w:szCs w:val="24"/>
        </w:rPr>
        <w:t xml:space="preserve"> the miss rate slightly </w:t>
      </w:r>
      <w:r w:rsidR="001C66C0">
        <w:rPr>
          <w:rFonts w:ascii="Times New Roman" w:hAnsi="Times New Roman" w:cs="Times New Roman"/>
          <w:sz w:val="24"/>
          <w:szCs w:val="24"/>
        </w:rPr>
        <w:t>decreases (though due to graph scaling it seems large)</w:t>
      </w:r>
      <w:r w:rsidR="00AB1CBC">
        <w:rPr>
          <w:rFonts w:ascii="Times New Roman" w:hAnsi="Times New Roman" w:cs="Times New Roman"/>
          <w:sz w:val="24"/>
          <w:szCs w:val="24"/>
        </w:rPr>
        <w:t xml:space="preserve">. Miss rates significantly dropped when block sizes were varied. </w:t>
      </w:r>
      <w:r w:rsidR="00AB1CBC" w:rsidRPr="00AB1CBC">
        <w:rPr>
          <w:rFonts w:ascii="Times New Roman" w:hAnsi="Times New Roman" w:cs="Times New Roman"/>
          <w:sz w:val="24"/>
          <w:szCs w:val="24"/>
        </w:rPr>
        <w:t>Higher associativity</w:t>
      </w:r>
      <w:r w:rsidR="001C66C0">
        <w:rPr>
          <w:rFonts w:ascii="Times New Roman" w:hAnsi="Times New Roman" w:cs="Times New Roman"/>
          <w:sz w:val="24"/>
          <w:szCs w:val="24"/>
        </w:rPr>
        <w:t xml:space="preserve"> (no of ways) </w:t>
      </w:r>
      <w:r w:rsidR="00AB1CBC" w:rsidRPr="00AB1CBC">
        <w:rPr>
          <w:rFonts w:ascii="Times New Roman" w:hAnsi="Times New Roman" w:cs="Times New Roman"/>
          <w:sz w:val="24"/>
          <w:szCs w:val="24"/>
        </w:rPr>
        <w:t xml:space="preserve">levels </w:t>
      </w:r>
      <w:r w:rsidR="001C66C0">
        <w:rPr>
          <w:rFonts w:ascii="Times New Roman" w:hAnsi="Times New Roman" w:cs="Times New Roman"/>
          <w:sz w:val="24"/>
          <w:szCs w:val="24"/>
        </w:rPr>
        <w:t>increase hit rate</w:t>
      </w:r>
      <w:r w:rsidR="00AB1CBC" w:rsidRPr="00AB1CBC">
        <w:rPr>
          <w:rFonts w:ascii="Times New Roman" w:hAnsi="Times New Roman" w:cs="Times New Roman"/>
          <w:sz w:val="24"/>
          <w:szCs w:val="24"/>
        </w:rPr>
        <w:t>,</w:t>
      </w:r>
      <w:r w:rsidR="00AB1CBC">
        <w:rPr>
          <w:rFonts w:ascii="Times New Roman" w:hAnsi="Times New Roman" w:cs="Times New Roman"/>
          <w:sz w:val="24"/>
          <w:szCs w:val="24"/>
        </w:rPr>
        <w:t xml:space="preserve"> thus</w:t>
      </w:r>
      <w:r w:rsidR="00AB1CBC" w:rsidRPr="00AB1CBC">
        <w:rPr>
          <w:rFonts w:ascii="Times New Roman" w:hAnsi="Times New Roman" w:cs="Times New Roman"/>
          <w:sz w:val="24"/>
          <w:szCs w:val="24"/>
        </w:rPr>
        <w:t xml:space="preserve"> increas</w:t>
      </w:r>
      <w:r w:rsidR="00AB1CBC">
        <w:rPr>
          <w:rFonts w:ascii="Times New Roman" w:hAnsi="Times New Roman" w:cs="Times New Roman"/>
          <w:sz w:val="24"/>
          <w:szCs w:val="24"/>
        </w:rPr>
        <w:t>ing</w:t>
      </w:r>
      <w:r w:rsidR="00AB1CBC" w:rsidRPr="00AB1CBC">
        <w:rPr>
          <w:rFonts w:ascii="Times New Roman" w:hAnsi="Times New Roman" w:cs="Times New Roman"/>
          <w:sz w:val="24"/>
          <w:szCs w:val="24"/>
        </w:rPr>
        <w:t xml:space="preserve"> associativity improves cache efficiency.</w:t>
      </w:r>
    </w:p>
    <w:p w14:paraId="002E30AC" w14:textId="3399A9BC" w:rsidR="00AB1CBC" w:rsidRDefault="004B4448" w:rsidP="00AB1CBC">
      <w:pPr>
        <w:pStyle w:val="ListBullet"/>
        <w:numPr>
          <w:ilvl w:val="0"/>
          <w:numId w:val="2"/>
        </w:numPr>
        <w:rPr>
          <w:rFonts w:ascii="Times New Roman" w:hAnsi="Times New Roman" w:cs="Times New Roman"/>
          <w:sz w:val="24"/>
          <w:szCs w:val="24"/>
        </w:rPr>
      </w:pPr>
      <w:r>
        <w:rPr>
          <w:noProof/>
        </w:rPr>
        <w:drawing>
          <wp:inline distT="0" distB="0" distL="0" distR="0" wp14:anchorId="3C7C4D3F" wp14:editId="265B2DCE">
            <wp:extent cx="1571625" cy="381000"/>
            <wp:effectExtent l="0" t="0" r="9525" b="0"/>
            <wp:docPr id="178848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3514" cy="381458"/>
                    </a:xfrm>
                    <a:prstGeom prst="rect">
                      <a:avLst/>
                    </a:prstGeom>
                    <a:noFill/>
                    <a:ln>
                      <a:noFill/>
                    </a:ln>
                  </pic:spPr>
                </pic:pic>
              </a:graphicData>
            </a:graphic>
          </wp:inline>
        </w:drawing>
      </w:r>
    </w:p>
    <w:p w14:paraId="557A8E38" w14:textId="3B79A3F4" w:rsidR="004B4448" w:rsidRPr="004B4448" w:rsidRDefault="004B4448" w:rsidP="004B4448">
      <w:pPr>
        <w:pStyle w:val="ListBullet"/>
        <w:numPr>
          <w:ilvl w:val="0"/>
          <w:numId w:val="2"/>
        </w:numPr>
        <w:rPr>
          <w:rFonts w:ascii="Times New Roman" w:hAnsi="Times New Roman" w:cs="Times New Roman"/>
          <w:sz w:val="24"/>
          <w:szCs w:val="24"/>
        </w:rPr>
      </w:pPr>
      <w:r>
        <w:rPr>
          <w:noProof/>
        </w:rPr>
        <w:drawing>
          <wp:inline distT="0" distB="0" distL="0" distR="0" wp14:anchorId="17B654B1" wp14:editId="28D673B8">
            <wp:extent cx="2499360" cy="604597"/>
            <wp:effectExtent l="0" t="0" r="0" b="5080"/>
            <wp:docPr id="808622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9016" cy="611771"/>
                    </a:xfrm>
                    <a:prstGeom prst="rect">
                      <a:avLst/>
                    </a:prstGeom>
                    <a:noFill/>
                    <a:ln>
                      <a:noFill/>
                    </a:ln>
                  </pic:spPr>
                </pic:pic>
              </a:graphicData>
            </a:graphic>
          </wp:inline>
        </w:drawing>
      </w:r>
      <w:r>
        <w:rPr>
          <w:noProof/>
        </w:rPr>
        <w:drawing>
          <wp:inline distT="0" distB="0" distL="0" distR="0" wp14:anchorId="0DFDA3F3" wp14:editId="2D0738CE">
            <wp:extent cx="3642360" cy="2185577"/>
            <wp:effectExtent l="0" t="0" r="0" b="5715"/>
            <wp:docPr id="429954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1793" cy="2203238"/>
                    </a:xfrm>
                    <a:prstGeom prst="rect">
                      <a:avLst/>
                    </a:prstGeom>
                    <a:noFill/>
                    <a:ln>
                      <a:noFill/>
                    </a:ln>
                  </pic:spPr>
                </pic:pic>
              </a:graphicData>
            </a:graphic>
          </wp:inline>
        </w:drawing>
      </w:r>
    </w:p>
    <w:p w14:paraId="00A36BAC" w14:textId="77777777" w:rsidR="004B4448" w:rsidRDefault="004B4448" w:rsidP="004B4448">
      <w:pPr>
        <w:pStyle w:val="ListBullet"/>
        <w:numPr>
          <w:ilvl w:val="0"/>
          <w:numId w:val="0"/>
        </w:numPr>
        <w:ind w:left="720"/>
        <w:rPr>
          <w:rFonts w:ascii="Times New Roman" w:hAnsi="Times New Roman" w:cs="Times New Roman"/>
          <w:sz w:val="24"/>
          <w:szCs w:val="24"/>
        </w:rPr>
      </w:pPr>
    </w:p>
    <w:p w14:paraId="7107B21A" w14:textId="715B013C" w:rsidR="004B4448" w:rsidRPr="004B4448" w:rsidRDefault="004B4448" w:rsidP="004B4448">
      <w:pPr>
        <w:pStyle w:val="ListBullet"/>
        <w:numPr>
          <w:ilvl w:val="0"/>
          <w:numId w:val="2"/>
        </w:numPr>
        <w:rPr>
          <w:rFonts w:ascii="Times New Roman" w:hAnsi="Times New Roman" w:cs="Times New Roman"/>
          <w:sz w:val="24"/>
          <w:szCs w:val="24"/>
        </w:rPr>
      </w:pPr>
      <w:r>
        <w:rPr>
          <w:noProof/>
        </w:rPr>
        <w:drawing>
          <wp:inline distT="0" distB="0" distL="0" distR="0" wp14:anchorId="0FDFF97B" wp14:editId="17D01377">
            <wp:extent cx="2095500" cy="866694"/>
            <wp:effectExtent l="0" t="0" r="0" b="0"/>
            <wp:docPr id="1840629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2673" cy="873797"/>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52EC3A1A" wp14:editId="37C21E0A">
            <wp:extent cx="3989614" cy="2393945"/>
            <wp:effectExtent l="0" t="0" r="0" b="6985"/>
            <wp:docPr id="1182472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1744" cy="2437226"/>
                    </a:xfrm>
                    <a:prstGeom prst="rect">
                      <a:avLst/>
                    </a:prstGeom>
                    <a:noFill/>
                    <a:ln>
                      <a:noFill/>
                    </a:ln>
                  </pic:spPr>
                </pic:pic>
              </a:graphicData>
            </a:graphic>
          </wp:inline>
        </w:drawing>
      </w:r>
    </w:p>
    <w:p w14:paraId="426FC0B8" w14:textId="35C5229B" w:rsidR="004B4448" w:rsidRDefault="004B4448" w:rsidP="004B4448">
      <w:pPr>
        <w:pStyle w:val="ListBullet"/>
        <w:numPr>
          <w:ilvl w:val="0"/>
          <w:numId w:val="2"/>
        </w:numPr>
        <w:rPr>
          <w:rFonts w:ascii="Times New Roman" w:hAnsi="Times New Roman" w:cs="Times New Roman"/>
          <w:sz w:val="24"/>
          <w:szCs w:val="24"/>
        </w:rPr>
      </w:pPr>
      <w:r>
        <w:rPr>
          <w:noProof/>
        </w:rPr>
        <w:drawing>
          <wp:inline distT="0" distB="0" distL="0" distR="0" wp14:anchorId="7513393F" wp14:editId="55ED1A0A">
            <wp:extent cx="2095500" cy="843556"/>
            <wp:effectExtent l="0" t="0" r="0" b="0"/>
            <wp:docPr id="1897190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90" cy="844357"/>
                    </a:xfrm>
                    <a:prstGeom prst="rect">
                      <a:avLst/>
                    </a:prstGeom>
                    <a:noFill/>
                    <a:ln>
                      <a:noFill/>
                    </a:ln>
                  </pic:spPr>
                </pic:pic>
              </a:graphicData>
            </a:graphic>
          </wp:inline>
        </w:drawing>
      </w:r>
      <w:r>
        <w:rPr>
          <w:rFonts w:ascii="Times New Roman" w:hAnsi="Times New Roman" w:cs="Times New Roman"/>
          <w:sz w:val="24"/>
          <w:szCs w:val="24"/>
        </w:rPr>
        <w:t xml:space="preserve">  </w:t>
      </w:r>
      <w:r w:rsidR="002330E2">
        <w:rPr>
          <w:noProof/>
        </w:rPr>
        <w:t xml:space="preserve"> </w:t>
      </w:r>
      <w:r>
        <w:rPr>
          <w:noProof/>
        </w:rPr>
        <w:drawing>
          <wp:inline distT="0" distB="0" distL="0" distR="0" wp14:anchorId="4351AFCD" wp14:editId="2E741E7B">
            <wp:extent cx="3978729" cy="2387389"/>
            <wp:effectExtent l="0" t="0" r="3175" b="0"/>
            <wp:docPr id="330732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2995" cy="2401950"/>
                    </a:xfrm>
                    <a:prstGeom prst="rect">
                      <a:avLst/>
                    </a:prstGeom>
                    <a:noFill/>
                    <a:ln>
                      <a:noFill/>
                    </a:ln>
                  </pic:spPr>
                </pic:pic>
              </a:graphicData>
            </a:graphic>
          </wp:inline>
        </w:drawing>
      </w:r>
    </w:p>
    <w:p w14:paraId="6E1CC390" w14:textId="77777777" w:rsidR="004B4448" w:rsidRDefault="004B4448" w:rsidP="004B4448">
      <w:pPr>
        <w:pStyle w:val="ListBullet"/>
        <w:numPr>
          <w:ilvl w:val="0"/>
          <w:numId w:val="0"/>
        </w:numPr>
        <w:ind w:left="720" w:hanging="360"/>
        <w:rPr>
          <w:rFonts w:ascii="Times New Roman" w:hAnsi="Times New Roman" w:cs="Times New Roman"/>
          <w:sz w:val="24"/>
          <w:szCs w:val="24"/>
        </w:rPr>
      </w:pPr>
    </w:p>
    <w:p w14:paraId="051C9DCD" w14:textId="77777777" w:rsidR="00A16A76" w:rsidRDefault="00A16A76" w:rsidP="00A7000B">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4C583D" w14:textId="3013DD46" w:rsidR="00A7000B" w:rsidRDefault="00A7000B" w:rsidP="00A7000B">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Trace </w:t>
      </w:r>
      <w: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zip</w:t>
      </w:r>
      <w:proofErr w:type="spellEnd"/>
    </w:p>
    <w:p w14:paraId="098D010D" w14:textId="58AD33DA" w:rsidR="00A16A76" w:rsidRDefault="00A16A76" w:rsidP="00A16A76">
      <w:pPr>
        <w:pStyle w:val="ListBullet"/>
        <w:numPr>
          <w:ilvl w:val="0"/>
          <w:numId w:val="0"/>
        </w:numPr>
        <w:rPr>
          <w:rFonts w:ascii="Times New Roman" w:hAnsi="Times New Roman" w:cs="Times New Roman"/>
          <w:sz w:val="24"/>
          <w:szCs w:val="24"/>
        </w:rPr>
      </w:pPr>
      <w:r w:rsidRPr="00A16A76">
        <w:rPr>
          <w:rFonts w:ascii="Times New Roman" w:hAnsi="Times New Roman" w:cs="Times New Roman"/>
          <w:sz w:val="24"/>
          <w:szCs w:val="24"/>
        </w:rPr>
        <w:t>The miss rate at 0.33</w:t>
      </w:r>
      <w:r w:rsidR="00F55D6E">
        <w:rPr>
          <w:rFonts w:ascii="Times New Roman" w:hAnsi="Times New Roman" w:cs="Times New Roman"/>
          <w:sz w:val="24"/>
          <w:szCs w:val="24"/>
        </w:rPr>
        <w:t>29</w:t>
      </w:r>
      <w:r w:rsidRPr="00A16A76">
        <w:rPr>
          <w:rFonts w:ascii="Times New Roman" w:hAnsi="Times New Roman" w:cs="Times New Roman"/>
          <w:sz w:val="24"/>
          <w:szCs w:val="24"/>
        </w:rPr>
        <w:t xml:space="preserve"> across all cache sizes. Block size variations have minimal impact</w:t>
      </w:r>
      <w:r w:rsidR="00F55D6E">
        <w:rPr>
          <w:rFonts w:ascii="Times New Roman" w:hAnsi="Times New Roman" w:cs="Times New Roman"/>
          <w:sz w:val="24"/>
          <w:szCs w:val="24"/>
        </w:rPr>
        <w:t xml:space="preserve"> on miss rates (though due to graph scaling it seems large)</w:t>
      </w:r>
      <w:r w:rsidRPr="00A16A76">
        <w:rPr>
          <w:rFonts w:ascii="Times New Roman" w:hAnsi="Times New Roman" w:cs="Times New Roman"/>
          <w:sz w:val="24"/>
          <w:szCs w:val="24"/>
        </w:rPr>
        <w:t>, especially for very small or large block sizes. Similarly, varying associativity shows no change in performance, keeping hit</w:t>
      </w:r>
      <w:r w:rsidR="00F55D6E">
        <w:rPr>
          <w:rFonts w:ascii="Times New Roman" w:hAnsi="Times New Roman" w:cs="Times New Roman"/>
          <w:sz w:val="24"/>
          <w:szCs w:val="24"/>
        </w:rPr>
        <w:t xml:space="preserve"> </w:t>
      </w:r>
      <w:r w:rsidRPr="00A16A76">
        <w:rPr>
          <w:rFonts w:ascii="Times New Roman" w:hAnsi="Times New Roman" w:cs="Times New Roman"/>
          <w:sz w:val="24"/>
          <w:szCs w:val="24"/>
        </w:rPr>
        <w:t>rates stable.</w:t>
      </w:r>
    </w:p>
    <w:p w14:paraId="60D046B6" w14:textId="5582B5F0" w:rsidR="004800A3" w:rsidRDefault="004800A3" w:rsidP="004800A3">
      <w:pPr>
        <w:pStyle w:val="ListBullet"/>
        <w:numPr>
          <w:ilvl w:val="0"/>
          <w:numId w:val="3"/>
        </w:numPr>
        <w:rPr>
          <w:rFonts w:ascii="Times New Roman" w:hAnsi="Times New Roman" w:cs="Times New Roman"/>
          <w:sz w:val="24"/>
          <w:szCs w:val="24"/>
        </w:rPr>
      </w:pPr>
      <w:r>
        <w:rPr>
          <w:noProof/>
        </w:rPr>
        <w:drawing>
          <wp:inline distT="0" distB="0" distL="0" distR="0" wp14:anchorId="282939C7" wp14:editId="48433630">
            <wp:extent cx="1337945" cy="271145"/>
            <wp:effectExtent l="0" t="0" r="0" b="0"/>
            <wp:docPr id="1356185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7945" cy="271145"/>
                    </a:xfrm>
                    <a:prstGeom prst="rect">
                      <a:avLst/>
                    </a:prstGeom>
                    <a:noFill/>
                    <a:ln>
                      <a:noFill/>
                    </a:ln>
                  </pic:spPr>
                </pic:pic>
              </a:graphicData>
            </a:graphic>
          </wp:inline>
        </w:drawing>
      </w:r>
    </w:p>
    <w:p w14:paraId="6BD9C824" w14:textId="6AAC38C7" w:rsidR="004800A3" w:rsidRDefault="004800A3" w:rsidP="004800A3">
      <w:pPr>
        <w:pStyle w:val="ListBullet"/>
        <w:numPr>
          <w:ilvl w:val="0"/>
          <w:numId w:val="3"/>
        </w:numPr>
        <w:rPr>
          <w:rFonts w:ascii="Times New Roman" w:hAnsi="Times New Roman" w:cs="Times New Roman"/>
          <w:sz w:val="24"/>
          <w:szCs w:val="24"/>
        </w:rPr>
      </w:pPr>
      <w:r>
        <w:rPr>
          <w:noProof/>
        </w:rPr>
        <w:drawing>
          <wp:inline distT="0" distB="0" distL="0" distR="0" wp14:anchorId="023A6399" wp14:editId="609073FF">
            <wp:extent cx="2362200" cy="586427"/>
            <wp:effectExtent l="0" t="0" r="0" b="4445"/>
            <wp:docPr id="1733840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477" cy="603874"/>
                    </a:xfrm>
                    <a:prstGeom prst="rect">
                      <a:avLst/>
                    </a:prstGeom>
                    <a:noFill/>
                    <a:ln>
                      <a:noFill/>
                    </a:ln>
                  </pic:spPr>
                </pic:pic>
              </a:graphicData>
            </a:graphic>
          </wp:inline>
        </w:drawing>
      </w:r>
      <w:r w:rsidR="002330E2">
        <w:rPr>
          <w:noProof/>
        </w:rPr>
        <w:t xml:space="preserve"> </w:t>
      </w:r>
      <w:r>
        <w:rPr>
          <w:noProof/>
        </w:rPr>
        <w:drawing>
          <wp:inline distT="0" distB="0" distL="0" distR="0" wp14:anchorId="0BE6DFCD" wp14:editId="790ACD55">
            <wp:extent cx="3781536" cy="2269066"/>
            <wp:effectExtent l="0" t="0" r="0" b="0"/>
            <wp:docPr id="10961257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101" cy="2274205"/>
                    </a:xfrm>
                    <a:prstGeom prst="rect">
                      <a:avLst/>
                    </a:prstGeom>
                    <a:noFill/>
                    <a:ln>
                      <a:noFill/>
                    </a:ln>
                  </pic:spPr>
                </pic:pic>
              </a:graphicData>
            </a:graphic>
          </wp:inline>
        </w:drawing>
      </w:r>
    </w:p>
    <w:p w14:paraId="3BCDE1C8" w14:textId="4F40C17F" w:rsidR="0007230B" w:rsidRDefault="0007230B" w:rsidP="0007230B">
      <w:pPr>
        <w:pStyle w:val="ListBullet"/>
        <w:numPr>
          <w:ilvl w:val="0"/>
          <w:numId w:val="3"/>
        </w:numPr>
        <w:rPr>
          <w:rFonts w:ascii="Times New Roman" w:hAnsi="Times New Roman" w:cs="Times New Roman"/>
          <w:sz w:val="24"/>
          <w:szCs w:val="24"/>
        </w:rPr>
      </w:pPr>
      <w:r>
        <w:rPr>
          <w:noProof/>
        </w:rPr>
        <w:drawing>
          <wp:inline distT="0" distB="0" distL="0" distR="0" wp14:anchorId="323A7530" wp14:editId="07AE7B46">
            <wp:extent cx="2345871" cy="961325"/>
            <wp:effectExtent l="0" t="0" r="0" b="0"/>
            <wp:docPr id="21253188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2991" cy="964243"/>
                    </a:xfrm>
                    <a:prstGeom prst="rect">
                      <a:avLst/>
                    </a:prstGeom>
                    <a:noFill/>
                    <a:ln>
                      <a:noFill/>
                    </a:ln>
                  </pic:spPr>
                </pic:pic>
              </a:graphicData>
            </a:graphic>
          </wp:inline>
        </w:drawing>
      </w:r>
      <w:r w:rsidR="002330E2">
        <w:rPr>
          <w:noProof/>
        </w:rPr>
        <w:t xml:space="preserve">        </w:t>
      </w:r>
      <w:r>
        <w:rPr>
          <w:noProof/>
        </w:rPr>
        <w:drawing>
          <wp:inline distT="0" distB="0" distL="0" distR="0" wp14:anchorId="217388E1" wp14:editId="131DCB3E">
            <wp:extent cx="3577361" cy="2146553"/>
            <wp:effectExtent l="0" t="0" r="4445" b="6350"/>
            <wp:docPr id="9388589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6161" cy="2151834"/>
                    </a:xfrm>
                    <a:prstGeom prst="rect">
                      <a:avLst/>
                    </a:prstGeom>
                    <a:noFill/>
                    <a:ln>
                      <a:noFill/>
                    </a:ln>
                  </pic:spPr>
                </pic:pic>
              </a:graphicData>
            </a:graphic>
          </wp:inline>
        </w:drawing>
      </w:r>
    </w:p>
    <w:p w14:paraId="7EFA3670" w14:textId="78D5E5DE" w:rsidR="0007230B" w:rsidRDefault="0007230B" w:rsidP="0007230B">
      <w:pPr>
        <w:pStyle w:val="ListBullet"/>
        <w:numPr>
          <w:ilvl w:val="0"/>
          <w:numId w:val="3"/>
        </w:numPr>
        <w:rPr>
          <w:rFonts w:ascii="Times New Roman" w:hAnsi="Times New Roman" w:cs="Times New Roman"/>
          <w:sz w:val="24"/>
          <w:szCs w:val="24"/>
        </w:rPr>
      </w:pPr>
      <w:r>
        <w:rPr>
          <w:noProof/>
        </w:rPr>
        <w:drawing>
          <wp:inline distT="0" distB="0" distL="0" distR="0" wp14:anchorId="442215B5" wp14:editId="0F0AAFBE">
            <wp:extent cx="1926771" cy="828947"/>
            <wp:effectExtent l="0" t="0" r="0" b="9525"/>
            <wp:docPr id="8316355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6799" cy="833261"/>
                    </a:xfrm>
                    <a:prstGeom prst="rect">
                      <a:avLst/>
                    </a:prstGeom>
                    <a:noFill/>
                    <a:ln>
                      <a:noFill/>
                    </a:ln>
                  </pic:spPr>
                </pic:pic>
              </a:graphicData>
            </a:graphic>
          </wp:inline>
        </w:drawing>
      </w:r>
      <w:r w:rsidR="002330E2">
        <w:rPr>
          <w:noProof/>
        </w:rPr>
        <w:t xml:space="preserve">  </w:t>
      </w:r>
      <w:r>
        <w:rPr>
          <w:noProof/>
        </w:rPr>
        <w:drawing>
          <wp:inline distT="0" distB="0" distL="0" distR="0" wp14:anchorId="73E860EB" wp14:editId="46AC992F">
            <wp:extent cx="4180114" cy="2508228"/>
            <wp:effectExtent l="0" t="0" r="0" b="6985"/>
            <wp:docPr id="8838126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114" cy="2508228"/>
                    </a:xfrm>
                    <a:prstGeom prst="rect">
                      <a:avLst/>
                    </a:prstGeom>
                    <a:noFill/>
                    <a:ln>
                      <a:noFill/>
                    </a:ln>
                  </pic:spPr>
                </pic:pic>
              </a:graphicData>
            </a:graphic>
          </wp:inline>
        </w:drawing>
      </w:r>
    </w:p>
    <w:p w14:paraId="55A185B8" w14:textId="61645EFB" w:rsidR="00A16A76" w:rsidRDefault="00A16A76" w:rsidP="00A7000B">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6847E8" w14:textId="2A6DF5D8" w:rsidR="0007230B" w:rsidRDefault="0007230B" w:rsidP="0007230B">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Trace </w:t>
      </w:r>
      <w:r w:rsidR="002330E2">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mcf</w:t>
      </w:r>
    </w:p>
    <w:p w14:paraId="2D9F9C64" w14:textId="446B7959" w:rsidR="0007230B" w:rsidRDefault="002330E2" w:rsidP="0007230B">
      <w:pPr>
        <w:pStyle w:val="ListBullet"/>
        <w:numPr>
          <w:ilvl w:val="0"/>
          <w:numId w:val="0"/>
        </w:numPr>
        <w:rPr>
          <w:rFonts w:ascii="Times New Roman" w:hAnsi="Times New Roman" w:cs="Times New Roman"/>
          <w:sz w:val="24"/>
          <w:szCs w:val="24"/>
        </w:rPr>
      </w:pPr>
      <w:r w:rsidRPr="002330E2">
        <w:rPr>
          <w:rFonts w:ascii="Times New Roman" w:hAnsi="Times New Roman" w:cs="Times New Roman"/>
          <w:sz w:val="24"/>
          <w:szCs w:val="24"/>
        </w:rPr>
        <w:t>The data indicates that increasing cache size has little impact on hit and miss rates</w:t>
      </w:r>
      <w:r w:rsidR="008149E6">
        <w:rPr>
          <w:rFonts w:ascii="Times New Roman" w:hAnsi="Times New Roman" w:cs="Times New Roman"/>
          <w:sz w:val="24"/>
          <w:szCs w:val="24"/>
        </w:rPr>
        <w:t xml:space="preserve"> </w:t>
      </w:r>
      <w:r w:rsidR="00F55D6E">
        <w:rPr>
          <w:rFonts w:ascii="Times New Roman" w:hAnsi="Times New Roman" w:cs="Times New Roman"/>
          <w:sz w:val="24"/>
          <w:szCs w:val="24"/>
        </w:rPr>
        <w:t>(though due to graph scaling it seems large)</w:t>
      </w:r>
      <w:r w:rsidRPr="002330E2">
        <w:rPr>
          <w:rFonts w:ascii="Times New Roman" w:hAnsi="Times New Roman" w:cs="Times New Roman"/>
          <w:sz w:val="24"/>
          <w:szCs w:val="24"/>
        </w:rPr>
        <w:t xml:space="preserve">, whereas block size plays a more significant role in performance. Larger block sizes, in particular, lead to a noticeable reduction in miss rates. </w:t>
      </w:r>
      <w:r w:rsidR="00F55D6E">
        <w:rPr>
          <w:rFonts w:ascii="Times New Roman" w:hAnsi="Times New Roman" w:cs="Times New Roman"/>
          <w:sz w:val="24"/>
          <w:szCs w:val="24"/>
        </w:rPr>
        <w:t>For</w:t>
      </w:r>
      <w:r w:rsidRPr="002330E2">
        <w:rPr>
          <w:rFonts w:ascii="Times New Roman" w:hAnsi="Times New Roman" w:cs="Times New Roman"/>
          <w:sz w:val="24"/>
          <w:szCs w:val="24"/>
        </w:rPr>
        <w:t xml:space="preserve"> associativity, there is minimal effect on performance, with hit</w:t>
      </w:r>
      <w:r w:rsidR="00F55D6E">
        <w:rPr>
          <w:rFonts w:ascii="Times New Roman" w:hAnsi="Times New Roman" w:cs="Times New Roman"/>
          <w:sz w:val="24"/>
          <w:szCs w:val="24"/>
        </w:rPr>
        <w:t xml:space="preserve"> </w:t>
      </w:r>
      <w:r w:rsidRPr="002330E2">
        <w:rPr>
          <w:rFonts w:ascii="Times New Roman" w:hAnsi="Times New Roman" w:cs="Times New Roman"/>
          <w:sz w:val="24"/>
          <w:szCs w:val="24"/>
        </w:rPr>
        <w:t>rates stabilizing 0.0103</w:t>
      </w:r>
      <w:r w:rsidR="00F55D6E">
        <w:rPr>
          <w:rFonts w:ascii="Times New Roman" w:hAnsi="Times New Roman" w:cs="Times New Roman"/>
          <w:sz w:val="24"/>
          <w:szCs w:val="24"/>
        </w:rPr>
        <w:t>(minimal change in further decimal places).</w:t>
      </w:r>
    </w:p>
    <w:p w14:paraId="42AD40AC" w14:textId="203BED7C" w:rsidR="002330E2" w:rsidRDefault="002330E2" w:rsidP="002330E2">
      <w:pPr>
        <w:pStyle w:val="ListBullet"/>
        <w:numPr>
          <w:ilvl w:val="0"/>
          <w:numId w:val="4"/>
        </w:numPr>
        <w:rPr>
          <w:rFonts w:ascii="Times New Roman" w:hAnsi="Times New Roman" w:cs="Times New Roman"/>
          <w:sz w:val="24"/>
          <w:szCs w:val="24"/>
        </w:rPr>
      </w:pPr>
      <w:r>
        <w:rPr>
          <w:noProof/>
        </w:rPr>
        <w:drawing>
          <wp:inline distT="0" distB="0" distL="0" distR="0" wp14:anchorId="734F012D" wp14:editId="0641AAA3">
            <wp:extent cx="1350645" cy="318770"/>
            <wp:effectExtent l="0" t="0" r="1905" b="5080"/>
            <wp:docPr id="16492384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0645" cy="318770"/>
                    </a:xfrm>
                    <a:prstGeom prst="rect">
                      <a:avLst/>
                    </a:prstGeom>
                    <a:noFill/>
                    <a:ln>
                      <a:noFill/>
                    </a:ln>
                  </pic:spPr>
                </pic:pic>
              </a:graphicData>
            </a:graphic>
          </wp:inline>
        </w:drawing>
      </w:r>
    </w:p>
    <w:p w14:paraId="79E0C719" w14:textId="01A95665" w:rsidR="002330E2" w:rsidRDefault="002330E2" w:rsidP="002330E2">
      <w:pPr>
        <w:pStyle w:val="ListBullet"/>
        <w:numPr>
          <w:ilvl w:val="0"/>
          <w:numId w:val="4"/>
        </w:numPr>
        <w:rPr>
          <w:rFonts w:ascii="Times New Roman" w:hAnsi="Times New Roman" w:cs="Times New Roman"/>
          <w:sz w:val="24"/>
          <w:szCs w:val="24"/>
        </w:rPr>
      </w:pPr>
      <w:r>
        <w:rPr>
          <w:noProof/>
        </w:rPr>
        <w:drawing>
          <wp:inline distT="0" distB="0" distL="0" distR="0" wp14:anchorId="6ADF1239" wp14:editId="5A756F97">
            <wp:extent cx="2507673" cy="589493"/>
            <wp:effectExtent l="0" t="0" r="6985" b="1270"/>
            <wp:docPr id="1662633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1011" cy="599681"/>
                    </a:xfrm>
                    <a:prstGeom prst="rect">
                      <a:avLst/>
                    </a:prstGeom>
                    <a:noFill/>
                    <a:ln>
                      <a:noFill/>
                    </a:ln>
                  </pic:spPr>
                </pic:pic>
              </a:graphicData>
            </a:graphic>
          </wp:inline>
        </w:drawing>
      </w:r>
      <w:r>
        <w:rPr>
          <w:noProof/>
        </w:rPr>
        <w:t xml:space="preserve">     </w:t>
      </w:r>
      <w:r>
        <w:rPr>
          <w:noProof/>
        </w:rPr>
        <w:drawing>
          <wp:inline distT="0" distB="0" distL="0" distR="0" wp14:anchorId="2DC6D080" wp14:editId="2FD4D5E0">
            <wp:extent cx="3477491" cy="2086628"/>
            <wp:effectExtent l="0" t="0" r="8890" b="8890"/>
            <wp:docPr id="2394887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6389" cy="2115969"/>
                    </a:xfrm>
                    <a:prstGeom prst="rect">
                      <a:avLst/>
                    </a:prstGeom>
                    <a:noFill/>
                    <a:ln>
                      <a:noFill/>
                    </a:ln>
                  </pic:spPr>
                </pic:pic>
              </a:graphicData>
            </a:graphic>
          </wp:inline>
        </w:drawing>
      </w:r>
    </w:p>
    <w:p w14:paraId="104CE56C" w14:textId="77777777" w:rsidR="0007230B" w:rsidRDefault="0007230B" w:rsidP="0007230B">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0C3C74" w14:textId="1B988168" w:rsidR="004B4448" w:rsidRPr="00FE2F34" w:rsidRDefault="002330E2" w:rsidP="002330E2">
      <w:pPr>
        <w:pStyle w:val="ListBullet"/>
        <w:numPr>
          <w:ilvl w:val="0"/>
          <w:numId w:val="4"/>
        </w:numPr>
        <w:rPr>
          <w:rFonts w:ascii="Times New Roman" w:hAnsi="Times New Roman" w:cs="Times New Roman"/>
          <w:sz w:val="24"/>
          <w:szCs w:val="24"/>
        </w:rPr>
      </w:pPr>
      <w:r>
        <w:rPr>
          <w:noProof/>
        </w:rPr>
        <w:drawing>
          <wp:inline distT="0" distB="0" distL="0" distR="0" wp14:anchorId="70288EF1" wp14:editId="33F9787B">
            <wp:extent cx="1932709" cy="827362"/>
            <wp:effectExtent l="0" t="0" r="0" b="0"/>
            <wp:docPr id="13652607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6808" cy="837678"/>
                    </a:xfrm>
                    <a:prstGeom prst="rect">
                      <a:avLst/>
                    </a:prstGeom>
                    <a:noFill/>
                    <a:ln>
                      <a:noFill/>
                    </a:ln>
                  </pic:spPr>
                </pic:pic>
              </a:graphicData>
            </a:graphic>
          </wp:inline>
        </w:drawing>
      </w:r>
      <w:r>
        <w:rPr>
          <w:noProof/>
        </w:rPr>
        <w:t xml:space="preserve">           </w:t>
      </w:r>
      <w:r>
        <w:rPr>
          <w:noProof/>
        </w:rPr>
        <w:drawing>
          <wp:inline distT="0" distB="0" distL="0" distR="0" wp14:anchorId="4FC65EE9" wp14:editId="269B533B">
            <wp:extent cx="3872346" cy="2323556"/>
            <wp:effectExtent l="0" t="0" r="0" b="635"/>
            <wp:docPr id="1173984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220" cy="2343282"/>
                    </a:xfrm>
                    <a:prstGeom prst="rect">
                      <a:avLst/>
                    </a:prstGeom>
                    <a:noFill/>
                    <a:ln>
                      <a:noFill/>
                    </a:ln>
                  </pic:spPr>
                </pic:pic>
              </a:graphicData>
            </a:graphic>
          </wp:inline>
        </w:drawing>
      </w:r>
    </w:p>
    <w:p w14:paraId="5F4BF406" w14:textId="09E4E69C" w:rsidR="00FE2F34" w:rsidRPr="00FE2F34" w:rsidRDefault="00FE2F34" w:rsidP="00FE2F34">
      <w:pPr>
        <w:pStyle w:val="ListBullet"/>
        <w:numPr>
          <w:ilvl w:val="0"/>
          <w:numId w:val="0"/>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5B938" w14:textId="1BEDA70B" w:rsidR="00FE2F34" w:rsidRDefault="002330E2" w:rsidP="002330E2">
      <w:pPr>
        <w:pStyle w:val="ListBullet"/>
        <w:numPr>
          <w:ilvl w:val="0"/>
          <w:numId w:val="4"/>
        </w:numPr>
        <w:rPr>
          <w:rFonts w:ascii="Times New Roman" w:hAnsi="Times New Roman" w:cs="Times New Roman"/>
          <w:sz w:val="24"/>
          <w:szCs w:val="24"/>
        </w:rPr>
      </w:pPr>
      <w:r>
        <w:rPr>
          <w:noProof/>
        </w:rPr>
        <w:drawing>
          <wp:inline distT="0" distB="0" distL="0" distR="0" wp14:anchorId="54B07F54" wp14:editId="7BF70178">
            <wp:extent cx="1780309" cy="752659"/>
            <wp:effectExtent l="0" t="0" r="0" b="9525"/>
            <wp:docPr id="1092173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8211" cy="756000"/>
                    </a:xfrm>
                    <a:prstGeom prst="rect">
                      <a:avLst/>
                    </a:prstGeom>
                    <a:noFill/>
                    <a:ln>
                      <a:noFill/>
                    </a:ln>
                  </pic:spPr>
                </pic:pic>
              </a:graphicData>
            </a:graphic>
          </wp:inline>
        </w:drawing>
      </w:r>
      <w:r>
        <w:rPr>
          <w:noProof/>
        </w:rPr>
        <w:t xml:space="preserve">     </w:t>
      </w:r>
      <w:r>
        <w:rPr>
          <w:noProof/>
        </w:rPr>
        <w:drawing>
          <wp:inline distT="0" distB="0" distL="0" distR="0" wp14:anchorId="4A5E97A2" wp14:editId="74488B2E">
            <wp:extent cx="4239491" cy="2543856"/>
            <wp:effectExtent l="0" t="0" r="8890" b="8890"/>
            <wp:docPr id="11165230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3703" cy="2570385"/>
                    </a:xfrm>
                    <a:prstGeom prst="rect">
                      <a:avLst/>
                    </a:prstGeom>
                    <a:noFill/>
                    <a:ln>
                      <a:noFill/>
                    </a:ln>
                  </pic:spPr>
                </pic:pic>
              </a:graphicData>
            </a:graphic>
          </wp:inline>
        </w:drawing>
      </w:r>
    </w:p>
    <w:p w14:paraId="4523D35B" w14:textId="7F771428" w:rsidR="002330E2" w:rsidRDefault="002330E2" w:rsidP="002330E2">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Trace </w:t>
      </w:r>
      <w: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swim</w:t>
      </w:r>
    </w:p>
    <w:p w14:paraId="0FA63B74" w14:textId="77777777" w:rsidR="00DD3F27" w:rsidRPr="00DD3F27" w:rsidRDefault="002330E2" w:rsidP="00DD3F27">
      <w:pPr>
        <w:pStyle w:val="ListBullet"/>
        <w:numPr>
          <w:ilvl w:val="0"/>
          <w:numId w:val="0"/>
        </w:numPr>
        <w:rPr>
          <w:rFonts w:ascii="Times New Roman" w:hAnsi="Times New Roman" w:cs="Times New Roman"/>
          <w:sz w:val="24"/>
          <w:szCs w:val="24"/>
        </w:rPr>
      </w:pPr>
      <w:r w:rsidRPr="002330E2">
        <w:rPr>
          <w:rFonts w:ascii="Times New Roman" w:hAnsi="Times New Roman" w:cs="Times New Roman"/>
          <w:sz w:val="24"/>
          <w:szCs w:val="24"/>
        </w:rPr>
        <w:t>The data reveals that cache size has minimal influence, with the miss rate fixed at 0.0738</w:t>
      </w:r>
      <w:r w:rsidR="00F55D6E">
        <w:rPr>
          <w:rFonts w:ascii="Times New Roman" w:hAnsi="Times New Roman" w:cs="Times New Roman"/>
          <w:sz w:val="24"/>
          <w:szCs w:val="24"/>
        </w:rPr>
        <w:t xml:space="preserve"> (approx.)</w:t>
      </w:r>
      <w:r w:rsidRPr="002330E2">
        <w:rPr>
          <w:rFonts w:ascii="Times New Roman" w:hAnsi="Times New Roman" w:cs="Times New Roman"/>
          <w:sz w:val="24"/>
          <w:szCs w:val="24"/>
        </w:rPr>
        <w:t>. However, block size variations have a more pronounced effect, with larger block sizes leading to a significant reduction in the miss rate. Increasing associativity beyond 1-way shows no improvement in performance, as both hit and miss rates remain consistent across all levels of associativity.</w:t>
      </w:r>
      <w:r w:rsidR="00DD3F27">
        <w:rPr>
          <w:rFonts w:ascii="Times New Roman" w:hAnsi="Times New Roman" w:cs="Times New Roman"/>
          <w:sz w:val="24"/>
          <w:szCs w:val="24"/>
        </w:rPr>
        <w:t xml:space="preserve"> </w:t>
      </w:r>
      <w:r w:rsidR="00DD3F27" w:rsidRPr="00DD3F27">
        <w:rPr>
          <w:rFonts w:ascii="Times New Roman" w:hAnsi="Times New Roman" w:cs="Times New Roman"/>
          <w:sz w:val="24"/>
          <w:szCs w:val="24"/>
        </w:rPr>
        <w:t>The analysis of the cache simulation across various trace files (`</w:t>
      </w:r>
      <w:proofErr w:type="spellStart"/>
      <w:r w:rsidR="00DD3F27" w:rsidRPr="00DD3F27">
        <w:rPr>
          <w:rFonts w:ascii="Times New Roman" w:hAnsi="Times New Roman" w:cs="Times New Roman"/>
          <w:sz w:val="24"/>
          <w:szCs w:val="24"/>
        </w:rPr>
        <w:t>gcc</w:t>
      </w:r>
      <w:proofErr w:type="spellEnd"/>
      <w:r w:rsidR="00DD3F27" w:rsidRPr="00DD3F27">
        <w:rPr>
          <w:rFonts w:ascii="Times New Roman" w:hAnsi="Times New Roman" w:cs="Times New Roman"/>
          <w:sz w:val="24"/>
          <w:szCs w:val="24"/>
        </w:rPr>
        <w:t>`, `</w:t>
      </w:r>
      <w:proofErr w:type="spellStart"/>
      <w:r w:rsidR="00DD3F27" w:rsidRPr="00DD3F27">
        <w:rPr>
          <w:rFonts w:ascii="Times New Roman" w:hAnsi="Times New Roman" w:cs="Times New Roman"/>
          <w:sz w:val="24"/>
          <w:szCs w:val="24"/>
        </w:rPr>
        <w:t>gzip</w:t>
      </w:r>
      <w:proofErr w:type="spellEnd"/>
      <w:r w:rsidR="00DD3F27" w:rsidRPr="00DD3F27">
        <w:rPr>
          <w:rFonts w:ascii="Times New Roman" w:hAnsi="Times New Roman" w:cs="Times New Roman"/>
          <w:sz w:val="24"/>
          <w:szCs w:val="24"/>
        </w:rPr>
        <w:t>`, `mcf`, `swim`, and `</w:t>
      </w:r>
      <w:proofErr w:type="spellStart"/>
      <w:r w:rsidR="00DD3F27" w:rsidRPr="00DD3F27">
        <w:rPr>
          <w:rFonts w:ascii="Times New Roman" w:hAnsi="Times New Roman" w:cs="Times New Roman"/>
          <w:sz w:val="24"/>
          <w:szCs w:val="24"/>
        </w:rPr>
        <w:t>twolf</w:t>
      </w:r>
      <w:proofErr w:type="spellEnd"/>
      <w:r w:rsidR="00DD3F27" w:rsidRPr="00DD3F27">
        <w:rPr>
          <w:rFonts w:ascii="Times New Roman" w:hAnsi="Times New Roman" w:cs="Times New Roman"/>
          <w:sz w:val="24"/>
          <w:szCs w:val="24"/>
        </w:rPr>
        <w:t>`) reveals key insights into how different cache parameters—cache size, block size, and associativity—affect performance, as indicated by hit and miss rates. Each trace file represents a unique workload, and the impact of changing parameters varied accordingly.</w:t>
      </w:r>
    </w:p>
    <w:p w14:paraId="250BABB2" w14:textId="7743843D" w:rsidR="002330E2" w:rsidRDefault="002330E2" w:rsidP="002330E2">
      <w:pPr>
        <w:pStyle w:val="ListBullet"/>
        <w:numPr>
          <w:ilvl w:val="0"/>
          <w:numId w:val="0"/>
        </w:numPr>
        <w:rPr>
          <w:rFonts w:ascii="Times New Roman" w:hAnsi="Times New Roman" w:cs="Times New Roman"/>
          <w:sz w:val="24"/>
          <w:szCs w:val="24"/>
        </w:rPr>
      </w:pPr>
    </w:p>
    <w:p w14:paraId="2E69DEA6" w14:textId="176D436B" w:rsidR="002330E2" w:rsidRDefault="002330E2" w:rsidP="002330E2">
      <w:pPr>
        <w:pStyle w:val="ListBullet"/>
        <w:numPr>
          <w:ilvl w:val="0"/>
          <w:numId w:val="6"/>
        </w:numPr>
        <w:rPr>
          <w:rFonts w:ascii="Times New Roman" w:hAnsi="Times New Roman" w:cs="Times New Roman"/>
          <w:sz w:val="24"/>
          <w:szCs w:val="24"/>
        </w:rPr>
      </w:pPr>
      <w:r>
        <w:rPr>
          <w:noProof/>
        </w:rPr>
        <w:drawing>
          <wp:inline distT="0" distB="0" distL="0" distR="0" wp14:anchorId="5F86B401" wp14:editId="0ADB3AD9">
            <wp:extent cx="1196340" cy="320040"/>
            <wp:effectExtent l="0" t="0" r="3810" b="3810"/>
            <wp:docPr id="8698988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6340" cy="320040"/>
                    </a:xfrm>
                    <a:prstGeom prst="rect">
                      <a:avLst/>
                    </a:prstGeom>
                    <a:noFill/>
                    <a:ln>
                      <a:noFill/>
                    </a:ln>
                  </pic:spPr>
                </pic:pic>
              </a:graphicData>
            </a:graphic>
          </wp:inline>
        </w:drawing>
      </w:r>
    </w:p>
    <w:p w14:paraId="452329F6" w14:textId="0777E10C" w:rsidR="002330E2" w:rsidRDefault="002330E2" w:rsidP="002330E2">
      <w:pPr>
        <w:pStyle w:val="ListBullet"/>
        <w:numPr>
          <w:ilvl w:val="0"/>
          <w:numId w:val="6"/>
        </w:numPr>
        <w:rPr>
          <w:rFonts w:ascii="Times New Roman" w:hAnsi="Times New Roman" w:cs="Times New Roman"/>
          <w:sz w:val="24"/>
          <w:szCs w:val="24"/>
        </w:rPr>
      </w:pPr>
      <w:r>
        <w:rPr>
          <w:noProof/>
        </w:rPr>
        <w:drawing>
          <wp:inline distT="0" distB="0" distL="0" distR="0" wp14:anchorId="6209F52D" wp14:editId="0201BD75">
            <wp:extent cx="2438400" cy="560313"/>
            <wp:effectExtent l="0" t="0" r="0" b="0"/>
            <wp:docPr id="13984826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2633" cy="568179"/>
                    </a:xfrm>
                    <a:prstGeom prst="rect">
                      <a:avLst/>
                    </a:prstGeom>
                    <a:noFill/>
                    <a:ln>
                      <a:noFill/>
                    </a:ln>
                  </pic:spPr>
                </pic:pic>
              </a:graphicData>
            </a:graphic>
          </wp:inline>
        </w:drawing>
      </w:r>
      <w:r w:rsidR="006139B3">
        <w:rPr>
          <w:noProof/>
        </w:rPr>
        <w:t xml:space="preserve">        </w:t>
      </w:r>
      <w:r>
        <w:rPr>
          <w:noProof/>
        </w:rPr>
        <w:drawing>
          <wp:inline distT="0" distB="0" distL="0" distR="0" wp14:anchorId="08D9E2EA" wp14:editId="3B4C699A">
            <wp:extent cx="3463414" cy="2078181"/>
            <wp:effectExtent l="0" t="0" r="3810" b="0"/>
            <wp:docPr id="10709337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3460" cy="2096210"/>
                    </a:xfrm>
                    <a:prstGeom prst="rect">
                      <a:avLst/>
                    </a:prstGeom>
                    <a:noFill/>
                    <a:ln>
                      <a:noFill/>
                    </a:ln>
                  </pic:spPr>
                </pic:pic>
              </a:graphicData>
            </a:graphic>
          </wp:inline>
        </w:drawing>
      </w:r>
    </w:p>
    <w:p w14:paraId="78EA0A6E" w14:textId="77777777" w:rsidR="002330E2" w:rsidRDefault="002330E2" w:rsidP="002330E2">
      <w:pPr>
        <w:pStyle w:val="ListBullet"/>
        <w:numPr>
          <w:ilvl w:val="0"/>
          <w:numId w:val="0"/>
        </w:numPr>
        <w:ind w:left="720" w:hanging="360"/>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6960EE" w14:textId="032D3C1C" w:rsidR="002330E2" w:rsidRPr="006139B3" w:rsidRDefault="002330E2" w:rsidP="006139B3">
      <w:pPr>
        <w:pStyle w:val="ListBullet"/>
        <w:numPr>
          <w:ilvl w:val="0"/>
          <w:numId w:val="6"/>
        </w:numPr>
        <w:rPr>
          <w:rFonts w:ascii="Times New Roman" w:hAnsi="Times New Roman" w:cs="Times New Roman"/>
          <w:sz w:val="24"/>
          <w:szCs w:val="24"/>
        </w:rPr>
      </w:pPr>
      <w:r>
        <w:rPr>
          <w:noProof/>
        </w:rPr>
        <w:drawing>
          <wp:inline distT="0" distB="0" distL="0" distR="0" wp14:anchorId="5812C1AA" wp14:editId="7F86623E">
            <wp:extent cx="1851660" cy="773278"/>
            <wp:effectExtent l="0" t="0" r="0" b="8255"/>
            <wp:docPr id="2567797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1929" cy="777567"/>
                    </a:xfrm>
                    <a:prstGeom prst="rect">
                      <a:avLst/>
                    </a:prstGeom>
                    <a:noFill/>
                    <a:ln>
                      <a:noFill/>
                    </a:ln>
                  </pic:spPr>
                </pic:pic>
              </a:graphicData>
            </a:graphic>
          </wp:inline>
        </w:drawing>
      </w:r>
      <w:r>
        <w:rPr>
          <w:noProof/>
        </w:rPr>
        <w:t xml:space="preserve">                    </w:t>
      </w:r>
      <w:r w:rsidR="006139B3">
        <w:rPr>
          <w:noProof/>
        </w:rPr>
        <w:t xml:space="preserve">                 </w:t>
      </w:r>
      <w:r>
        <w:rPr>
          <w:noProof/>
        </w:rPr>
        <w:drawing>
          <wp:inline distT="0" distB="0" distL="0" distR="0" wp14:anchorId="7E5C85E1" wp14:editId="49E6EE2F">
            <wp:extent cx="3068781" cy="1841386"/>
            <wp:effectExtent l="0" t="0" r="0" b="6985"/>
            <wp:docPr id="6286465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6376" cy="1881945"/>
                    </a:xfrm>
                    <a:prstGeom prst="rect">
                      <a:avLst/>
                    </a:prstGeom>
                    <a:noFill/>
                    <a:ln>
                      <a:noFill/>
                    </a:ln>
                  </pic:spPr>
                </pic:pic>
              </a:graphicData>
            </a:graphic>
          </wp:inline>
        </w:drawing>
      </w:r>
    </w:p>
    <w:p w14:paraId="556802EF" w14:textId="09E9C775" w:rsidR="002330E2" w:rsidRDefault="002330E2" w:rsidP="002330E2">
      <w:pPr>
        <w:pStyle w:val="ListBullet"/>
        <w:numPr>
          <w:ilvl w:val="0"/>
          <w:numId w:val="6"/>
        </w:numPr>
        <w:rPr>
          <w:rFonts w:ascii="Times New Roman" w:hAnsi="Times New Roman" w:cs="Times New Roman"/>
          <w:sz w:val="24"/>
          <w:szCs w:val="24"/>
        </w:rPr>
      </w:pPr>
      <w:r>
        <w:rPr>
          <w:noProof/>
        </w:rPr>
        <w:drawing>
          <wp:inline distT="0" distB="0" distL="0" distR="0" wp14:anchorId="56F59491" wp14:editId="0D934BB7">
            <wp:extent cx="2011680" cy="805941"/>
            <wp:effectExtent l="0" t="0" r="7620" b="0"/>
            <wp:docPr id="440245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6281" cy="807784"/>
                    </a:xfrm>
                    <a:prstGeom prst="rect">
                      <a:avLst/>
                    </a:prstGeom>
                    <a:noFill/>
                    <a:ln>
                      <a:noFill/>
                    </a:ln>
                  </pic:spPr>
                </pic:pic>
              </a:graphicData>
            </a:graphic>
          </wp:inline>
        </w:drawing>
      </w:r>
      <w:r>
        <w:rPr>
          <w:noProof/>
        </w:rPr>
        <w:t xml:space="preserve"> </w:t>
      </w:r>
      <w:r w:rsidR="006139B3">
        <w:rPr>
          <w:noProof/>
        </w:rPr>
        <w:t xml:space="preserve">                  </w:t>
      </w:r>
      <w:r>
        <w:rPr>
          <w:noProof/>
        </w:rPr>
        <w:drawing>
          <wp:inline distT="0" distB="0" distL="0" distR="0" wp14:anchorId="35A5A20C" wp14:editId="68957CF0">
            <wp:extent cx="3477491" cy="2086627"/>
            <wp:effectExtent l="0" t="0" r="8890" b="8890"/>
            <wp:docPr id="1819860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7938" cy="2122898"/>
                    </a:xfrm>
                    <a:prstGeom prst="rect">
                      <a:avLst/>
                    </a:prstGeom>
                    <a:noFill/>
                    <a:ln>
                      <a:noFill/>
                    </a:ln>
                  </pic:spPr>
                </pic:pic>
              </a:graphicData>
            </a:graphic>
          </wp:inline>
        </w:drawing>
      </w:r>
    </w:p>
    <w:p w14:paraId="0F6CEB75" w14:textId="78C4AE0D" w:rsidR="002330E2" w:rsidRDefault="002330E2" w:rsidP="002330E2">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2F34">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Trace </w:t>
      </w:r>
      <w: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proofErr w:type="spellStart"/>
      <w:r w:rsidR="001C66C0">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twolf</w:t>
      </w:r>
      <w:proofErr w:type="spellEnd"/>
    </w:p>
    <w:p w14:paraId="13D97754" w14:textId="6C812DF9" w:rsidR="001C66C0" w:rsidRDefault="001C66C0" w:rsidP="002330E2">
      <w:pPr>
        <w:pStyle w:val="ListBullet"/>
        <w:numPr>
          <w:ilvl w:val="0"/>
          <w:numId w:val="0"/>
        </w:numPr>
        <w:rPr>
          <w:rFonts w:ascii="Times New Roman" w:hAnsi="Times New Roman" w:cs="Times New Roman"/>
          <w:sz w:val="24"/>
          <w:szCs w:val="24"/>
        </w:rPr>
      </w:pPr>
      <w:r w:rsidRPr="001C66C0">
        <w:rPr>
          <w:rFonts w:ascii="Times New Roman" w:hAnsi="Times New Roman" w:cs="Times New Roman"/>
          <w:sz w:val="24"/>
          <w:szCs w:val="24"/>
        </w:rPr>
        <w:t>The data indicates that increasing cache size has no notable effect on performance, with the hit rate consistently around 0.9876 and the miss rate around 0.0124. Reducing the block size results in higher miss rates, particularly for sizes below 16 bytes, while larger block sizes significantly decrease misses. Increasing associativity beyond 1-way offers no performance gains, as hit and miss rates remain steady regardless of the associativity level.</w:t>
      </w:r>
    </w:p>
    <w:p w14:paraId="12F3382F" w14:textId="59762A9A" w:rsidR="001C66C0" w:rsidRDefault="001C66C0" w:rsidP="001C66C0">
      <w:pPr>
        <w:pStyle w:val="ListBullet"/>
        <w:numPr>
          <w:ilvl w:val="0"/>
          <w:numId w:val="9"/>
        </w:numPr>
        <w:rPr>
          <w:rFonts w:ascii="Times New Roman" w:hAnsi="Times New Roman" w:cs="Times New Roman"/>
          <w:sz w:val="24"/>
          <w:szCs w:val="24"/>
        </w:rPr>
      </w:pPr>
      <w:r>
        <w:rPr>
          <w:noProof/>
        </w:rPr>
        <w:drawing>
          <wp:inline distT="0" distB="0" distL="0" distR="0" wp14:anchorId="08918DAF" wp14:editId="1D54CE2C">
            <wp:extent cx="1158240" cy="281940"/>
            <wp:effectExtent l="0" t="0" r="3810" b="3810"/>
            <wp:docPr id="13543016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8240" cy="281940"/>
                    </a:xfrm>
                    <a:prstGeom prst="rect">
                      <a:avLst/>
                    </a:prstGeom>
                    <a:noFill/>
                    <a:ln>
                      <a:noFill/>
                    </a:ln>
                  </pic:spPr>
                </pic:pic>
              </a:graphicData>
            </a:graphic>
          </wp:inline>
        </w:drawing>
      </w:r>
    </w:p>
    <w:p w14:paraId="1E9AA34C" w14:textId="796CFFEC" w:rsidR="001C66C0" w:rsidRDefault="001C66C0" w:rsidP="001C66C0">
      <w:pPr>
        <w:pStyle w:val="ListBullet"/>
        <w:numPr>
          <w:ilvl w:val="0"/>
          <w:numId w:val="9"/>
        </w:numPr>
        <w:rPr>
          <w:rFonts w:ascii="Times New Roman" w:hAnsi="Times New Roman" w:cs="Times New Roman"/>
          <w:sz w:val="24"/>
          <w:szCs w:val="24"/>
        </w:rPr>
      </w:pPr>
      <w:r>
        <w:rPr>
          <w:noProof/>
        </w:rPr>
        <w:drawing>
          <wp:inline distT="0" distB="0" distL="0" distR="0" wp14:anchorId="5F4D1B0D" wp14:editId="61431670">
            <wp:extent cx="2606040" cy="616483"/>
            <wp:effectExtent l="0" t="0" r="3810" b="0"/>
            <wp:docPr id="18989623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2596" cy="620399"/>
                    </a:xfrm>
                    <a:prstGeom prst="rect">
                      <a:avLst/>
                    </a:prstGeom>
                    <a:noFill/>
                    <a:ln>
                      <a:noFill/>
                    </a:ln>
                  </pic:spPr>
                </pic:pic>
              </a:graphicData>
            </a:graphic>
          </wp:inline>
        </w:drawing>
      </w:r>
      <w:r>
        <w:rPr>
          <w:noProof/>
        </w:rPr>
        <w:drawing>
          <wp:inline distT="0" distB="0" distL="0" distR="0" wp14:anchorId="6A38B296" wp14:editId="1A6C63CC">
            <wp:extent cx="3566160" cy="2139832"/>
            <wp:effectExtent l="0" t="0" r="0" b="0"/>
            <wp:docPr id="12942578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76010" cy="2145742"/>
                    </a:xfrm>
                    <a:prstGeom prst="rect">
                      <a:avLst/>
                    </a:prstGeom>
                    <a:noFill/>
                    <a:ln>
                      <a:noFill/>
                    </a:ln>
                  </pic:spPr>
                </pic:pic>
              </a:graphicData>
            </a:graphic>
          </wp:inline>
        </w:drawing>
      </w:r>
    </w:p>
    <w:p w14:paraId="50C409AA" w14:textId="3B1A8382" w:rsidR="001C66C0" w:rsidRDefault="001C66C0" w:rsidP="001C66C0">
      <w:pPr>
        <w:pStyle w:val="ListBullet"/>
        <w:numPr>
          <w:ilvl w:val="0"/>
          <w:numId w:val="9"/>
        </w:numPr>
        <w:rPr>
          <w:rFonts w:ascii="Times New Roman" w:hAnsi="Times New Roman" w:cs="Times New Roman"/>
          <w:sz w:val="24"/>
          <w:szCs w:val="24"/>
        </w:rPr>
      </w:pPr>
      <w:r>
        <w:rPr>
          <w:noProof/>
        </w:rPr>
        <w:drawing>
          <wp:inline distT="0" distB="0" distL="0" distR="0" wp14:anchorId="2BB1D9A0" wp14:editId="45D6DFBA">
            <wp:extent cx="2087880" cy="937284"/>
            <wp:effectExtent l="0" t="0" r="7620" b="0"/>
            <wp:docPr id="8875130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0636" cy="938521"/>
                    </a:xfrm>
                    <a:prstGeom prst="rect">
                      <a:avLst/>
                    </a:prstGeom>
                    <a:noFill/>
                    <a:ln>
                      <a:noFill/>
                    </a:ln>
                  </pic:spPr>
                </pic:pic>
              </a:graphicData>
            </a:graphic>
          </wp:inline>
        </w:drawing>
      </w:r>
      <w:r>
        <w:rPr>
          <w:noProof/>
        </w:rPr>
        <w:t xml:space="preserve"> </w:t>
      </w:r>
      <w:r>
        <w:rPr>
          <w:noProof/>
        </w:rPr>
        <w:drawing>
          <wp:inline distT="0" distB="0" distL="0" distR="0" wp14:anchorId="563BA944" wp14:editId="7C9C7CCB">
            <wp:extent cx="4061460" cy="2437031"/>
            <wp:effectExtent l="0" t="0" r="0" b="1905"/>
            <wp:docPr id="12971101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83949" cy="2450525"/>
                    </a:xfrm>
                    <a:prstGeom prst="rect">
                      <a:avLst/>
                    </a:prstGeom>
                    <a:noFill/>
                    <a:ln>
                      <a:noFill/>
                    </a:ln>
                  </pic:spPr>
                </pic:pic>
              </a:graphicData>
            </a:graphic>
          </wp:inline>
        </w:drawing>
      </w:r>
    </w:p>
    <w:p w14:paraId="04394064" w14:textId="35362D89" w:rsidR="008F1388" w:rsidRPr="001C66C0" w:rsidRDefault="001C66C0" w:rsidP="001C66C0">
      <w:pPr>
        <w:pStyle w:val="ListBullet"/>
        <w:numPr>
          <w:ilvl w:val="0"/>
          <w:numId w:val="9"/>
        </w:numPr>
        <w:rPr>
          <w:rFonts w:ascii="Times New Roman" w:hAnsi="Times New Roman" w:cs="Times New Roman"/>
          <w:sz w:val="24"/>
          <w:szCs w:val="24"/>
        </w:rPr>
      </w:pPr>
      <w:r>
        <w:rPr>
          <w:noProof/>
        </w:rPr>
        <w:drawing>
          <wp:inline distT="0" distB="0" distL="0" distR="0" wp14:anchorId="69886D09" wp14:editId="548B623C">
            <wp:extent cx="1691640" cy="714003"/>
            <wp:effectExtent l="0" t="0" r="3810" b="0"/>
            <wp:docPr id="17797335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03827" cy="719147"/>
                    </a:xfrm>
                    <a:prstGeom prst="rect">
                      <a:avLst/>
                    </a:prstGeom>
                    <a:noFill/>
                    <a:ln>
                      <a:noFill/>
                    </a:ln>
                  </pic:spPr>
                </pic:pic>
              </a:graphicData>
            </a:graphic>
          </wp:inline>
        </w:drawing>
      </w:r>
      <w:r>
        <w:rPr>
          <w:noProof/>
        </w:rPr>
        <w:t xml:space="preserve">    </w:t>
      </w:r>
      <w:r>
        <w:rPr>
          <w:noProof/>
        </w:rPr>
        <w:drawing>
          <wp:inline distT="0" distB="0" distL="0" distR="0" wp14:anchorId="471D29D4" wp14:editId="226F4D51">
            <wp:extent cx="4343400" cy="2606206"/>
            <wp:effectExtent l="0" t="0" r="0" b="3810"/>
            <wp:docPr id="19150694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0725" cy="2610601"/>
                    </a:xfrm>
                    <a:prstGeom prst="rect">
                      <a:avLst/>
                    </a:prstGeom>
                    <a:noFill/>
                    <a:ln>
                      <a:noFill/>
                    </a:ln>
                  </pic:spPr>
                </pic:pic>
              </a:graphicData>
            </a:graphic>
          </wp:inline>
        </w:drawing>
      </w:r>
    </w:p>
    <w:p w14:paraId="439DCDA8" w14:textId="77777777" w:rsidR="001C66C0" w:rsidRDefault="001C66C0" w:rsidP="001C66C0">
      <w:pPr>
        <w:pStyle w:val="ListBullet"/>
        <w:numPr>
          <w:ilvl w:val="0"/>
          <w:numId w:val="0"/>
        </w:numPr>
        <w:ind w:left="720" w:hanging="360"/>
        <w:rPr>
          <w:noProof/>
        </w:rPr>
      </w:pPr>
    </w:p>
    <w:p w14:paraId="7C30A518" w14:textId="6EC8307E" w:rsidR="001C66C0" w:rsidRDefault="001C66C0" w:rsidP="001C66C0">
      <w:pPr>
        <w:pStyle w:val="ListBullet"/>
        <w:numPr>
          <w:ilvl w:val="0"/>
          <w:numId w:val="0"/>
        </w:num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w:t>
      </w:r>
    </w:p>
    <w:p w14:paraId="0BAD6E55" w14:textId="77777777" w:rsidR="00065CBE" w:rsidRDefault="00065CBE" w:rsidP="00065CBE">
      <w:pPr>
        <w:pStyle w:val="ListBullet"/>
        <w:numPr>
          <w:ilvl w:val="0"/>
          <w:numId w:val="0"/>
        </w:numPr>
        <w:rPr>
          <w:rFonts w:ascii="Times New Roman" w:hAnsi="Times New Roman" w:cs="Times New Roman"/>
          <w:sz w:val="24"/>
          <w:szCs w:val="24"/>
        </w:rPr>
      </w:pPr>
      <w:r w:rsidRPr="00DD3F27">
        <w:rPr>
          <w:rFonts w:ascii="Times New Roman" w:hAnsi="Times New Roman" w:cs="Times New Roman"/>
          <w:sz w:val="24"/>
          <w:szCs w:val="24"/>
        </w:rPr>
        <w:t>The analysis of the cache simulation across various trace files (`</w:t>
      </w:r>
      <w:proofErr w:type="spellStart"/>
      <w:r w:rsidRPr="00DD3F27">
        <w:rPr>
          <w:rFonts w:ascii="Times New Roman" w:hAnsi="Times New Roman" w:cs="Times New Roman"/>
          <w:sz w:val="24"/>
          <w:szCs w:val="24"/>
        </w:rPr>
        <w:t>gcc</w:t>
      </w:r>
      <w:proofErr w:type="spellEnd"/>
      <w:r w:rsidRPr="00DD3F27">
        <w:rPr>
          <w:rFonts w:ascii="Times New Roman" w:hAnsi="Times New Roman" w:cs="Times New Roman"/>
          <w:sz w:val="24"/>
          <w:szCs w:val="24"/>
        </w:rPr>
        <w:t>`, `</w:t>
      </w:r>
      <w:proofErr w:type="spellStart"/>
      <w:r w:rsidRPr="00DD3F27">
        <w:rPr>
          <w:rFonts w:ascii="Times New Roman" w:hAnsi="Times New Roman" w:cs="Times New Roman"/>
          <w:sz w:val="24"/>
          <w:szCs w:val="24"/>
        </w:rPr>
        <w:t>gzip</w:t>
      </w:r>
      <w:proofErr w:type="spellEnd"/>
      <w:r w:rsidRPr="00DD3F27">
        <w:rPr>
          <w:rFonts w:ascii="Times New Roman" w:hAnsi="Times New Roman" w:cs="Times New Roman"/>
          <w:sz w:val="24"/>
          <w:szCs w:val="24"/>
        </w:rPr>
        <w:t>`, `mcf`, `swim`, and `</w:t>
      </w:r>
      <w:proofErr w:type="spellStart"/>
      <w:r w:rsidRPr="00DD3F27">
        <w:rPr>
          <w:rFonts w:ascii="Times New Roman" w:hAnsi="Times New Roman" w:cs="Times New Roman"/>
          <w:sz w:val="24"/>
          <w:szCs w:val="24"/>
        </w:rPr>
        <w:t>twolf</w:t>
      </w:r>
      <w:proofErr w:type="spellEnd"/>
      <w:r w:rsidRPr="00DD3F27">
        <w:rPr>
          <w:rFonts w:ascii="Times New Roman" w:hAnsi="Times New Roman" w:cs="Times New Roman"/>
          <w:sz w:val="24"/>
          <w:szCs w:val="24"/>
        </w:rPr>
        <w:t>`) reveals key insights into how different cache parameters—cache size, block size, and associativity—affect performance, as indicated by hit and miss rates. Each trace file represents a unique workload, and the impact of changing parameters varied accordingly.</w:t>
      </w:r>
    </w:p>
    <w:p w14:paraId="6C21724C" w14:textId="2A61AB8B" w:rsidR="00065CBE" w:rsidRDefault="00065CBE" w:rsidP="00065CBE">
      <w:pPr>
        <w:pStyle w:val="ListBullet"/>
        <w:numPr>
          <w:ilvl w:val="0"/>
          <w:numId w:val="10"/>
        </w:numPr>
        <w:rPr>
          <w:rFonts w:ascii="Times New Roman" w:hAnsi="Times New Roman" w:cs="Times New Roman"/>
          <w:sz w:val="24"/>
          <w:szCs w:val="24"/>
        </w:rPr>
      </w:pPr>
      <w:r>
        <w:rPr>
          <w:rFonts w:ascii="Times New Roman" w:hAnsi="Times New Roman" w:cs="Times New Roman"/>
          <w:sz w:val="24"/>
          <w:szCs w:val="24"/>
        </w:rPr>
        <w:t xml:space="preserve"> </w:t>
      </w:r>
      <w:r w:rsidRPr="00065CBE">
        <w:rPr>
          <w:rFonts w:ascii="Times New Roman" w:hAnsi="Times New Roman" w:cs="Times New Roman"/>
          <w:sz w:val="24"/>
          <w:szCs w:val="24"/>
        </w:rPr>
        <w:t>Across most traces, increasing cache size had minimal impact miss rates. For example, in the `</w:t>
      </w:r>
      <w:proofErr w:type="spellStart"/>
      <w:r w:rsidRPr="00065CBE">
        <w:rPr>
          <w:rFonts w:ascii="Times New Roman" w:hAnsi="Times New Roman" w:cs="Times New Roman"/>
          <w:sz w:val="24"/>
          <w:szCs w:val="24"/>
        </w:rPr>
        <w:t>gzip</w:t>
      </w:r>
      <w:proofErr w:type="spellEnd"/>
      <w:r w:rsidRPr="00065CBE">
        <w:rPr>
          <w:rFonts w:ascii="Times New Roman" w:hAnsi="Times New Roman" w:cs="Times New Roman"/>
          <w:sz w:val="24"/>
          <w:szCs w:val="24"/>
        </w:rPr>
        <w:t>` and `</w:t>
      </w:r>
      <w:proofErr w:type="spellStart"/>
      <w:r w:rsidRPr="00065CBE">
        <w:rPr>
          <w:rFonts w:ascii="Times New Roman" w:hAnsi="Times New Roman" w:cs="Times New Roman"/>
          <w:sz w:val="24"/>
          <w:szCs w:val="24"/>
        </w:rPr>
        <w:t>twolf</w:t>
      </w:r>
      <w:proofErr w:type="spellEnd"/>
      <w:r w:rsidRPr="00065CBE">
        <w:rPr>
          <w:rFonts w:ascii="Times New Roman" w:hAnsi="Times New Roman" w:cs="Times New Roman"/>
          <w:sz w:val="24"/>
          <w:szCs w:val="24"/>
        </w:rPr>
        <w:t>` traces, miss rates remained almost constant regardless of the cache size, highlighting that the workload either fits comfortably in the cache or the memory access patterns are not highly sensitive to cache size changes. However, the `</w:t>
      </w:r>
      <w:proofErr w:type="spellStart"/>
      <w:r w:rsidRPr="00065CBE">
        <w:rPr>
          <w:rFonts w:ascii="Times New Roman" w:hAnsi="Times New Roman" w:cs="Times New Roman"/>
          <w:sz w:val="24"/>
          <w:szCs w:val="24"/>
        </w:rPr>
        <w:t>gcc</w:t>
      </w:r>
      <w:proofErr w:type="spellEnd"/>
      <w:r w:rsidRPr="00065CBE">
        <w:rPr>
          <w:rFonts w:ascii="Times New Roman" w:hAnsi="Times New Roman" w:cs="Times New Roman"/>
          <w:sz w:val="24"/>
          <w:szCs w:val="24"/>
        </w:rPr>
        <w:t>` trace showed a slight improvement in miss rate with increased cache size, likely due to the program's tendency to reuse a larger working set of data, making it more sensitive to cache size changes.</w:t>
      </w:r>
    </w:p>
    <w:p w14:paraId="15611CCF" w14:textId="77777777" w:rsidR="00065CBE" w:rsidRPr="00DD3F27" w:rsidRDefault="00065CBE" w:rsidP="00065CBE">
      <w:pPr>
        <w:pStyle w:val="ListBullet"/>
        <w:numPr>
          <w:ilvl w:val="0"/>
          <w:numId w:val="10"/>
        </w:numPr>
        <w:rPr>
          <w:rFonts w:ascii="Times New Roman" w:hAnsi="Times New Roman" w:cs="Times New Roman"/>
          <w:sz w:val="24"/>
          <w:szCs w:val="24"/>
        </w:rPr>
      </w:pPr>
      <w:r w:rsidRPr="00DD3F27">
        <w:rPr>
          <w:rFonts w:ascii="Times New Roman" w:hAnsi="Times New Roman" w:cs="Times New Roman"/>
          <w:sz w:val="24"/>
          <w:szCs w:val="24"/>
        </w:rPr>
        <w:t>Block size variations had a more pronounced effect on cache performance. In general, larger block sizes led to a noticeable reduction in miss rates across most traces, particularly in `mcf` and `swim`, which likely have spatial locality (accessing data in nearby memory locations). However, reducing the block size below a certain threshold (such as 16 bytes) in the `</w:t>
      </w:r>
      <w:proofErr w:type="spellStart"/>
      <w:r w:rsidRPr="00DD3F27">
        <w:rPr>
          <w:rFonts w:ascii="Times New Roman" w:hAnsi="Times New Roman" w:cs="Times New Roman"/>
          <w:sz w:val="24"/>
          <w:szCs w:val="24"/>
        </w:rPr>
        <w:t>twolf</w:t>
      </w:r>
      <w:proofErr w:type="spellEnd"/>
      <w:r w:rsidRPr="00DD3F27">
        <w:rPr>
          <w:rFonts w:ascii="Times New Roman" w:hAnsi="Times New Roman" w:cs="Times New Roman"/>
          <w:sz w:val="24"/>
          <w:szCs w:val="24"/>
        </w:rPr>
        <w:t>` trace resulted in higher miss rates, emphasizing that smaller blocks can lead to increased cache misses due to more frequent reloads of data from memory.</w:t>
      </w:r>
    </w:p>
    <w:p w14:paraId="279BEFF7" w14:textId="77777777" w:rsidR="00172B88" w:rsidRPr="00DD3F27" w:rsidRDefault="00172B88" w:rsidP="00172B88">
      <w:pPr>
        <w:pStyle w:val="ListBullet"/>
        <w:numPr>
          <w:ilvl w:val="0"/>
          <w:numId w:val="10"/>
        </w:numPr>
        <w:rPr>
          <w:rFonts w:ascii="Times New Roman" w:hAnsi="Times New Roman" w:cs="Times New Roman"/>
          <w:sz w:val="24"/>
          <w:szCs w:val="24"/>
        </w:rPr>
      </w:pPr>
      <w:r w:rsidRPr="00DD3F27">
        <w:rPr>
          <w:rFonts w:ascii="Times New Roman" w:hAnsi="Times New Roman" w:cs="Times New Roman"/>
          <w:sz w:val="24"/>
          <w:szCs w:val="24"/>
        </w:rPr>
        <w:t>The impact of associativity varied across traces, but in most cases, increasing associativity beyond 1-way provided limited performance improvement. In the `</w:t>
      </w:r>
      <w:proofErr w:type="spellStart"/>
      <w:r w:rsidRPr="00DD3F27">
        <w:rPr>
          <w:rFonts w:ascii="Times New Roman" w:hAnsi="Times New Roman" w:cs="Times New Roman"/>
          <w:sz w:val="24"/>
          <w:szCs w:val="24"/>
        </w:rPr>
        <w:t>gcc</w:t>
      </w:r>
      <w:proofErr w:type="spellEnd"/>
      <w:r w:rsidRPr="00DD3F27">
        <w:rPr>
          <w:rFonts w:ascii="Times New Roman" w:hAnsi="Times New Roman" w:cs="Times New Roman"/>
          <w:sz w:val="24"/>
          <w:szCs w:val="24"/>
        </w:rPr>
        <w:t>` trace, higher associativity levels led to an increase in hit rate, suggesting that the trace benefits from more flexible placement of data within the cache. On the other hand, traces like `</w:t>
      </w:r>
      <w:proofErr w:type="spellStart"/>
      <w:r w:rsidRPr="00DD3F27">
        <w:rPr>
          <w:rFonts w:ascii="Times New Roman" w:hAnsi="Times New Roman" w:cs="Times New Roman"/>
          <w:sz w:val="24"/>
          <w:szCs w:val="24"/>
        </w:rPr>
        <w:t>gzip</w:t>
      </w:r>
      <w:proofErr w:type="spellEnd"/>
      <w:r w:rsidRPr="00DD3F27">
        <w:rPr>
          <w:rFonts w:ascii="Times New Roman" w:hAnsi="Times New Roman" w:cs="Times New Roman"/>
          <w:sz w:val="24"/>
          <w:szCs w:val="24"/>
        </w:rPr>
        <w:t>`, `swim`, and `</w:t>
      </w:r>
      <w:proofErr w:type="spellStart"/>
      <w:r w:rsidRPr="00DD3F27">
        <w:rPr>
          <w:rFonts w:ascii="Times New Roman" w:hAnsi="Times New Roman" w:cs="Times New Roman"/>
          <w:sz w:val="24"/>
          <w:szCs w:val="24"/>
        </w:rPr>
        <w:t>twolf</w:t>
      </w:r>
      <w:proofErr w:type="spellEnd"/>
      <w:r w:rsidRPr="00DD3F27">
        <w:rPr>
          <w:rFonts w:ascii="Times New Roman" w:hAnsi="Times New Roman" w:cs="Times New Roman"/>
          <w:sz w:val="24"/>
          <w:szCs w:val="24"/>
        </w:rPr>
        <w:t>` showed no significant performance change beyond 1-way associativity, implying that these workloads did not suffer from high levels of conflict misses.</w:t>
      </w:r>
    </w:p>
    <w:p w14:paraId="258EF1CB" w14:textId="6B87775A" w:rsidR="001C66C0" w:rsidRPr="001C66C0" w:rsidRDefault="001C66C0" w:rsidP="00622631">
      <w:pPr>
        <w:pStyle w:val="ListBullet"/>
        <w:numPr>
          <w:ilvl w:val="0"/>
          <w:numId w:val="0"/>
        </w:numPr>
        <w:rPr>
          <w:rFonts w:ascii="Times New Roman" w:hAnsi="Times New Roman" w:cs="Times New Roman"/>
          <w:sz w:val="24"/>
          <w:szCs w:val="24"/>
        </w:rPr>
      </w:pPr>
    </w:p>
    <w:sectPr w:rsidR="001C66C0" w:rsidRPr="001C66C0" w:rsidSect="004B444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588931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ED3633C"/>
    <w:multiLevelType w:val="hybridMultilevel"/>
    <w:tmpl w:val="2098EF68"/>
    <w:lvl w:ilvl="0" w:tplc="85F8FFB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AF642D"/>
    <w:multiLevelType w:val="hybridMultilevel"/>
    <w:tmpl w:val="A29CE1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7515F6"/>
    <w:multiLevelType w:val="hybridMultilevel"/>
    <w:tmpl w:val="798A352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C22F05"/>
    <w:multiLevelType w:val="hybridMultilevel"/>
    <w:tmpl w:val="04B036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41258E"/>
    <w:multiLevelType w:val="hybridMultilevel"/>
    <w:tmpl w:val="7E3E853E"/>
    <w:lvl w:ilvl="0" w:tplc="5442D6A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43256B"/>
    <w:multiLevelType w:val="hybridMultilevel"/>
    <w:tmpl w:val="79B6D7E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140780"/>
    <w:multiLevelType w:val="hybridMultilevel"/>
    <w:tmpl w:val="D9EE0C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BF6892"/>
    <w:multiLevelType w:val="hybridMultilevel"/>
    <w:tmpl w:val="DCEA9ED6"/>
    <w:lvl w:ilvl="0" w:tplc="85F8FFBA">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68C1BF6"/>
    <w:multiLevelType w:val="hybridMultilevel"/>
    <w:tmpl w:val="3048892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9016171">
    <w:abstractNumId w:val="0"/>
  </w:num>
  <w:num w:numId="2" w16cid:durableId="2122991131">
    <w:abstractNumId w:val="3"/>
  </w:num>
  <w:num w:numId="3" w16cid:durableId="286785899">
    <w:abstractNumId w:val="9"/>
  </w:num>
  <w:num w:numId="4" w16cid:durableId="1826124024">
    <w:abstractNumId w:val="6"/>
  </w:num>
  <w:num w:numId="5" w16cid:durableId="1102184918">
    <w:abstractNumId w:val="5"/>
  </w:num>
  <w:num w:numId="6" w16cid:durableId="1551573140">
    <w:abstractNumId w:val="2"/>
  </w:num>
  <w:num w:numId="7" w16cid:durableId="406420830">
    <w:abstractNumId w:val="1"/>
  </w:num>
  <w:num w:numId="8" w16cid:durableId="1141074213">
    <w:abstractNumId w:val="8"/>
  </w:num>
  <w:num w:numId="9" w16cid:durableId="669329749">
    <w:abstractNumId w:val="7"/>
  </w:num>
  <w:num w:numId="10" w16cid:durableId="19146563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34"/>
    <w:rsid w:val="00065CBE"/>
    <w:rsid w:val="0007230B"/>
    <w:rsid w:val="000E09CA"/>
    <w:rsid w:val="00172B88"/>
    <w:rsid w:val="001C66C0"/>
    <w:rsid w:val="002330E2"/>
    <w:rsid w:val="004800A3"/>
    <w:rsid w:val="004B4448"/>
    <w:rsid w:val="006139B3"/>
    <w:rsid w:val="00622631"/>
    <w:rsid w:val="00636941"/>
    <w:rsid w:val="008149E6"/>
    <w:rsid w:val="00873393"/>
    <w:rsid w:val="008D0C30"/>
    <w:rsid w:val="008F1388"/>
    <w:rsid w:val="00A16A76"/>
    <w:rsid w:val="00A7000B"/>
    <w:rsid w:val="00AB1CBC"/>
    <w:rsid w:val="00BA1C84"/>
    <w:rsid w:val="00DD3F27"/>
    <w:rsid w:val="00F55D6E"/>
    <w:rsid w:val="00FE2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AF98E"/>
  <w15:chartTrackingRefBased/>
  <w15:docId w15:val="{01B82183-6024-4E45-9867-6220B8F4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F34"/>
    <w:pPr>
      <w:spacing w:before="120" w:after="200" w:line="264" w:lineRule="auto"/>
    </w:pPr>
    <w:rPr>
      <w:color w:val="595959" w:themeColor="text1" w:themeTint="A6"/>
      <w:kern w:val="0"/>
      <w:lang w:val="en-US"/>
      <w14:ligatures w14:val="none"/>
    </w:rPr>
  </w:style>
  <w:style w:type="paragraph" w:styleId="Heading1">
    <w:name w:val="heading 1"/>
    <w:basedOn w:val="Normal"/>
    <w:next w:val="Normal"/>
    <w:link w:val="Heading1Char"/>
    <w:uiPriority w:val="9"/>
    <w:qFormat/>
    <w:rsid w:val="00FE2F34"/>
    <w:pPr>
      <w:keepNext/>
      <w:keepLines/>
      <w:spacing w:before="600" w:after="60"/>
      <w:contextualSpacing/>
      <w:outlineLvl w:val="0"/>
    </w:pPr>
    <w:rPr>
      <w:rFonts w:asciiTheme="majorHAnsi" w:eastAsiaTheme="majorEastAsia" w:hAnsiTheme="majorHAnsi" w:cstheme="majorBidi"/>
      <w:color w:val="2F5496" w:themeColor="accent1" w:themeShade="BF"/>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F34"/>
    <w:rPr>
      <w:rFonts w:asciiTheme="majorHAnsi" w:eastAsiaTheme="majorEastAsia" w:hAnsiTheme="majorHAnsi" w:cstheme="majorBidi"/>
      <w:color w:val="2F5496" w:themeColor="accent1" w:themeShade="BF"/>
      <w:kern w:val="0"/>
      <w:sz w:val="32"/>
      <w:lang w:val="en-US"/>
      <w14:ligatures w14:val="none"/>
    </w:rPr>
  </w:style>
  <w:style w:type="paragraph" w:customStyle="1" w:styleId="ContactInfo">
    <w:name w:val="Contact Info"/>
    <w:basedOn w:val="Normal"/>
    <w:uiPriority w:val="4"/>
    <w:qFormat/>
    <w:rsid w:val="00FE2F34"/>
    <w:pPr>
      <w:spacing w:before="0" w:after="0"/>
      <w:jc w:val="center"/>
    </w:pPr>
  </w:style>
  <w:style w:type="paragraph" w:styleId="ListBullet">
    <w:name w:val="List Bullet"/>
    <w:basedOn w:val="Normal"/>
    <w:uiPriority w:val="10"/>
    <w:unhideWhenUsed/>
    <w:qFormat/>
    <w:rsid w:val="00FE2F34"/>
    <w:pPr>
      <w:numPr>
        <w:numId w:val="1"/>
      </w:numPr>
    </w:pPr>
  </w:style>
  <w:style w:type="paragraph" w:styleId="Title">
    <w:name w:val="Title"/>
    <w:basedOn w:val="Normal"/>
    <w:link w:val="TitleChar"/>
    <w:uiPriority w:val="2"/>
    <w:unhideWhenUsed/>
    <w:qFormat/>
    <w:rsid w:val="00FE2F34"/>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FE2F34"/>
    <w:rPr>
      <w:rFonts w:asciiTheme="majorHAnsi" w:eastAsiaTheme="majorEastAsia" w:hAnsiTheme="majorHAnsi" w:cstheme="majorBidi"/>
      <w:color w:val="2F5496" w:themeColor="accent1" w:themeShade="BF"/>
      <w:kern w:val="28"/>
      <w:sz w:val="60"/>
      <w:lang w:val="en-US"/>
      <w14:ligatures w14:val="none"/>
    </w:rPr>
  </w:style>
  <w:style w:type="paragraph" w:customStyle="1" w:styleId="Photo">
    <w:name w:val="Photo"/>
    <w:basedOn w:val="Normal"/>
    <w:uiPriority w:val="1"/>
    <w:qFormat/>
    <w:rsid w:val="00FE2F34"/>
    <w:pPr>
      <w:spacing w:before="0" w:after="0" w:line="240" w:lineRule="auto"/>
      <w:jc w:val="center"/>
    </w:pPr>
  </w:style>
  <w:style w:type="paragraph" w:styleId="ListParagraph">
    <w:name w:val="List Paragraph"/>
    <w:basedOn w:val="Normal"/>
    <w:uiPriority w:val="34"/>
    <w:qFormat/>
    <w:rsid w:val="00233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244787">
      <w:bodyDiv w:val="1"/>
      <w:marLeft w:val="0"/>
      <w:marRight w:val="0"/>
      <w:marTop w:val="0"/>
      <w:marBottom w:val="0"/>
      <w:divBdr>
        <w:top w:val="none" w:sz="0" w:space="0" w:color="auto"/>
        <w:left w:val="none" w:sz="0" w:space="0" w:color="auto"/>
        <w:bottom w:val="none" w:sz="0" w:space="0" w:color="auto"/>
        <w:right w:val="none" w:sz="0" w:space="0" w:color="auto"/>
      </w:divBdr>
      <w:divsChild>
        <w:div w:id="1449667097">
          <w:marLeft w:val="0"/>
          <w:marRight w:val="0"/>
          <w:marTop w:val="0"/>
          <w:marBottom w:val="0"/>
          <w:divBdr>
            <w:top w:val="none" w:sz="0" w:space="0" w:color="auto"/>
            <w:left w:val="none" w:sz="0" w:space="0" w:color="auto"/>
            <w:bottom w:val="none" w:sz="0" w:space="0" w:color="auto"/>
            <w:right w:val="none" w:sz="0" w:space="0" w:color="auto"/>
          </w:divBdr>
          <w:divsChild>
            <w:div w:id="243926482">
              <w:marLeft w:val="0"/>
              <w:marRight w:val="0"/>
              <w:marTop w:val="0"/>
              <w:marBottom w:val="0"/>
              <w:divBdr>
                <w:top w:val="none" w:sz="0" w:space="0" w:color="auto"/>
                <w:left w:val="none" w:sz="0" w:space="0" w:color="auto"/>
                <w:bottom w:val="none" w:sz="0" w:space="0" w:color="auto"/>
                <w:right w:val="none" w:sz="0" w:space="0" w:color="auto"/>
              </w:divBdr>
              <w:divsChild>
                <w:div w:id="1850363990">
                  <w:marLeft w:val="0"/>
                  <w:marRight w:val="0"/>
                  <w:marTop w:val="0"/>
                  <w:marBottom w:val="0"/>
                  <w:divBdr>
                    <w:top w:val="none" w:sz="0" w:space="0" w:color="auto"/>
                    <w:left w:val="none" w:sz="0" w:space="0" w:color="auto"/>
                    <w:bottom w:val="none" w:sz="0" w:space="0" w:color="auto"/>
                    <w:right w:val="none" w:sz="0" w:space="0" w:color="auto"/>
                  </w:divBdr>
                  <w:divsChild>
                    <w:div w:id="1267542832">
                      <w:marLeft w:val="0"/>
                      <w:marRight w:val="0"/>
                      <w:marTop w:val="0"/>
                      <w:marBottom w:val="0"/>
                      <w:divBdr>
                        <w:top w:val="none" w:sz="0" w:space="0" w:color="auto"/>
                        <w:left w:val="none" w:sz="0" w:space="0" w:color="auto"/>
                        <w:bottom w:val="none" w:sz="0" w:space="0" w:color="auto"/>
                        <w:right w:val="none" w:sz="0" w:space="0" w:color="auto"/>
                      </w:divBdr>
                      <w:divsChild>
                        <w:div w:id="672801499">
                          <w:marLeft w:val="0"/>
                          <w:marRight w:val="0"/>
                          <w:marTop w:val="0"/>
                          <w:marBottom w:val="0"/>
                          <w:divBdr>
                            <w:top w:val="none" w:sz="0" w:space="0" w:color="auto"/>
                            <w:left w:val="none" w:sz="0" w:space="0" w:color="auto"/>
                            <w:bottom w:val="none" w:sz="0" w:space="0" w:color="auto"/>
                            <w:right w:val="none" w:sz="0" w:space="0" w:color="auto"/>
                          </w:divBdr>
                          <w:divsChild>
                            <w:div w:id="4516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606845">
      <w:bodyDiv w:val="1"/>
      <w:marLeft w:val="0"/>
      <w:marRight w:val="0"/>
      <w:marTop w:val="0"/>
      <w:marBottom w:val="0"/>
      <w:divBdr>
        <w:top w:val="none" w:sz="0" w:space="0" w:color="auto"/>
        <w:left w:val="none" w:sz="0" w:space="0" w:color="auto"/>
        <w:bottom w:val="none" w:sz="0" w:space="0" w:color="auto"/>
        <w:right w:val="none" w:sz="0" w:space="0" w:color="auto"/>
      </w:divBdr>
      <w:divsChild>
        <w:div w:id="208305454">
          <w:marLeft w:val="0"/>
          <w:marRight w:val="0"/>
          <w:marTop w:val="0"/>
          <w:marBottom w:val="0"/>
          <w:divBdr>
            <w:top w:val="none" w:sz="0" w:space="0" w:color="auto"/>
            <w:left w:val="none" w:sz="0" w:space="0" w:color="auto"/>
            <w:bottom w:val="none" w:sz="0" w:space="0" w:color="auto"/>
            <w:right w:val="none" w:sz="0" w:space="0" w:color="auto"/>
          </w:divBdr>
          <w:divsChild>
            <w:div w:id="1130977376">
              <w:marLeft w:val="0"/>
              <w:marRight w:val="0"/>
              <w:marTop w:val="0"/>
              <w:marBottom w:val="0"/>
              <w:divBdr>
                <w:top w:val="none" w:sz="0" w:space="0" w:color="auto"/>
                <w:left w:val="none" w:sz="0" w:space="0" w:color="auto"/>
                <w:bottom w:val="none" w:sz="0" w:space="0" w:color="auto"/>
                <w:right w:val="none" w:sz="0" w:space="0" w:color="auto"/>
              </w:divBdr>
              <w:divsChild>
                <w:div w:id="535587295">
                  <w:marLeft w:val="0"/>
                  <w:marRight w:val="0"/>
                  <w:marTop w:val="0"/>
                  <w:marBottom w:val="0"/>
                  <w:divBdr>
                    <w:top w:val="none" w:sz="0" w:space="0" w:color="auto"/>
                    <w:left w:val="none" w:sz="0" w:space="0" w:color="auto"/>
                    <w:bottom w:val="none" w:sz="0" w:space="0" w:color="auto"/>
                    <w:right w:val="none" w:sz="0" w:space="0" w:color="auto"/>
                  </w:divBdr>
                  <w:divsChild>
                    <w:div w:id="747120106">
                      <w:marLeft w:val="0"/>
                      <w:marRight w:val="0"/>
                      <w:marTop w:val="0"/>
                      <w:marBottom w:val="0"/>
                      <w:divBdr>
                        <w:top w:val="none" w:sz="0" w:space="0" w:color="auto"/>
                        <w:left w:val="none" w:sz="0" w:space="0" w:color="auto"/>
                        <w:bottom w:val="none" w:sz="0" w:space="0" w:color="auto"/>
                        <w:right w:val="none" w:sz="0" w:space="0" w:color="auto"/>
                      </w:divBdr>
                      <w:divsChild>
                        <w:div w:id="1131629544">
                          <w:marLeft w:val="0"/>
                          <w:marRight w:val="0"/>
                          <w:marTop w:val="0"/>
                          <w:marBottom w:val="0"/>
                          <w:divBdr>
                            <w:top w:val="none" w:sz="0" w:space="0" w:color="auto"/>
                            <w:left w:val="none" w:sz="0" w:space="0" w:color="auto"/>
                            <w:bottom w:val="none" w:sz="0" w:space="0" w:color="auto"/>
                            <w:right w:val="none" w:sz="0" w:space="0" w:color="auto"/>
                          </w:divBdr>
                          <w:divsChild>
                            <w:div w:id="3396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8</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Harsh Gupta</cp:lastModifiedBy>
  <cp:revision>8</cp:revision>
  <dcterms:created xsi:type="dcterms:W3CDTF">2024-09-06T14:16:00Z</dcterms:created>
  <dcterms:modified xsi:type="dcterms:W3CDTF">2024-09-06T16:31:00Z</dcterms:modified>
</cp:coreProperties>
</file>