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Noto Sans CJK SC Regular" w:hAnsiTheme="minorHAnsi" w:cs="FreeSans"/>
          <w:color w:val="000000" w:themeColor="text1"/>
          <w:kern w:val="3"/>
          <w:sz w:val="22"/>
          <w:szCs w:val="24"/>
          <w:lang w:eastAsia="zh-CN" w:bidi="hi-IN"/>
        </w:rPr>
        <w:id w:val="2041710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AF235" w14:textId="77777777" w:rsidR="00547C60" w:rsidRPr="00B84D1F" w:rsidRDefault="00547C60" w:rsidP="00B6709D">
          <w:pPr>
            <w:pStyle w:val="En-ttedetabledesmatires"/>
            <w:jc w:val="both"/>
            <w:rPr>
              <w:b/>
              <w:u w:val="single"/>
            </w:rPr>
          </w:pPr>
          <w:r w:rsidRPr="00B84D1F">
            <w:rPr>
              <w:b/>
              <w:u w:val="single"/>
            </w:rPr>
            <w:t>Table des matières</w:t>
          </w:r>
        </w:p>
        <w:p w14:paraId="67AD02B0" w14:textId="435E1128" w:rsidR="00A37CB7" w:rsidRDefault="00547C60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5368403" w:history="1">
            <w:r w:rsidR="00A37CB7" w:rsidRPr="00370316">
              <w:rPr>
                <w:rStyle w:val="Lienhypertexte"/>
                <w:noProof/>
              </w:rPr>
              <w:t>1 Merise c’est quoi ?</w:t>
            </w:r>
            <w:r w:rsidR="00A37CB7">
              <w:rPr>
                <w:noProof/>
                <w:webHidden/>
              </w:rPr>
              <w:tab/>
            </w:r>
            <w:r w:rsidR="00A37CB7">
              <w:rPr>
                <w:noProof/>
                <w:webHidden/>
              </w:rPr>
              <w:fldChar w:fldCharType="begin"/>
            </w:r>
            <w:r w:rsidR="00A37CB7">
              <w:rPr>
                <w:noProof/>
                <w:webHidden/>
              </w:rPr>
              <w:instrText xml:space="preserve"> PAGEREF _Toc145368403 \h </w:instrText>
            </w:r>
            <w:r w:rsidR="00A37CB7">
              <w:rPr>
                <w:noProof/>
                <w:webHidden/>
              </w:rPr>
            </w:r>
            <w:r w:rsidR="00A37CB7">
              <w:rPr>
                <w:noProof/>
                <w:webHidden/>
              </w:rPr>
              <w:fldChar w:fldCharType="separate"/>
            </w:r>
            <w:r w:rsidR="00A37CB7">
              <w:rPr>
                <w:noProof/>
                <w:webHidden/>
              </w:rPr>
              <w:t>2</w:t>
            </w:r>
            <w:r w:rsidR="00A37CB7">
              <w:rPr>
                <w:noProof/>
                <w:webHidden/>
              </w:rPr>
              <w:fldChar w:fldCharType="end"/>
            </w:r>
          </w:hyperlink>
        </w:p>
        <w:p w14:paraId="734CF546" w14:textId="38F0EEBD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04" w:history="1">
            <w:r w:rsidRPr="00370316">
              <w:rPr>
                <w:rStyle w:val="Lienhypertexte"/>
                <w:noProof/>
              </w:rPr>
              <w:t>Système d’Information (SI)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6860" w14:textId="51B5D2EE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05" w:history="1">
            <w:r w:rsidRPr="00370316">
              <w:rPr>
                <w:rStyle w:val="Lienhypertexte"/>
                <w:noProof/>
              </w:rPr>
              <w:t>La méthode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2516" w14:textId="1C58356F" w:rsidR="00A37CB7" w:rsidRDefault="00A37CB7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06" w:history="1">
            <w:r w:rsidRPr="00370316">
              <w:rPr>
                <w:rStyle w:val="Lienhypertexte"/>
                <w:noProof/>
              </w:rPr>
              <w:t>2 Modélisation d’une BDD au niveau conceptuel : le 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7A49" w14:textId="327A3394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07" w:history="1">
            <w:r w:rsidRPr="00370316">
              <w:rPr>
                <w:rStyle w:val="Lienhypertexte"/>
                <w:noProof/>
              </w:rPr>
              <w:t>Elaboration des règles de gestion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0C54" w14:textId="103B5153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08" w:history="1">
            <w:r w:rsidRPr="00370316">
              <w:rPr>
                <w:rStyle w:val="Lienhypertexte"/>
                <w:noProof/>
              </w:rPr>
              <w:t>Le 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A2C6" w14:textId="1D4021A8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09" w:history="1">
            <w:r w:rsidRPr="00370316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3881" w14:textId="773D8954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10" w:history="1">
            <w:r w:rsidRPr="00370316">
              <w:rPr>
                <w:rStyle w:val="Lienhypertexte"/>
                <w:noProof/>
              </w:rPr>
              <w:t>Données calculées et non-calculées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9E01" w14:textId="4F9AB202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11" w:history="1">
            <w:r w:rsidRPr="00370316">
              <w:rPr>
                <w:rStyle w:val="Lienhypertexte"/>
                <w:noProof/>
              </w:rPr>
              <w:t>Les Formes 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70D8" w14:textId="2B138712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12" w:history="1">
            <w:r w:rsidRPr="00370316">
              <w:rPr>
                <w:rStyle w:val="Lienhypertexte"/>
                <w:noProof/>
              </w:rPr>
              <w:t>1</w:t>
            </w:r>
            <w:r w:rsidRPr="00370316">
              <w:rPr>
                <w:rStyle w:val="Lienhypertexte"/>
                <w:noProof/>
                <w:vertAlign w:val="superscript"/>
              </w:rPr>
              <w:t>ère</w:t>
            </w:r>
            <w:r w:rsidRPr="00370316">
              <w:rPr>
                <w:rStyle w:val="Lienhypertexte"/>
                <w:noProof/>
              </w:rPr>
              <w:t xml:space="preserve"> Forme Normale (1FN)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D833" w14:textId="38966DC3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13" w:history="1">
            <w:r w:rsidRPr="00370316">
              <w:rPr>
                <w:rStyle w:val="Lienhypertexte"/>
                <w:noProof/>
              </w:rPr>
              <w:t>2</w:t>
            </w:r>
            <w:r w:rsidRPr="00370316">
              <w:rPr>
                <w:rStyle w:val="Lienhypertexte"/>
                <w:noProof/>
                <w:vertAlign w:val="superscript"/>
              </w:rPr>
              <w:t>ème</w:t>
            </w:r>
            <w:r w:rsidRPr="00370316">
              <w:rPr>
                <w:rStyle w:val="Lienhypertexte"/>
                <w:noProof/>
              </w:rPr>
              <w:t xml:space="preserve"> Forme Normale (2FN)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DEC2C" w14:textId="27EE178D" w:rsidR="00A37CB7" w:rsidRDefault="00A37CB7">
          <w:pPr>
            <w:pStyle w:val="TM3"/>
            <w:tabs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fr-FR" w:bidi="ar-SA"/>
            </w:rPr>
          </w:pPr>
          <w:hyperlink w:anchor="_Toc145368414" w:history="1">
            <w:r w:rsidRPr="00370316">
              <w:rPr>
                <w:rStyle w:val="Lienhypertexte"/>
                <w:noProof/>
              </w:rPr>
              <w:t>3</w:t>
            </w:r>
            <w:r w:rsidRPr="00370316">
              <w:rPr>
                <w:rStyle w:val="Lienhypertexte"/>
                <w:noProof/>
                <w:vertAlign w:val="superscript"/>
              </w:rPr>
              <w:t>ème</w:t>
            </w:r>
            <w:r w:rsidRPr="00370316">
              <w:rPr>
                <w:rStyle w:val="Lienhypertexte"/>
                <w:noProof/>
              </w:rPr>
              <w:t xml:space="preserve"> Forme Normale (3FN)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E31B" w14:textId="63DA5768" w:rsidR="00547C60" w:rsidRDefault="00547C60" w:rsidP="00B6709D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19747E5" w14:textId="77777777" w:rsidR="00547C60" w:rsidRPr="00835A82" w:rsidRDefault="00547C60" w:rsidP="00B6709D">
      <w:pPr>
        <w:jc w:val="both"/>
        <w:rPr>
          <w:i/>
        </w:rPr>
      </w:pPr>
      <w:r w:rsidRPr="00835A82">
        <w:rPr>
          <w:i/>
        </w:rPr>
        <w:t>Emplacement table des matières suite.</w:t>
      </w:r>
      <w:r w:rsidRPr="00835A82">
        <w:rPr>
          <w:i/>
        </w:rPr>
        <w:br w:type="page"/>
      </w:r>
    </w:p>
    <w:p w14:paraId="535FB47B" w14:textId="131DF0DE" w:rsidR="00547C60" w:rsidRDefault="00EC2072" w:rsidP="00B6709D">
      <w:pPr>
        <w:pStyle w:val="Titre2"/>
        <w:numPr>
          <w:ilvl w:val="0"/>
          <w:numId w:val="0"/>
        </w:numPr>
        <w:jc w:val="both"/>
      </w:pPr>
      <w:bookmarkStart w:id="0" w:name="_Toc145368403"/>
      <w:r>
        <w:lastRenderedPageBreak/>
        <w:t>1</w:t>
      </w:r>
      <w:r w:rsidR="00547C60">
        <w:t xml:space="preserve"> </w:t>
      </w:r>
      <w:r>
        <w:t xml:space="preserve">Merise </w:t>
      </w:r>
      <w:r w:rsidR="00547C60">
        <w:t>c’est quoi ?</w:t>
      </w:r>
      <w:bookmarkEnd w:id="0"/>
    </w:p>
    <w:p w14:paraId="1981E75F" w14:textId="5175442E" w:rsidR="00547C60" w:rsidRPr="00EC2072" w:rsidRDefault="00EC2072" w:rsidP="00B6709D">
      <w:pPr>
        <w:jc w:val="both"/>
        <w:rPr>
          <w:rFonts w:cstheme="minorHAnsi"/>
          <w:bCs/>
          <w:vertAlign w:val="subscript"/>
          <w:lang w:eastAsia="fr-FR" w:bidi="ar-SA"/>
        </w:rPr>
      </w:pPr>
      <w:r w:rsidRPr="00EC2072">
        <w:rPr>
          <w:rFonts w:cstheme="minorHAnsi"/>
          <w:bCs/>
          <w:lang w:eastAsia="fr-FR" w:bidi="ar-SA"/>
        </w:rPr>
        <w:t xml:space="preserve">Merise est </w:t>
      </w:r>
      <w:r>
        <w:rPr>
          <w:rFonts w:cstheme="minorHAnsi"/>
          <w:bCs/>
          <w:lang w:eastAsia="fr-FR" w:bidi="ar-SA"/>
        </w:rPr>
        <w:t>une méthode d’analyse, de conception et de réalisation de système d’information</w:t>
      </w:r>
    </w:p>
    <w:p w14:paraId="59EE4C13" w14:textId="2DED8402" w:rsidR="00EC2072" w:rsidRDefault="003957F3" w:rsidP="00B6709D">
      <w:pPr>
        <w:pStyle w:val="Titre3"/>
        <w:jc w:val="both"/>
      </w:pPr>
      <w:bookmarkStart w:id="1" w:name="_Toc145368404"/>
      <w:r>
        <w:t>Système d’Information (SI)</w:t>
      </w:r>
      <w:bookmarkEnd w:id="1"/>
    </w:p>
    <w:p w14:paraId="2BF0FBEF" w14:textId="0CBA62EF" w:rsidR="003957F3" w:rsidRDefault="00603322" w:rsidP="00B6709D">
      <w:pPr>
        <w:jc w:val="both"/>
        <w:rPr>
          <w:lang w:eastAsia="fr-FR" w:bidi="ar-SA"/>
        </w:rPr>
      </w:pPr>
      <w:r>
        <w:rPr>
          <w:lang w:eastAsia="fr-FR" w:bidi="ar-SA"/>
        </w:rPr>
        <w:t>Le système d'information ou SI, peut être défini comme étant l'ensemble des moyens humains, matériels et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 xml:space="preserve">immatériels mis en </w:t>
      </w:r>
      <w:r>
        <w:rPr>
          <w:lang w:eastAsia="fr-FR" w:bidi="ar-SA"/>
        </w:rPr>
        <w:t>œuvre</w:t>
      </w:r>
      <w:r>
        <w:rPr>
          <w:lang w:eastAsia="fr-FR" w:bidi="ar-SA"/>
        </w:rPr>
        <w:t xml:space="preserve"> afin de gérer l'information au sein d'une unité, une entreprise par exemple.</w:t>
      </w:r>
    </w:p>
    <w:p w14:paraId="657233A7" w14:textId="7DA15997" w:rsidR="007D2B30" w:rsidRDefault="007D2B30" w:rsidP="00B6709D">
      <w:pPr>
        <w:jc w:val="both"/>
        <w:rPr>
          <w:lang w:eastAsia="fr-FR" w:bidi="ar-SA"/>
        </w:rPr>
      </w:pPr>
      <w:r>
        <w:rPr>
          <w:lang w:eastAsia="fr-FR" w:bidi="ar-SA"/>
        </w:rPr>
        <w:t>Le SI possède 4 fonctions principales :</w:t>
      </w:r>
    </w:p>
    <w:p w14:paraId="31F6E92C" w14:textId="3F98897C" w:rsidR="007D2B30" w:rsidRDefault="007D2B30" w:rsidP="00B6709D">
      <w:pPr>
        <w:pStyle w:val="Paragraphedeliste"/>
        <w:numPr>
          <w:ilvl w:val="0"/>
          <w:numId w:val="33"/>
        </w:numPr>
        <w:jc w:val="both"/>
        <w:rPr>
          <w:lang w:eastAsia="fr-FR" w:bidi="ar-SA"/>
        </w:rPr>
      </w:pPr>
      <w:r>
        <w:rPr>
          <w:lang w:eastAsia="fr-FR" w:bidi="ar-SA"/>
        </w:rPr>
        <w:t>La saisie / collecte d’informations</w:t>
      </w:r>
    </w:p>
    <w:p w14:paraId="59DF3828" w14:textId="3E93AB95" w:rsidR="007D2B30" w:rsidRDefault="007D2B30" w:rsidP="00B6709D">
      <w:pPr>
        <w:pStyle w:val="Paragraphedeliste"/>
        <w:numPr>
          <w:ilvl w:val="0"/>
          <w:numId w:val="33"/>
        </w:numPr>
        <w:jc w:val="both"/>
        <w:rPr>
          <w:lang w:eastAsia="fr-FR" w:bidi="ar-SA"/>
        </w:rPr>
      </w:pPr>
      <w:r>
        <w:rPr>
          <w:lang w:eastAsia="fr-FR" w:bidi="ar-SA"/>
        </w:rPr>
        <w:t>Le stockage d’information (Fichiers ou Base De Données)</w:t>
      </w:r>
    </w:p>
    <w:p w14:paraId="422A4B78" w14:textId="283B3BE9" w:rsidR="00216B7F" w:rsidRDefault="00216B7F" w:rsidP="00B6709D">
      <w:pPr>
        <w:pStyle w:val="Paragraphedeliste"/>
        <w:numPr>
          <w:ilvl w:val="0"/>
          <w:numId w:val="33"/>
        </w:numPr>
        <w:jc w:val="both"/>
        <w:rPr>
          <w:lang w:eastAsia="fr-FR" w:bidi="ar-SA"/>
        </w:rPr>
      </w:pPr>
      <w:r>
        <w:rPr>
          <w:lang w:eastAsia="fr-FR" w:bidi="ar-SA"/>
        </w:rPr>
        <w:t>Le traitement de l’information (consultation, calculs, mises à jour)</w:t>
      </w:r>
    </w:p>
    <w:p w14:paraId="037634D6" w14:textId="6EB2EA3E" w:rsidR="00216B7F" w:rsidRDefault="00216B7F" w:rsidP="00B6709D">
      <w:pPr>
        <w:pStyle w:val="Paragraphedeliste"/>
        <w:numPr>
          <w:ilvl w:val="0"/>
          <w:numId w:val="33"/>
        </w:numPr>
        <w:jc w:val="both"/>
        <w:rPr>
          <w:lang w:eastAsia="fr-FR" w:bidi="ar-SA"/>
        </w:rPr>
      </w:pPr>
      <w:r>
        <w:rPr>
          <w:lang w:eastAsia="fr-FR" w:bidi="ar-SA"/>
        </w:rPr>
        <w:t>La diffusion de l’information</w:t>
      </w:r>
    </w:p>
    <w:p w14:paraId="1A1A5B55" w14:textId="17722703" w:rsidR="00216B7F" w:rsidRDefault="00216B7F" w:rsidP="00B6709D">
      <w:pPr>
        <w:pStyle w:val="Titre3"/>
        <w:jc w:val="both"/>
      </w:pPr>
      <w:bookmarkStart w:id="2" w:name="_Toc145368405"/>
      <w:r>
        <w:t xml:space="preserve">La méthode </w:t>
      </w:r>
      <w:r w:rsidR="00103027">
        <w:t>Merise</w:t>
      </w:r>
      <w:bookmarkEnd w:id="2"/>
    </w:p>
    <w:p w14:paraId="114F4C66" w14:textId="2050A2E7" w:rsidR="00103027" w:rsidRDefault="00103027" w:rsidP="00B6709D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Méthode française développée dans les années 70 par Hubert Tardieu. </w:t>
      </w:r>
    </w:p>
    <w:p w14:paraId="50864638" w14:textId="669D0F2B" w:rsidR="00103027" w:rsidRDefault="00103027" w:rsidP="00B6709D">
      <w:pPr>
        <w:jc w:val="both"/>
        <w:rPr>
          <w:lang w:eastAsia="fr-FR" w:bidi="ar-SA"/>
        </w:rPr>
      </w:pPr>
      <w:r>
        <w:rPr>
          <w:lang w:eastAsia="fr-FR" w:bidi="ar-SA"/>
        </w:rPr>
        <w:t>Elle fut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mise en avant dans les années 80 à la demande du ministère de l'Industrie qui souhaitait une méthode de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conception des SI.</w:t>
      </w:r>
    </w:p>
    <w:p w14:paraId="6777D6E3" w14:textId="77777777" w:rsidR="00103027" w:rsidRDefault="00103027" w:rsidP="00B6709D">
      <w:pPr>
        <w:jc w:val="both"/>
        <w:rPr>
          <w:lang w:eastAsia="fr-FR" w:bidi="ar-SA"/>
        </w:rPr>
      </w:pPr>
      <w:r>
        <w:rPr>
          <w:lang w:eastAsia="fr-FR" w:bidi="ar-SA"/>
        </w:rPr>
        <w:t>M</w:t>
      </w:r>
      <w:r>
        <w:rPr>
          <w:lang w:eastAsia="fr-FR" w:bidi="ar-SA"/>
        </w:rPr>
        <w:t>erise</w:t>
      </w:r>
      <w:r>
        <w:rPr>
          <w:lang w:eastAsia="fr-FR" w:bidi="ar-SA"/>
        </w:rPr>
        <w:t xml:space="preserve"> est donc une méthode d'analyse et de conception des SI basée sur le principe de la séparation des données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et des traitements. Elle possède un certain nombre de modèles (ou schémas) qui sont répartis sur trois niveaux :</w:t>
      </w:r>
    </w:p>
    <w:p w14:paraId="3A8E5CF2" w14:textId="749E9E8E" w:rsidR="00103027" w:rsidRPr="00103027" w:rsidRDefault="00103027" w:rsidP="00B6709D">
      <w:pPr>
        <w:pStyle w:val="Paragraphedeliste"/>
        <w:numPr>
          <w:ilvl w:val="0"/>
          <w:numId w:val="34"/>
        </w:numPr>
        <w:jc w:val="both"/>
        <w:rPr>
          <w:lang w:eastAsia="fr-FR" w:bidi="ar-SA"/>
        </w:rPr>
      </w:pPr>
      <w:r>
        <w:rPr>
          <w:lang w:eastAsia="fr-FR" w:bidi="ar-SA"/>
        </w:rPr>
        <w:t>Le</w:t>
      </w:r>
      <w:r>
        <w:rPr>
          <w:lang w:eastAsia="fr-FR" w:bidi="ar-SA"/>
        </w:rPr>
        <w:t xml:space="preserve"> niveau conceptuel</w:t>
      </w:r>
    </w:p>
    <w:p w14:paraId="325BC14F" w14:textId="1ABD3D34" w:rsidR="00103027" w:rsidRDefault="00103027" w:rsidP="00B6709D">
      <w:pPr>
        <w:pStyle w:val="Paragraphedeliste"/>
        <w:numPr>
          <w:ilvl w:val="0"/>
          <w:numId w:val="34"/>
        </w:numPr>
        <w:jc w:val="both"/>
        <w:rPr>
          <w:lang w:eastAsia="fr-FR" w:bidi="ar-SA"/>
        </w:rPr>
      </w:pPr>
      <w:r>
        <w:rPr>
          <w:lang w:eastAsia="fr-FR" w:bidi="ar-SA"/>
        </w:rPr>
        <w:t>Le niveau logique ou organisationnel</w:t>
      </w:r>
    </w:p>
    <w:p w14:paraId="68E1B560" w14:textId="5EA6C946" w:rsidR="00103027" w:rsidRPr="00103027" w:rsidRDefault="00103027" w:rsidP="00B6709D">
      <w:pPr>
        <w:pStyle w:val="Paragraphedeliste"/>
        <w:numPr>
          <w:ilvl w:val="0"/>
          <w:numId w:val="34"/>
        </w:numPr>
        <w:jc w:val="both"/>
        <w:rPr>
          <w:lang w:eastAsia="fr-FR" w:bidi="ar-SA"/>
        </w:rPr>
      </w:pPr>
      <w:r>
        <w:rPr>
          <w:lang w:eastAsia="fr-FR" w:bidi="ar-SA"/>
        </w:rPr>
        <w:t>Le niveau physique</w:t>
      </w:r>
    </w:p>
    <w:p w14:paraId="60D15052" w14:textId="5B780356" w:rsidR="003B1F74" w:rsidRDefault="003B1F74" w:rsidP="00B6709D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br w:type="page"/>
      </w:r>
    </w:p>
    <w:p w14:paraId="1C0BB7DE" w14:textId="1EB94C09" w:rsidR="003B1F74" w:rsidRDefault="003B1F74" w:rsidP="00B6709D">
      <w:pPr>
        <w:pStyle w:val="Titre2"/>
        <w:numPr>
          <w:ilvl w:val="0"/>
          <w:numId w:val="0"/>
        </w:numPr>
        <w:jc w:val="both"/>
      </w:pPr>
      <w:bookmarkStart w:id="3" w:name="_Toc145368406"/>
      <w:r>
        <w:lastRenderedPageBreak/>
        <w:t>2</w:t>
      </w:r>
      <w:r>
        <w:t xml:space="preserve"> </w:t>
      </w:r>
      <w:r>
        <w:t xml:space="preserve">Modélisation d’une </w:t>
      </w:r>
      <w:r w:rsidR="00C72DAB">
        <w:t>BDD</w:t>
      </w:r>
      <w:r>
        <w:t xml:space="preserve"> au niveau conceptuel</w:t>
      </w:r>
      <w:r w:rsidR="00C72DAB">
        <w:t> : le MCD</w:t>
      </w:r>
      <w:bookmarkEnd w:id="3"/>
    </w:p>
    <w:p w14:paraId="443F4F31" w14:textId="1F1C8A77" w:rsidR="003B1F74" w:rsidRDefault="003B1F74" w:rsidP="00B6709D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Il s’agit de l’élaboration du </w:t>
      </w:r>
      <w:r w:rsidRPr="0021422F">
        <w:rPr>
          <w:b/>
          <w:bCs/>
          <w:lang w:eastAsia="fr-FR" w:bidi="ar-SA"/>
        </w:rPr>
        <w:t>Modèle Conceptuel de Données (MCD)</w:t>
      </w:r>
      <w:r>
        <w:rPr>
          <w:lang w:eastAsia="fr-FR" w:bidi="ar-SA"/>
        </w:rPr>
        <w:t xml:space="preserve"> : représentation graphique et structurée des données stockées sur un SI. </w:t>
      </w:r>
    </w:p>
    <w:p w14:paraId="24F8BBB8" w14:textId="3D28FF99" w:rsidR="003B1F74" w:rsidRPr="003B1F74" w:rsidRDefault="003B1F74" w:rsidP="00B6709D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Le MCD est basé sur 2 entités principales : les </w:t>
      </w:r>
      <w:r w:rsidRPr="003B1F74">
        <w:rPr>
          <w:b/>
          <w:bCs/>
          <w:lang w:eastAsia="fr-FR" w:bidi="ar-SA"/>
        </w:rPr>
        <w:t>entités</w:t>
      </w:r>
      <w:r>
        <w:rPr>
          <w:lang w:eastAsia="fr-FR" w:bidi="ar-SA"/>
        </w:rPr>
        <w:t xml:space="preserve"> et les </w:t>
      </w:r>
      <w:r w:rsidRPr="003B1F74">
        <w:rPr>
          <w:b/>
          <w:bCs/>
          <w:lang w:eastAsia="fr-FR" w:bidi="ar-SA"/>
        </w:rPr>
        <w:t>associations</w:t>
      </w:r>
      <w:r>
        <w:rPr>
          <w:lang w:eastAsia="fr-FR" w:bidi="ar-SA"/>
        </w:rPr>
        <w:t xml:space="preserve">. </w:t>
      </w:r>
    </w:p>
    <w:p w14:paraId="2624CE17" w14:textId="057FBA28" w:rsidR="00216B7F" w:rsidRDefault="004611E9" w:rsidP="00B6709D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L’élaboration d’un MCD passe par les étapes suivantes : </w:t>
      </w:r>
    </w:p>
    <w:p w14:paraId="10154369" w14:textId="1449DEEC" w:rsidR="004611E9" w:rsidRDefault="004611E9" w:rsidP="00B6709D">
      <w:pPr>
        <w:pStyle w:val="Paragraphedeliste"/>
        <w:numPr>
          <w:ilvl w:val="0"/>
          <w:numId w:val="35"/>
        </w:numPr>
        <w:jc w:val="both"/>
        <w:rPr>
          <w:lang w:eastAsia="fr-FR" w:bidi="ar-SA"/>
        </w:rPr>
      </w:pPr>
      <w:r>
        <w:rPr>
          <w:lang w:eastAsia="fr-FR" w:bidi="ar-SA"/>
        </w:rPr>
        <w:t>La mise en place des règles de gestion (si elles ne sont pas données)</w:t>
      </w:r>
    </w:p>
    <w:p w14:paraId="70F9BEA0" w14:textId="16152862" w:rsidR="004611E9" w:rsidRDefault="004611E9" w:rsidP="00B6709D">
      <w:pPr>
        <w:pStyle w:val="Paragraphedeliste"/>
        <w:numPr>
          <w:ilvl w:val="0"/>
          <w:numId w:val="35"/>
        </w:numPr>
        <w:jc w:val="both"/>
        <w:rPr>
          <w:lang w:eastAsia="fr-FR" w:bidi="ar-SA"/>
        </w:rPr>
      </w:pPr>
      <w:r>
        <w:rPr>
          <w:lang w:eastAsia="fr-FR" w:bidi="ar-SA"/>
        </w:rPr>
        <w:t>L’élaboration du dictionnaire de données</w:t>
      </w:r>
    </w:p>
    <w:p w14:paraId="44BB06F3" w14:textId="79F1A1EB" w:rsidR="004611E9" w:rsidRDefault="004611E9" w:rsidP="00B6709D">
      <w:pPr>
        <w:pStyle w:val="Paragraphedeliste"/>
        <w:numPr>
          <w:ilvl w:val="0"/>
          <w:numId w:val="35"/>
        </w:numPr>
        <w:jc w:val="both"/>
        <w:rPr>
          <w:lang w:eastAsia="fr-FR" w:bidi="ar-SA"/>
        </w:rPr>
      </w:pPr>
      <w:r>
        <w:rPr>
          <w:lang w:eastAsia="fr-FR" w:bidi="ar-SA"/>
        </w:rPr>
        <w:t>La recherche de dépendances fonctionnelles entre ces données</w:t>
      </w:r>
    </w:p>
    <w:p w14:paraId="56AF56EF" w14:textId="7194EE29" w:rsidR="004611E9" w:rsidRDefault="004611E9" w:rsidP="00B6709D">
      <w:pPr>
        <w:pStyle w:val="Paragraphedeliste"/>
        <w:numPr>
          <w:ilvl w:val="0"/>
          <w:numId w:val="35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L’élaboration du MCD (création des </w:t>
      </w:r>
      <w:r w:rsidRPr="004611E9">
        <w:rPr>
          <w:b/>
          <w:bCs/>
          <w:lang w:eastAsia="fr-FR" w:bidi="ar-SA"/>
        </w:rPr>
        <w:t>entités</w:t>
      </w:r>
      <w:r>
        <w:rPr>
          <w:lang w:eastAsia="fr-FR" w:bidi="ar-SA"/>
        </w:rPr>
        <w:t xml:space="preserve">, des </w:t>
      </w:r>
      <w:r w:rsidRPr="004611E9">
        <w:rPr>
          <w:b/>
          <w:bCs/>
          <w:lang w:eastAsia="fr-FR" w:bidi="ar-SA"/>
        </w:rPr>
        <w:t>association</w:t>
      </w:r>
      <w:r w:rsidR="0044554C">
        <w:rPr>
          <w:b/>
          <w:bCs/>
          <w:lang w:eastAsia="fr-FR" w:bidi="ar-SA"/>
        </w:rPr>
        <w:t>s</w:t>
      </w:r>
      <w:r>
        <w:rPr>
          <w:lang w:eastAsia="fr-FR" w:bidi="ar-SA"/>
        </w:rPr>
        <w:t xml:space="preserve">, puis ajout des </w:t>
      </w:r>
      <w:r w:rsidRPr="004611E9">
        <w:rPr>
          <w:b/>
          <w:bCs/>
          <w:lang w:eastAsia="fr-FR" w:bidi="ar-SA"/>
        </w:rPr>
        <w:t>cardinalités</w:t>
      </w:r>
      <w:r>
        <w:rPr>
          <w:lang w:eastAsia="fr-FR" w:bidi="ar-SA"/>
        </w:rPr>
        <w:t>)</w:t>
      </w:r>
    </w:p>
    <w:p w14:paraId="476EEB41" w14:textId="6EB491CC" w:rsidR="00F97E5D" w:rsidRDefault="00F97E5D" w:rsidP="00B6709D">
      <w:pPr>
        <w:pStyle w:val="Titre3"/>
        <w:jc w:val="both"/>
      </w:pPr>
      <w:bookmarkStart w:id="4" w:name="_Toc145368407"/>
      <w:r>
        <w:t>Elaboration des règles de gestion métier</w:t>
      </w:r>
      <w:bookmarkEnd w:id="4"/>
    </w:p>
    <w:p w14:paraId="204A2E9B" w14:textId="51B7003D" w:rsidR="00F97E5D" w:rsidRDefault="00F97E5D" w:rsidP="00B6709D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Avant de créer entités et relations il faut centraliser les besoins métier et créer les règles de gestion. </w:t>
      </w:r>
    </w:p>
    <w:p w14:paraId="7490F54E" w14:textId="1624E0A9" w:rsidR="00F97E5D" w:rsidRDefault="00F97E5D" w:rsidP="00B6709D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Par exemple, si nous souhaitions informatiser le SI d’une ludothèque : </w:t>
      </w:r>
    </w:p>
    <w:p w14:paraId="1F4EE555" w14:textId="294A54D1" w:rsidR="00F97E5D" w:rsidRDefault="00F97E5D" w:rsidP="00B6709D">
      <w:pPr>
        <w:pStyle w:val="Paragraphedeliste"/>
        <w:numPr>
          <w:ilvl w:val="0"/>
          <w:numId w:val="36"/>
        </w:numPr>
        <w:jc w:val="both"/>
        <w:rPr>
          <w:lang w:eastAsia="fr-FR" w:bidi="ar-SA"/>
        </w:rPr>
      </w:pPr>
      <w:r>
        <w:rPr>
          <w:lang w:eastAsia="fr-FR" w:bidi="ar-SA"/>
        </w:rPr>
        <w:t>Pour chaque jeu, on doit connaitre le titre, l’année de parution, le/les types de jeu (jeu de plateau, jeu de dé, jeu de carte, jeu de coopération, jeu d’adresse, rôle, gestion, rôle caché, deck building)</w:t>
      </w:r>
    </w:p>
    <w:p w14:paraId="63DF5999" w14:textId="5DE6E4DA" w:rsidR="00F97E5D" w:rsidRDefault="00F97E5D" w:rsidP="00B6709D">
      <w:pPr>
        <w:pStyle w:val="Paragraphedeliste"/>
        <w:numPr>
          <w:ilvl w:val="0"/>
          <w:numId w:val="36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Un jeu peut avoir été créé par aucun, un ou plusieurs auteurs, et peut avoir été illustré par aucun, un ou plusieurs illustrateurs. </w:t>
      </w:r>
    </w:p>
    <w:p w14:paraId="7DE66E89" w14:textId="5FCD96E4" w:rsidR="00F97E5D" w:rsidRDefault="00F97E5D" w:rsidP="00B6709D">
      <w:pPr>
        <w:pStyle w:val="Paragraphedeliste"/>
        <w:numPr>
          <w:ilvl w:val="0"/>
          <w:numId w:val="36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Chaque exemplaire du jeu est identifié par une référence composée de lettres et de chiffres et ne peut être paru que dans une et une seule édition. </w:t>
      </w:r>
    </w:p>
    <w:p w14:paraId="6D229CAA" w14:textId="7D6119DB" w:rsidR="00F97E5D" w:rsidRDefault="00F97E5D" w:rsidP="00B6709D">
      <w:pPr>
        <w:pStyle w:val="Paragraphedeliste"/>
        <w:numPr>
          <w:ilvl w:val="0"/>
          <w:numId w:val="36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Un adhérent à la ludothèque est identifié par un numéro et on doit stocker son nom, prénom, adresse, numéro de téléphone, adresse mail. </w:t>
      </w:r>
    </w:p>
    <w:p w14:paraId="1129D096" w14:textId="7ACFA98E" w:rsidR="00F97E5D" w:rsidRDefault="00F97E5D" w:rsidP="00B6709D">
      <w:pPr>
        <w:pStyle w:val="Paragraphedeliste"/>
        <w:numPr>
          <w:ilvl w:val="0"/>
          <w:numId w:val="36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Un adhérent peut faire </w:t>
      </w:r>
      <w:r w:rsidR="00B6709D">
        <w:rPr>
          <w:lang w:eastAsia="fr-FR" w:bidi="ar-SA"/>
        </w:rPr>
        <w:t xml:space="preserve">0, 1 ou plusieurs emprunts qui concernent chacun un et un seul exemplaire de jeu. Pour chaque emprunt, on connait la date d’emprunt et la durée maximale. </w:t>
      </w:r>
    </w:p>
    <w:p w14:paraId="0BA8A3CD" w14:textId="5159FB50" w:rsidR="00B6709D" w:rsidRPr="00F97E5D" w:rsidRDefault="00B6709D" w:rsidP="00B6709D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Ces règles sont parfois données, mais il est bien souvent nécessaire de les créer soi-même ou de les préciser. </w:t>
      </w:r>
    </w:p>
    <w:p w14:paraId="3C6403D7" w14:textId="77777777" w:rsidR="00572834" w:rsidRDefault="00572834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b/>
          <w:color w:val="4472C4" w:themeColor="accent1"/>
          <w:kern w:val="0"/>
          <w:sz w:val="24"/>
          <w:szCs w:val="22"/>
          <w:lang w:eastAsia="fr-FR" w:bidi="ar-SA"/>
        </w:rPr>
      </w:pPr>
      <w:r>
        <w:br w:type="page"/>
      </w:r>
    </w:p>
    <w:p w14:paraId="0FFC2542" w14:textId="5122BAC5" w:rsidR="00572834" w:rsidRDefault="00572834" w:rsidP="00572834">
      <w:pPr>
        <w:pStyle w:val="Titre3"/>
        <w:jc w:val="both"/>
      </w:pPr>
      <w:bookmarkStart w:id="5" w:name="_Toc145368408"/>
      <w:r>
        <w:lastRenderedPageBreak/>
        <w:t>Le dictionnaire de données</w:t>
      </w:r>
      <w:bookmarkEnd w:id="5"/>
    </w:p>
    <w:p w14:paraId="79819C98" w14:textId="59F513D4" w:rsidR="00F97E5D" w:rsidRDefault="00572834" w:rsidP="00B6709D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Etape intermédiaire qui facilite les étapes suivantes. </w:t>
      </w:r>
    </w:p>
    <w:p w14:paraId="4509B23B" w14:textId="2F291C87" w:rsidR="00572834" w:rsidRDefault="00572834" w:rsidP="00B6709D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Elle consiste à lister, à partir des règles de gestion métier, toutes les données qui devront être stockées en BDD et qui figureront dans le MCD. Pour chaque donnée, il indique : </w:t>
      </w:r>
    </w:p>
    <w:p w14:paraId="0B5A507C" w14:textId="77777777" w:rsidR="00572834" w:rsidRDefault="00572834" w:rsidP="00572834">
      <w:pPr>
        <w:pStyle w:val="Paragraphedeliste"/>
        <w:numPr>
          <w:ilvl w:val="0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Le </w:t>
      </w:r>
      <w:r w:rsidRPr="004C5265">
        <w:rPr>
          <w:b/>
          <w:bCs/>
          <w:lang w:eastAsia="fr-FR" w:bidi="ar-SA"/>
        </w:rPr>
        <w:t>code mnémonique</w:t>
      </w:r>
      <w:r>
        <w:rPr>
          <w:lang w:eastAsia="fr-FR" w:bidi="ar-SA"/>
        </w:rPr>
        <w:t> : libellé désignant une donnée (exemple : « </w:t>
      </w:r>
      <w:proofErr w:type="spellStart"/>
      <w:r>
        <w:rPr>
          <w:lang w:eastAsia="fr-FR" w:bidi="ar-SA"/>
        </w:rPr>
        <w:t>titre_j</w:t>
      </w:r>
      <w:proofErr w:type="spellEnd"/>
      <w:r>
        <w:rPr>
          <w:lang w:eastAsia="fr-FR" w:bidi="ar-SA"/>
        </w:rPr>
        <w:t> » pour le titre du jeu)</w:t>
      </w:r>
    </w:p>
    <w:p w14:paraId="578A425A" w14:textId="77777777" w:rsidR="00572834" w:rsidRDefault="00572834" w:rsidP="00572834">
      <w:pPr>
        <w:pStyle w:val="Paragraphedeliste"/>
        <w:numPr>
          <w:ilvl w:val="0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La </w:t>
      </w:r>
      <w:r w:rsidRPr="004C5265">
        <w:rPr>
          <w:b/>
          <w:bCs/>
          <w:lang w:eastAsia="fr-FR" w:bidi="ar-SA"/>
        </w:rPr>
        <w:t>désignation</w:t>
      </w:r>
      <w:r>
        <w:rPr>
          <w:lang w:eastAsia="fr-FR" w:bidi="ar-SA"/>
        </w:rPr>
        <w:t> : description de la données (exemple : « Titre du jeu »)</w:t>
      </w:r>
    </w:p>
    <w:p w14:paraId="1BAFFB51" w14:textId="77777777" w:rsidR="00D67DAA" w:rsidRDefault="00D67DAA" w:rsidP="00572834">
      <w:pPr>
        <w:pStyle w:val="Paragraphedeliste"/>
        <w:numPr>
          <w:ilvl w:val="0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Le </w:t>
      </w:r>
      <w:r w:rsidRPr="004C5265">
        <w:rPr>
          <w:b/>
          <w:bCs/>
          <w:lang w:eastAsia="fr-FR" w:bidi="ar-SA"/>
        </w:rPr>
        <w:t>type de donnée</w:t>
      </w:r>
      <w:r>
        <w:rPr>
          <w:lang w:eastAsia="fr-FR" w:bidi="ar-SA"/>
        </w:rPr>
        <w:t xml:space="preserve"> : </w:t>
      </w:r>
    </w:p>
    <w:p w14:paraId="07915279" w14:textId="77777777" w:rsidR="00D67DAA" w:rsidRDefault="00D67DAA" w:rsidP="00D67DAA">
      <w:pPr>
        <w:pStyle w:val="Paragraphedeliste"/>
        <w:numPr>
          <w:ilvl w:val="1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>A ou Alphabétique</w:t>
      </w:r>
    </w:p>
    <w:p w14:paraId="40EAC42D" w14:textId="77777777" w:rsidR="00D67DAA" w:rsidRDefault="00D67DAA" w:rsidP="00D67DAA">
      <w:pPr>
        <w:pStyle w:val="Paragraphedeliste"/>
        <w:numPr>
          <w:ilvl w:val="1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N ou Numérique </w:t>
      </w:r>
    </w:p>
    <w:p w14:paraId="57382E00" w14:textId="25BF8F9C" w:rsidR="00572834" w:rsidRPr="00D67DAA" w:rsidRDefault="00D67DAA" w:rsidP="00D67DAA">
      <w:pPr>
        <w:pStyle w:val="Paragraphedeliste"/>
        <w:numPr>
          <w:ilvl w:val="1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AN ou Alphanumérique </w:t>
      </w:r>
      <w:r w:rsidR="00572834">
        <w:rPr>
          <w:vertAlign w:val="subscript"/>
          <w:lang w:eastAsia="fr-FR" w:bidi="ar-SA"/>
        </w:rPr>
        <w:t> </w:t>
      </w:r>
    </w:p>
    <w:p w14:paraId="40F529FD" w14:textId="679E47B7" w:rsidR="00D67DAA" w:rsidRDefault="00D67DAA" w:rsidP="00D67DAA">
      <w:pPr>
        <w:pStyle w:val="Paragraphedeliste"/>
        <w:numPr>
          <w:ilvl w:val="1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>Date (AAAA-MM-JJ)</w:t>
      </w:r>
    </w:p>
    <w:p w14:paraId="635ABC86" w14:textId="799F8CB8" w:rsidR="00D67DAA" w:rsidRDefault="00D67DAA" w:rsidP="00D67DAA">
      <w:pPr>
        <w:pStyle w:val="Paragraphedeliste"/>
        <w:numPr>
          <w:ilvl w:val="1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>Booléen</w:t>
      </w:r>
    </w:p>
    <w:p w14:paraId="13396877" w14:textId="76FA7EAA" w:rsidR="00D67DAA" w:rsidRDefault="00D67DAA" w:rsidP="00D67DAA">
      <w:pPr>
        <w:pStyle w:val="Paragraphedeliste"/>
        <w:numPr>
          <w:ilvl w:val="0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La </w:t>
      </w:r>
      <w:r w:rsidRPr="004C5265">
        <w:rPr>
          <w:b/>
          <w:bCs/>
          <w:lang w:eastAsia="fr-FR" w:bidi="ar-SA"/>
        </w:rPr>
        <w:t>taille</w:t>
      </w:r>
      <w:r>
        <w:rPr>
          <w:lang w:eastAsia="fr-FR" w:bidi="ar-SA"/>
        </w:rPr>
        <w:t xml:space="preserve"> exprimée en nombre de caractères ou de chiffres. </w:t>
      </w:r>
    </w:p>
    <w:p w14:paraId="02DA2D28" w14:textId="46677E16" w:rsidR="00D67DAA" w:rsidRDefault="00D67DAA" w:rsidP="00D67DAA">
      <w:pPr>
        <w:pStyle w:val="Paragraphedeliste"/>
        <w:numPr>
          <w:ilvl w:val="0"/>
          <w:numId w:val="37"/>
        </w:numPr>
        <w:jc w:val="both"/>
        <w:rPr>
          <w:lang w:eastAsia="fr-FR" w:bidi="ar-SA"/>
        </w:rPr>
      </w:pPr>
      <w:r>
        <w:rPr>
          <w:lang w:eastAsia="fr-FR" w:bidi="ar-SA"/>
        </w:rPr>
        <w:t xml:space="preserve">Des </w:t>
      </w:r>
      <w:r w:rsidRPr="004C5265">
        <w:rPr>
          <w:b/>
          <w:bCs/>
          <w:lang w:eastAsia="fr-FR" w:bidi="ar-SA"/>
        </w:rPr>
        <w:t>remarques/observations</w:t>
      </w:r>
    </w:p>
    <w:p w14:paraId="4D569516" w14:textId="7869EB9D" w:rsidR="00D67DAA" w:rsidRDefault="00D67DAA" w:rsidP="00D67DAA">
      <w:pPr>
        <w:pStyle w:val="Titre3"/>
        <w:jc w:val="both"/>
      </w:pPr>
      <w:bookmarkStart w:id="6" w:name="_Toc145368409"/>
      <w:r>
        <w:t>Exemple</w:t>
      </w:r>
      <w:bookmarkEnd w:id="6"/>
    </w:p>
    <w:p w14:paraId="68A3491A" w14:textId="188C7C9B" w:rsidR="00D67DAA" w:rsidRDefault="00D67DAA" w:rsidP="00D67DAA">
      <w:pPr>
        <w:jc w:val="both"/>
        <w:rPr>
          <w:lang w:eastAsia="fr-FR" w:bidi="ar-SA"/>
        </w:rPr>
      </w:pPr>
      <w:r>
        <w:rPr>
          <w:lang w:eastAsia="fr-FR" w:bidi="ar-SA"/>
        </w:rPr>
        <w:t xml:space="preserve">Si on reprend notre cas d’étude, on peut établir le dictionnaire de données suivant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0"/>
        <w:gridCol w:w="3103"/>
        <w:gridCol w:w="708"/>
        <w:gridCol w:w="709"/>
        <w:gridCol w:w="3100"/>
      </w:tblGrid>
      <w:tr w:rsidR="00D67DAA" w14:paraId="53065431" w14:textId="77777777" w:rsidTr="009B2F41">
        <w:tc>
          <w:tcPr>
            <w:tcW w:w="1416" w:type="dxa"/>
          </w:tcPr>
          <w:p w14:paraId="7DC47AD4" w14:textId="1BBF9F07" w:rsidR="00D67DAA" w:rsidRPr="004C5265" w:rsidRDefault="00D67DAA" w:rsidP="00D67DAA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Code mnémonique</w:t>
            </w:r>
          </w:p>
        </w:tc>
        <w:tc>
          <w:tcPr>
            <w:tcW w:w="3116" w:type="dxa"/>
          </w:tcPr>
          <w:p w14:paraId="75A91857" w14:textId="582773BF" w:rsidR="00D67DAA" w:rsidRPr="004C5265" w:rsidRDefault="00D67DAA" w:rsidP="00D67DAA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Désignation</w:t>
            </w:r>
          </w:p>
        </w:tc>
        <w:tc>
          <w:tcPr>
            <w:tcW w:w="708" w:type="dxa"/>
          </w:tcPr>
          <w:p w14:paraId="7317AF39" w14:textId="62D39861" w:rsidR="00D67DAA" w:rsidRPr="004C5265" w:rsidRDefault="00D67DAA" w:rsidP="00D67DAA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Type</w:t>
            </w:r>
          </w:p>
        </w:tc>
        <w:tc>
          <w:tcPr>
            <w:tcW w:w="709" w:type="dxa"/>
          </w:tcPr>
          <w:p w14:paraId="6EAA1404" w14:textId="7A5E3B1F" w:rsidR="00D67DAA" w:rsidRPr="004C5265" w:rsidRDefault="00D67DAA" w:rsidP="00D67DAA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Taille</w:t>
            </w:r>
          </w:p>
        </w:tc>
        <w:tc>
          <w:tcPr>
            <w:tcW w:w="3111" w:type="dxa"/>
          </w:tcPr>
          <w:p w14:paraId="0DCED677" w14:textId="3ACA1E55" w:rsidR="00D67DAA" w:rsidRPr="004C5265" w:rsidRDefault="00D67DAA" w:rsidP="00D67DAA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Observations</w:t>
            </w:r>
          </w:p>
        </w:tc>
      </w:tr>
      <w:tr w:rsidR="00D67DAA" w14:paraId="6385FB98" w14:textId="77777777" w:rsidTr="009B2F41">
        <w:tc>
          <w:tcPr>
            <w:tcW w:w="1416" w:type="dxa"/>
          </w:tcPr>
          <w:p w14:paraId="34D8C826" w14:textId="52F8276C" w:rsidR="00D67DAA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id</w:t>
            </w:r>
            <w:proofErr w:type="gramEnd"/>
            <w:r>
              <w:rPr>
                <w:lang w:eastAsia="fr-FR" w:bidi="ar-SA"/>
              </w:rPr>
              <w:t>_a</w:t>
            </w:r>
            <w:proofErr w:type="spellEnd"/>
          </w:p>
        </w:tc>
        <w:tc>
          <w:tcPr>
            <w:tcW w:w="3116" w:type="dxa"/>
          </w:tcPr>
          <w:p w14:paraId="7B83264E" w14:textId="186289D0" w:rsidR="00D67DAA" w:rsidRDefault="009B2F41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Identifiant numérique d’un adhérent</w:t>
            </w:r>
          </w:p>
        </w:tc>
        <w:tc>
          <w:tcPr>
            <w:tcW w:w="708" w:type="dxa"/>
          </w:tcPr>
          <w:p w14:paraId="716169A1" w14:textId="174DAD7B" w:rsidR="00D67DAA" w:rsidRDefault="009B2F41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</w:t>
            </w:r>
          </w:p>
        </w:tc>
        <w:tc>
          <w:tcPr>
            <w:tcW w:w="709" w:type="dxa"/>
          </w:tcPr>
          <w:p w14:paraId="411E49E3" w14:textId="77777777" w:rsidR="00D67DAA" w:rsidRDefault="00D67DAA" w:rsidP="00D67DAA">
            <w:pPr>
              <w:jc w:val="both"/>
              <w:rPr>
                <w:lang w:eastAsia="fr-FR" w:bidi="ar-SA"/>
              </w:rPr>
            </w:pPr>
          </w:p>
        </w:tc>
        <w:tc>
          <w:tcPr>
            <w:tcW w:w="3111" w:type="dxa"/>
          </w:tcPr>
          <w:p w14:paraId="420561CE" w14:textId="77777777" w:rsidR="00D67DAA" w:rsidRDefault="00D67DAA" w:rsidP="00D67DAA">
            <w:pPr>
              <w:jc w:val="both"/>
              <w:rPr>
                <w:lang w:eastAsia="fr-FR" w:bidi="ar-SA"/>
              </w:rPr>
            </w:pPr>
          </w:p>
        </w:tc>
      </w:tr>
      <w:tr w:rsidR="00D67DAA" w14:paraId="35CCE258" w14:textId="77777777" w:rsidTr="009B2F41">
        <w:tc>
          <w:tcPr>
            <w:tcW w:w="1416" w:type="dxa"/>
          </w:tcPr>
          <w:p w14:paraId="2611D54E" w14:textId="2BE7A597" w:rsidR="00D67DAA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nom</w:t>
            </w:r>
            <w:proofErr w:type="gramEnd"/>
            <w:r>
              <w:rPr>
                <w:lang w:eastAsia="fr-FR" w:bidi="ar-SA"/>
              </w:rPr>
              <w:t>_a</w:t>
            </w:r>
            <w:proofErr w:type="spellEnd"/>
          </w:p>
        </w:tc>
        <w:tc>
          <w:tcPr>
            <w:tcW w:w="3116" w:type="dxa"/>
          </w:tcPr>
          <w:p w14:paraId="1530D812" w14:textId="002C4A7C" w:rsidR="00D67DAA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Nom d’un adhérent</w:t>
            </w:r>
          </w:p>
        </w:tc>
        <w:tc>
          <w:tcPr>
            <w:tcW w:w="708" w:type="dxa"/>
          </w:tcPr>
          <w:p w14:paraId="0DDDF000" w14:textId="4E999162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164CF217" w14:textId="4F062AE1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20F017C7" w14:textId="77777777" w:rsidR="00D67DAA" w:rsidRDefault="00D67DAA" w:rsidP="00D67DAA">
            <w:pPr>
              <w:jc w:val="both"/>
              <w:rPr>
                <w:lang w:eastAsia="fr-FR" w:bidi="ar-SA"/>
              </w:rPr>
            </w:pPr>
          </w:p>
        </w:tc>
      </w:tr>
      <w:tr w:rsidR="00D67DAA" w14:paraId="2CC8389F" w14:textId="77777777" w:rsidTr="009B2F41">
        <w:tc>
          <w:tcPr>
            <w:tcW w:w="1416" w:type="dxa"/>
          </w:tcPr>
          <w:p w14:paraId="10141487" w14:textId="4BD1FE17" w:rsidR="00D67DAA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prenom</w:t>
            </w:r>
            <w:proofErr w:type="gramEnd"/>
            <w:r>
              <w:rPr>
                <w:lang w:eastAsia="fr-FR" w:bidi="ar-SA"/>
              </w:rPr>
              <w:t>_a</w:t>
            </w:r>
            <w:proofErr w:type="spellEnd"/>
          </w:p>
        </w:tc>
        <w:tc>
          <w:tcPr>
            <w:tcW w:w="3116" w:type="dxa"/>
          </w:tcPr>
          <w:p w14:paraId="6D642840" w14:textId="2541A836" w:rsidR="00D67DAA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Prénom d’un adhérent</w:t>
            </w:r>
          </w:p>
        </w:tc>
        <w:tc>
          <w:tcPr>
            <w:tcW w:w="708" w:type="dxa"/>
          </w:tcPr>
          <w:p w14:paraId="36691BB5" w14:textId="3AA7D6E0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7958BD5A" w14:textId="7E542343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5C65144A" w14:textId="77777777" w:rsidR="00D67DAA" w:rsidRDefault="00D67DAA" w:rsidP="00D67DAA">
            <w:pPr>
              <w:jc w:val="both"/>
              <w:rPr>
                <w:lang w:eastAsia="fr-FR" w:bidi="ar-SA"/>
              </w:rPr>
            </w:pPr>
          </w:p>
        </w:tc>
      </w:tr>
      <w:tr w:rsidR="00D67DAA" w14:paraId="068D6638" w14:textId="77777777" w:rsidTr="009B2F41">
        <w:tc>
          <w:tcPr>
            <w:tcW w:w="1416" w:type="dxa"/>
          </w:tcPr>
          <w:p w14:paraId="1830E828" w14:textId="293AC6E1" w:rsidR="00D67DAA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rue</w:t>
            </w:r>
            <w:proofErr w:type="gramEnd"/>
            <w:r>
              <w:rPr>
                <w:lang w:eastAsia="fr-FR" w:bidi="ar-SA"/>
              </w:rPr>
              <w:t>_a</w:t>
            </w:r>
            <w:proofErr w:type="spellEnd"/>
          </w:p>
        </w:tc>
        <w:tc>
          <w:tcPr>
            <w:tcW w:w="3116" w:type="dxa"/>
          </w:tcPr>
          <w:p w14:paraId="27470972" w14:textId="3D8852F7" w:rsidR="00D67DAA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Rue de l’adhérent</w:t>
            </w:r>
          </w:p>
        </w:tc>
        <w:tc>
          <w:tcPr>
            <w:tcW w:w="708" w:type="dxa"/>
          </w:tcPr>
          <w:p w14:paraId="6B4215C1" w14:textId="2A681DB8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AN</w:t>
            </w:r>
          </w:p>
        </w:tc>
        <w:tc>
          <w:tcPr>
            <w:tcW w:w="709" w:type="dxa"/>
          </w:tcPr>
          <w:p w14:paraId="614987EB" w14:textId="4596D85E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150</w:t>
            </w:r>
          </w:p>
        </w:tc>
        <w:tc>
          <w:tcPr>
            <w:tcW w:w="3111" w:type="dxa"/>
          </w:tcPr>
          <w:p w14:paraId="5CF0377C" w14:textId="77777777" w:rsidR="00D67DAA" w:rsidRDefault="00D67DAA" w:rsidP="00D67DAA">
            <w:pPr>
              <w:jc w:val="both"/>
              <w:rPr>
                <w:lang w:eastAsia="fr-FR" w:bidi="ar-SA"/>
              </w:rPr>
            </w:pPr>
          </w:p>
        </w:tc>
      </w:tr>
      <w:tr w:rsidR="00D67DAA" w14:paraId="0DA107D9" w14:textId="77777777" w:rsidTr="009B2F41">
        <w:tc>
          <w:tcPr>
            <w:tcW w:w="1416" w:type="dxa"/>
          </w:tcPr>
          <w:p w14:paraId="79972178" w14:textId="7A4EF170" w:rsidR="00D67DAA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ville</w:t>
            </w:r>
            <w:proofErr w:type="gramEnd"/>
            <w:r>
              <w:rPr>
                <w:lang w:eastAsia="fr-FR" w:bidi="ar-SA"/>
              </w:rPr>
              <w:t>_a</w:t>
            </w:r>
            <w:proofErr w:type="spellEnd"/>
          </w:p>
        </w:tc>
        <w:tc>
          <w:tcPr>
            <w:tcW w:w="3116" w:type="dxa"/>
          </w:tcPr>
          <w:p w14:paraId="35EC0276" w14:textId="42795B39" w:rsidR="00D67DAA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Ville de l’adhérent</w:t>
            </w:r>
          </w:p>
        </w:tc>
        <w:tc>
          <w:tcPr>
            <w:tcW w:w="708" w:type="dxa"/>
          </w:tcPr>
          <w:p w14:paraId="3A274B19" w14:textId="46F7570E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1078DCF2" w14:textId="6274803A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07C0E1BF" w14:textId="77777777" w:rsidR="00D67DAA" w:rsidRDefault="00D67DAA" w:rsidP="00D67DAA">
            <w:pPr>
              <w:jc w:val="both"/>
              <w:rPr>
                <w:lang w:eastAsia="fr-FR" w:bidi="ar-SA"/>
              </w:rPr>
            </w:pPr>
          </w:p>
        </w:tc>
      </w:tr>
      <w:tr w:rsidR="00D67DAA" w14:paraId="4DE920DD" w14:textId="77777777" w:rsidTr="009B2F41">
        <w:tc>
          <w:tcPr>
            <w:tcW w:w="1416" w:type="dxa"/>
          </w:tcPr>
          <w:p w14:paraId="75B6D0CB" w14:textId="0DF52F87" w:rsidR="00D67DAA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cp</w:t>
            </w:r>
            <w:proofErr w:type="gramEnd"/>
            <w:r>
              <w:rPr>
                <w:lang w:eastAsia="fr-FR" w:bidi="ar-SA"/>
              </w:rPr>
              <w:t>_a</w:t>
            </w:r>
            <w:proofErr w:type="spellEnd"/>
          </w:p>
        </w:tc>
        <w:tc>
          <w:tcPr>
            <w:tcW w:w="3116" w:type="dxa"/>
          </w:tcPr>
          <w:p w14:paraId="0174E819" w14:textId="062407AD" w:rsidR="00D67DAA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Code Postal de l’adhérent</w:t>
            </w:r>
          </w:p>
        </w:tc>
        <w:tc>
          <w:tcPr>
            <w:tcW w:w="708" w:type="dxa"/>
          </w:tcPr>
          <w:p w14:paraId="7CF8AD5E" w14:textId="4173F55F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AN</w:t>
            </w:r>
          </w:p>
        </w:tc>
        <w:tc>
          <w:tcPr>
            <w:tcW w:w="709" w:type="dxa"/>
          </w:tcPr>
          <w:p w14:paraId="6B1FE862" w14:textId="18991D0C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</w:t>
            </w:r>
          </w:p>
        </w:tc>
        <w:tc>
          <w:tcPr>
            <w:tcW w:w="3111" w:type="dxa"/>
          </w:tcPr>
          <w:p w14:paraId="4222D8EF" w14:textId="77777777" w:rsidR="00D67DAA" w:rsidRDefault="00D67DAA" w:rsidP="00D67DAA">
            <w:pPr>
              <w:jc w:val="both"/>
              <w:rPr>
                <w:lang w:eastAsia="fr-FR" w:bidi="ar-SA"/>
              </w:rPr>
            </w:pPr>
          </w:p>
        </w:tc>
      </w:tr>
      <w:tr w:rsidR="00D67DAA" w14:paraId="24218724" w14:textId="77777777" w:rsidTr="009B2F41">
        <w:tc>
          <w:tcPr>
            <w:tcW w:w="1416" w:type="dxa"/>
          </w:tcPr>
          <w:p w14:paraId="039EA88A" w14:textId="26A8872B" w:rsidR="00D67DAA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tel</w:t>
            </w:r>
            <w:proofErr w:type="gramEnd"/>
            <w:r>
              <w:rPr>
                <w:lang w:eastAsia="fr-FR" w:bidi="ar-SA"/>
              </w:rPr>
              <w:t>_a</w:t>
            </w:r>
            <w:proofErr w:type="spellEnd"/>
          </w:p>
        </w:tc>
        <w:tc>
          <w:tcPr>
            <w:tcW w:w="3116" w:type="dxa"/>
          </w:tcPr>
          <w:p w14:paraId="78B458F9" w14:textId="48193E17" w:rsidR="00D67DAA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Tel fixe de l’adhérent</w:t>
            </w:r>
          </w:p>
        </w:tc>
        <w:tc>
          <w:tcPr>
            <w:tcW w:w="708" w:type="dxa"/>
          </w:tcPr>
          <w:p w14:paraId="39C6340E" w14:textId="1752C43B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AN</w:t>
            </w:r>
          </w:p>
        </w:tc>
        <w:tc>
          <w:tcPr>
            <w:tcW w:w="709" w:type="dxa"/>
          </w:tcPr>
          <w:p w14:paraId="03C7D0A3" w14:textId="4DB58538" w:rsidR="00D67DAA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12</w:t>
            </w:r>
          </w:p>
        </w:tc>
        <w:tc>
          <w:tcPr>
            <w:tcW w:w="3111" w:type="dxa"/>
          </w:tcPr>
          <w:p w14:paraId="239B9EA3" w14:textId="77777777" w:rsidR="00D67DAA" w:rsidRDefault="00D67DAA" w:rsidP="00D67DAA">
            <w:pPr>
              <w:jc w:val="both"/>
              <w:rPr>
                <w:lang w:eastAsia="fr-FR" w:bidi="ar-SA"/>
              </w:rPr>
            </w:pPr>
          </w:p>
        </w:tc>
      </w:tr>
      <w:tr w:rsidR="009B2F41" w14:paraId="48EF0372" w14:textId="77777777" w:rsidTr="009B2F41">
        <w:tc>
          <w:tcPr>
            <w:tcW w:w="1416" w:type="dxa"/>
          </w:tcPr>
          <w:p w14:paraId="2ECEC03B" w14:textId="39CE5AC2" w:rsidR="009B2F41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tel</w:t>
            </w:r>
            <w:proofErr w:type="gramEnd"/>
            <w:r>
              <w:rPr>
                <w:lang w:eastAsia="fr-FR" w:bidi="ar-SA"/>
              </w:rPr>
              <w:t>_port_a</w:t>
            </w:r>
            <w:proofErr w:type="spellEnd"/>
          </w:p>
        </w:tc>
        <w:tc>
          <w:tcPr>
            <w:tcW w:w="3116" w:type="dxa"/>
          </w:tcPr>
          <w:p w14:paraId="4CB17505" w14:textId="7256465E" w:rsidR="009B2F41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Tel mobile de l’adhérent</w:t>
            </w:r>
          </w:p>
        </w:tc>
        <w:tc>
          <w:tcPr>
            <w:tcW w:w="708" w:type="dxa"/>
          </w:tcPr>
          <w:p w14:paraId="4EE315A2" w14:textId="59AA7BC6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AN</w:t>
            </w:r>
          </w:p>
        </w:tc>
        <w:tc>
          <w:tcPr>
            <w:tcW w:w="709" w:type="dxa"/>
          </w:tcPr>
          <w:p w14:paraId="78C1D95D" w14:textId="51E49CA9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12</w:t>
            </w:r>
          </w:p>
        </w:tc>
        <w:tc>
          <w:tcPr>
            <w:tcW w:w="3111" w:type="dxa"/>
          </w:tcPr>
          <w:p w14:paraId="3FBCCC1B" w14:textId="77777777" w:rsidR="009B2F41" w:rsidRDefault="009B2F41" w:rsidP="00D67DAA">
            <w:pPr>
              <w:jc w:val="both"/>
              <w:rPr>
                <w:lang w:eastAsia="fr-FR" w:bidi="ar-SA"/>
              </w:rPr>
            </w:pPr>
          </w:p>
        </w:tc>
      </w:tr>
      <w:tr w:rsidR="009B2F41" w14:paraId="175E316D" w14:textId="77777777" w:rsidTr="009B2F41">
        <w:tc>
          <w:tcPr>
            <w:tcW w:w="1416" w:type="dxa"/>
          </w:tcPr>
          <w:p w14:paraId="7CD09E31" w14:textId="39C7E971" w:rsidR="009B2F41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email</w:t>
            </w:r>
            <w:proofErr w:type="gramEnd"/>
            <w:r>
              <w:rPr>
                <w:lang w:eastAsia="fr-FR" w:bidi="ar-SA"/>
              </w:rPr>
              <w:t>_a</w:t>
            </w:r>
            <w:proofErr w:type="spellEnd"/>
          </w:p>
        </w:tc>
        <w:tc>
          <w:tcPr>
            <w:tcW w:w="3116" w:type="dxa"/>
          </w:tcPr>
          <w:p w14:paraId="6A51C7E4" w14:textId="19D09548" w:rsidR="009B2F41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Email de l’adhérent</w:t>
            </w:r>
          </w:p>
        </w:tc>
        <w:tc>
          <w:tcPr>
            <w:tcW w:w="708" w:type="dxa"/>
          </w:tcPr>
          <w:p w14:paraId="5E6E6D0A" w14:textId="1B499917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AN</w:t>
            </w:r>
          </w:p>
        </w:tc>
        <w:tc>
          <w:tcPr>
            <w:tcW w:w="709" w:type="dxa"/>
          </w:tcPr>
          <w:p w14:paraId="4D59F219" w14:textId="0EB0D528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100</w:t>
            </w:r>
          </w:p>
        </w:tc>
        <w:tc>
          <w:tcPr>
            <w:tcW w:w="3111" w:type="dxa"/>
          </w:tcPr>
          <w:p w14:paraId="0EA97E47" w14:textId="77777777" w:rsidR="009B2F41" w:rsidRDefault="009B2F41" w:rsidP="00D67DAA">
            <w:pPr>
              <w:jc w:val="both"/>
              <w:rPr>
                <w:lang w:eastAsia="fr-FR" w:bidi="ar-SA"/>
              </w:rPr>
            </w:pPr>
          </w:p>
        </w:tc>
      </w:tr>
      <w:tr w:rsidR="009B2F41" w14:paraId="6A84DFDE" w14:textId="77777777" w:rsidTr="009B2F41">
        <w:tc>
          <w:tcPr>
            <w:tcW w:w="1416" w:type="dxa"/>
          </w:tcPr>
          <w:p w14:paraId="7172DD88" w14:textId="238F9D6D" w:rsidR="009B2F41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id</w:t>
            </w:r>
            <w:proofErr w:type="gramEnd"/>
            <w:r>
              <w:rPr>
                <w:lang w:eastAsia="fr-FR" w:bidi="ar-SA"/>
              </w:rPr>
              <w:t>_j</w:t>
            </w:r>
            <w:proofErr w:type="spellEnd"/>
          </w:p>
        </w:tc>
        <w:tc>
          <w:tcPr>
            <w:tcW w:w="3116" w:type="dxa"/>
          </w:tcPr>
          <w:p w14:paraId="5EA99361" w14:textId="6859A390" w:rsidR="009B2F41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Identifiant numérique du jeu</w:t>
            </w:r>
          </w:p>
        </w:tc>
        <w:tc>
          <w:tcPr>
            <w:tcW w:w="708" w:type="dxa"/>
          </w:tcPr>
          <w:p w14:paraId="2A87DC83" w14:textId="30EE2152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</w:t>
            </w:r>
          </w:p>
        </w:tc>
        <w:tc>
          <w:tcPr>
            <w:tcW w:w="709" w:type="dxa"/>
          </w:tcPr>
          <w:p w14:paraId="39235320" w14:textId="77777777" w:rsidR="009B2F41" w:rsidRDefault="009B2F41" w:rsidP="00D67DAA">
            <w:pPr>
              <w:jc w:val="both"/>
              <w:rPr>
                <w:lang w:eastAsia="fr-FR" w:bidi="ar-SA"/>
              </w:rPr>
            </w:pPr>
          </w:p>
        </w:tc>
        <w:tc>
          <w:tcPr>
            <w:tcW w:w="3111" w:type="dxa"/>
          </w:tcPr>
          <w:p w14:paraId="1B38BBAF" w14:textId="77777777" w:rsidR="009B2F41" w:rsidRDefault="009B2F41" w:rsidP="00D67DAA">
            <w:pPr>
              <w:jc w:val="both"/>
              <w:rPr>
                <w:lang w:eastAsia="fr-FR" w:bidi="ar-SA"/>
              </w:rPr>
            </w:pPr>
          </w:p>
        </w:tc>
      </w:tr>
      <w:tr w:rsidR="009B2F41" w14:paraId="58CD96EE" w14:textId="77777777" w:rsidTr="009B2F41">
        <w:tc>
          <w:tcPr>
            <w:tcW w:w="1416" w:type="dxa"/>
          </w:tcPr>
          <w:p w14:paraId="0ECAD208" w14:textId="0A2C88E7" w:rsidR="009B2F41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titre</w:t>
            </w:r>
            <w:proofErr w:type="gramEnd"/>
            <w:r>
              <w:rPr>
                <w:lang w:eastAsia="fr-FR" w:bidi="ar-SA"/>
              </w:rPr>
              <w:t>_j</w:t>
            </w:r>
            <w:proofErr w:type="spellEnd"/>
          </w:p>
        </w:tc>
        <w:tc>
          <w:tcPr>
            <w:tcW w:w="3116" w:type="dxa"/>
          </w:tcPr>
          <w:p w14:paraId="15E84045" w14:textId="21D4A4D5" w:rsidR="009B2F41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Titre du jeu</w:t>
            </w:r>
          </w:p>
        </w:tc>
        <w:tc>
          <w:tcPr>
            <w:tcW w:w="708" w:type="dxa"/>
          </w:tcPr>
          <w:p w14:paraId="09F655DC" w14:textId="3A810CB3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4A4894A4" w14:textId="0243015F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5D7B2880" w14:textId="77777777" w:rsidR="009B2F41" w:rsidRDefault="009B2F41" w:rsidP="00D67DAA">
            <w:pPr>
              <w:jc w:val="both"/>
              <w:rPr>
                <w:lang w:eastAsia="fr-FR" w:bidi="ar-SA"/>
              </w:rPr>
            </w:pPr>
          </w:p>
        </w:tc>
      </w:tr>
      <w:tr w:rsidR="009B2F41" w14:paraId="363538F4" w14:textId="77777777" w:rsidTr="009B2F41">
        <w:tc>
          <w:tcPr>
            <w:tcW w:w="1416" w:type="dxa"/>
          </w:tcPr>
          <w:p w14:paraId="7D81DE7B" w14:textId="4DE5F143" w:rsidR="009B2F41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annee</w:t>
            </w:r>
            <w:proofErr w:type="gramEnd"/>
            <w:r>
              <w:rPr>
                <w:lang w:eastAsia="fr-FR" w:bidi="ar-SA"/>
              </w:rPr>
              <w:t>_j</w:t>
            </w:r>
            <w:proofErr w:type="spellEnd"/>
          </w:p>
        </w:tc>
        <w:tc>
          <w:tcPr>
            <w:tcW w:w="3116" w:type="dxa"/>
          </w:tcPr>
          <w:p w14:paraId="7A410E84" w14:textId="3BAAD632" w:rsidR="009B2F41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Année de 1</w:t>
            </w:r>
            <w:r w:rsidRPr="003D2492">
              <w:rPr>
                <w:vertAlign w:val="superscript"/>
                <w:lang w:eastAsia="fr-FR" w:bidi="ar-SA"/>
              </w:rPr>
              <w:t>ère</w:t>
            </w:r>
            <w:r>
              <w:rPr>
                <w:lang w:eastAsia="fr-FR" w:bidi="ar-SA"/>
              </w:rPr>
              <w:t xml:space="preserve"> parution du jeu</w:t>
            </w:r>
          </w:p>
        </w:tc>
        <w:tc>
          <w:tcPr>
            <w:tcW w:w="708" w:type="dxa"/>
          </w:tcPr>
          <w:p w14:paraId="2CD6C548" w14:textId="2C79D742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Date</w:t>
            </w:r>
          </w:p>
        </w:tc>
        <w:tc>
          <w:tcPr>
            <w:tcW w:w="709" w:type="dxa"/>
          </w:tcPr>
          <w:p w14:paraId="465B2137" w14:textId="5943B85F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4</w:t>
            </w:r>
          </w:p>
        </w:tc>
        <w:tc>
          <w:tcPr>
            <w:tcW w:w="3111" w:type="dxa"/>
          </w:tcPr>
          <w:p w14:paraId="31160E74" w14:textId="3188218E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AAAA</w:t>
            </w:r>
          </w:p>
        </w:tc>
      </w:tr>
      <w:tr w:rsidR="009B2F41" w14:paraId="3A22C481" w14:textId="77777777" w:rsidTr="009B2F41">
        <w:tc>
          <w:tcPr>
            <w:tcW w:w="1416" w:type="dxa"/>
          </w:tcPr>
          <w:p w14:paraId="29B3F509" w14:textId="144E8A1C" w:rsidR="009B2F41" w:rsidRDefault="009B2F41" w:rsidP="00D67DAA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ref</w:t>
            </w:r>
            <w:proofErr w:type="gramEnd"/>
            <w:r>
              <w:rPr>
                <w:lang w:eastAsia="fr-FR" w:bidi="ar-SA"/>
              </w:rPr>
              <w:t>_e</w:t>
            </w:r>
            <w:proofErr w:type="spellEnd"/>
          </w:p>
        </w:tc>
        <w:tc>
          <w:tcPr>
            <w:tcW w:w="3116" w:type="dxa"/>
          </w:tcPr>
          <w:p w14:paraId="77CC2A37" w14:textId="167A1AB1" w:rsidR="009B2F41" w:rsidRDefault="003D2492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Code de référence d’un exemplaire du jeu</w:t>
            </w:r>
          </w:p>
        </w:tc>
        <w:tc>
          <w:tcPr>
            <w:tcW w:w="708" w:type="dxa"/>
          </w:tcPr>
          <w:p w14:paraId="6E7C78EA" w14:textId="061918C8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AN</w:t>
            </w:r>
          </w:p>
        </w:tc>
        <w:tc>
          <w:tcPr>
            <w:tcW w:w="709" w:type="dxa"/>
          </w:tcPr>
          <w:p w14:paraId="38378971" w14:textId="099FC5D8" w:rsidR="009B2F41" w:rsidRDefault="0073052C" w:rsidP="00D67DAA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30</w:t>
            </w:r>
          </w:p>
        </w:tc>
        <w:tc>
          <w:tcPr>
            <w:tcW w:w="3111" w:type="dxa"/>
          </w:tcPr>
          <w:p w14:paraId="45A08533" w14:textId="77777777" w:rsidR="009B2F41" w:rsidRDefault="009B2F41" w:rsidP="00D67DAA">
            <w:pPr>
              <w:jc w:val="both"/>
              <w:rPr>
                <w:lang w:eastAsia="fr-FR" w:bidi="ar-SA"/>
              </w:rPr>
            </w:pPr>
          </w:p>
        </w:tc>
      </w:tr>
    </w:tbl>
    <w:p w14:paraId="6095147F" w14:textId="77777777" w:rsidR="00D67DAA" w:rsidRDefault="00D67DAA" w:rsidP="00D67DAA">
      <w:pPr>
        <w:jc w:val="both"/>
        <w:rPr>
          <w:lang w:eastAsia="fr-FR" w:bidi="ar-SA"/>
        </w:rPr>
      </w:pPr>
    </w:p>
    <w:p w14:paraId="4474D52B" w14:textId="77777777" w:rsidR="00572834" w:rsidRPr="003957F3" w:rsidRDefault="00572834" w:rsidP="00B6709D">
      <w:pPr>
        <w:jc w:val="both"/>
        <w:rPr>
          <w:lang w:eastAsia="fr-FR" w:bidi="ar-S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0"/>
        <w:gridCol w:w="3103"/>
        <w:gridCol w:w="708"/>
        <w:gridCol w:w="709"/>
        <w:gridCol w:w="3100"/>
      </w:tblGrid>
      <w:tr w:rsidR="003D2492" w14:paraId="4BA6BBD6" w14:textId="77777777" w:rsidTr="00C522A8">
        <w:tc>
          <w:tcPr>
            <w:tcW w:w="1416" w:type="dxa"/>
          </w:tcPr>
          <w:p w14:paraId="4DC93F7C" w14:textId="77777777" w:rsidR="003D2492" w:rsidRPr="004C5265" w:rsidRDefault="003D2492" w:rsidP="00C522A8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Code mnémonique</w:t>
            </w:r>
          </w:p>
        </w:tc>
        <w:tc>
          <w:tcPr>
            <w:tcW w:w="3116" w:type="dxa"/>
          </w:tcPr>
          <w:p w14:paraId="3C95624C" w14:textId="77777777" w:rsidR="003D2492" w:rsidRPr="004C5265" w:rsidRDefault="003D2492" w:rsidP="00C522A8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Désignation</w:t>
            </w:r>
          </w:p>
        </w:tc>
        <w:tc>
          <w:tcPr>
            <w:tcW w:w="708" w:type="dxa"/>
          </w:tcPr>
          <w:p w14:paraId="49E8C6D0" w14:textId="77777777" w:rsidR="003D2492" w:rsidRPr="004C5265" w:rsidRDefault="003D2492" w:rsidP="00C522A8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Type</w:t>
            </w:r>
          </w:p>
        </w:tc>
        <w:tc>
          <w:tcPr>
            <w:tcW w:w="709" w:type="dxa"/>
          </w:tcPr>
          <w:p w14:paraId="0220052A" w14:textId="77777777" w:rsidR="003D2492" w:rsidRPr="004C5265" w:rsidRDefault="003D2492" w:rsidP="00C522A8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Taille</w:t>
            </w:r>
          </w:p>
        </w:tc>
        <w:tc>
          <w:tcPr>
            <w:tcW w:w="3111" w:type="dxa"/>
          </w:tcPr>
          <w:p w14:paraId="2172C971" w14:textId="77777777" w:rsidR="003D2492" w:rsidRPr="004C5265" w:rsidRDefault="003D2492" w:rsidP="00C522A8">
            <w:pPr>
              <w:jc w:val="both"/>
              <w:rPr>
                <w:b/>
                <w:bCs/>
                <w:lang w:eastAsia="fr-FR" w:bidi="ar-SA"/>
              </w:rPr>
            </w:pPr>
            <w:r w:rsidRPr="004C5265">
              <w:rPr>
                <w:b/>
                <w:bCs/>
                <w:lang w:eastAsia="fr-FR" w:bidi="ar-SA"/>
              </w:rPr>
              <w:t>Observations</w:t>
            </w:r>
          </w:p>
        </w:tc>
      </w:tr>
      <w:tr w:rsidR="003D2492" w14:paraId="31F3BA91" w14:textId="77777777" w:rsidTr="00C522A8">
        <w:tc>
          <w:tcPr>
            <w:tcW w:w="1416" w:type="dxa"/>
          </w:tcPr>
          <w:p w14:paraId="5680CBAB" w14:textId="17514707" w:rsidR="003D2492" w:rsidRDefault="003D2492" w:rsidP="00C522A8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id</w:t>
            </w:r>
            <w:proofErr w:type="gramEnd"/>
            <w:r>
              <w:rPr>
                <w:lang w:eastAsia="fr-FR" w:bidi="ar-SA"/>
              </w:rPr>
              <w:t>_</w:t>
            </w:r>
            <w:r>
              <w:rPr>
                <w:lang w:eastAsia="fr-FR" w:bidi="ar-SA"/>
              </w:rPr>
              <w:t>t</w:t>
            </w:r>
            <w:proofErr w:type="spellEnd"/>
          </w:p>
        </w:tc>
        <w:tc>
          <w:tcPr>
            <w:tcW w:w="3116" w:type="dxa"/>
          </w:tcPr>
          <w:p w14:paraId="2612518A" w14:textId="55EC8622" w:rsidR="003D2492" w:rsidRDefault="003D2492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 xml:space="preserve">Identifiant numérique d’un </w:t>
            </w:r>
            <w:r>
              <w:rPr>
                <w:lang w:eastAsia="fr-FR" w:bidi="ar-SA"/>
              </w:rPr>
              <w:t>type de jeu</w:t>
            </w:r>
          </w:p>
        </w:tc>
        <w:tc>
          <w:tcPr>
            <w:tcW w:w="708" w:type="dxa"/>
          </w:tcPr>
          <w:p w14:paraId="27CEDC9F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</w:t>
            </w:r>
          </w:p>
        </w:tc>
        <w:tc>
          <w:tcPr>
            <w:tcW w:w="709" w:type="dxa"/>
          </w:tcPr>
          <w:p w14:paraId="45F29029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  <w:tc>
          <w:tcPr>
            <w:tcW w:w="3111" w:type="dxa"/>
          </w:tcPr>
          <w:p w14:paraId="05914AEB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</w:tr>
      <w:tr w:rsidR="003D2492" w14:paraId="2F5483F4" w14:textId="77777777" w:rsidTr="00C522A8">
        <w:tc>
          <w:tcPr>
            <w:tcW w:w="1416" w:type="dxa"/>
          </w:tcPr>
          <w:p w14:paraId="6E49120F" w14:textId="14C8F08F" w:rsidR="003D2492" w:rsidRDefault="003D2492" w:rsidP="00C522A8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libelle</w:t>
            </w:r>
            <w:proofErr w:type="gramEnd"/>
            <w:r>
              <w:rPr>
                <w:lang w:eastAsia="fr-FR" w:bidi="ar-SA"/>
              </w:rPr>
              <w:t>_t</w:t>
            </w:r>
            <w:proofErr w:type="spellEnd"/>
          </w:p>
        </w:tc>
        <w:tc>
          <w:tcPr>
            <w:tcW w:w="3116" w:type="dxa"/>
          </w:tcPr>
          <w:p w14:paraId="0446AAEF" w14:textId="799D39D8" w:rsidR="003D2492" w:rsidRDefault="003D2492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Libellé d’un type de jeu</w:t>
            </w:r>
          </w:p>
        </w:tc>
        <w:tc>
          <w:tcPr>
            <w:tcW w:w="708" w:type="dxa"/>
          </w:tcPr>
          <w:p w14:paraId="26185271" w14:textId="113FD95A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0E1F74B2" w14:textId="346E5F50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67CC9A9E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</w:tr>
      <w:tr w:rsidR="003D2492" w14:paraId="46DCC55D" w14:textId="77777777" w:rsidTr="00C522A8">
        <w:tc>
          <w:tcPr>
            <w:tcW w:w="1416" w:type="dxa"/>
          </w:tcPr>
          <w:p w14:paraId="5856F856" w14:textId="724E8B6B" w:rsidR="003D2492" w:rsidRDefault="003D2492" w:rsidP="00C522A8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id</w:t>
            </w:r>
            <w:proofErr w:type="gramEnd"/>
            <w:r>
              <w:rPr>
                <w:lang w:eastAsia="fr-FR" w:bidi="ar-SA"/>
              </w:rPr>
              <w:t>_ed</w:t>
            </w:r>
            <w:proofErr w:type="spellEnd"/>
          </w:p>
        </w:tc>
        <w:tc>
          <w:tcPr>
            <w:tcW w:w="3116" w:type="dxa"/>
          </w:tcPr>
          <w:p w14:paraId="1B81ED23" w14:textId="529554B7" w:rsidR="003D2492" w:rsidRDefault="003D2492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Identifiant numérique de l’édition d’un jeu</w:t>
            </w:r>
          </w:p>
        </w:tc>
        <w:tc>
          <w:tcPr>
            <w:tcW w:w="708" w:type="dxa"/>
          </w:tcPr>
          <w:p w14:paraId="62730EC9" w14:textId="48912FAC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</w:t>
            </w:r>
          </w:p>
        </w:tc>
        <w:tc>
          <w:tcPr>
            <w:tcW w:w="709" w:type="dxa"/>
          </w:tcPr>
          <w:p w14:paraId="730B2243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  <w:tc>
          <w:tcPr>
            <w:tcW w:w="3111" w:type="dxa"/>
          </w:tcPr>
          <w:p w14:paraId="0D2E5E1A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</w:tr>
      <w:tr w:rsidR="003D2492" w14:paraId="0C15FA94" w14:textId="77777777" w:rsidTr="00C522A8">
        <w:tc>
          <w:tcPr>
            <w:tcW w:w="1416" w:type="dxa"/>
          </w:tcPr>
          <w:p w14:paraId="1E8C6A49" w14:textId="620E917F" w:rsidR="003D2492" w:rsidRDefault="003D2492" w:rsidP="00C522A8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nom</w:t>
            </w:r>
            <w:proofErr w:type="gramEnd"/>
            <w:r>
              <w:rPr>
                <w:lang w:eastAsia="fr-FR" w:bidi="ar-SA"/>
              </w:rPr>
              <w:t>_ed</w:t>
            </w:r>
            <w:proofErr w:type="spellEnd"/>
          </w:p>
        </w:tc>
        <w:tc>
          <w:tcPr>
            <w:tcW w:w="3116" w:type="dxa"/>
          </w:tcPr>
          <w:p w14:paraId="0BD642C5" w14:textId="6ACEC6D9" w:rsidR="003D2492" w:rsidRDefault="003D2492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Nom d’une édition d’un jeu</w:t>
            </w:r>
          </w:p>
        </w:tc>
        <w:tc>
          <w:tcPr>
            <w:tcW w:w="708" w:type="dxa"/>
          </w:tcPr>
          <w:p w14:paraId="35CC47A6" w14:textId="04DEC5C2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78E57B1A" w14:textId="74AA6124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16B07F72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</w:tr>
      <w:tr w:rsidR="003D2492" w14:paraId="22F76FC9" w14:textId="77777777" w:rsidTr="00C522A8">
        <w:tc>
          <w:tcPr>
            <w:tcW w:w="1416" w:type="dxa"/>
          </w:tcPr>
          <w:p w14:paraId="423AC227" w14:textId="11321EEF" w:rsidR="003D2492" w:rsidRDefault="003D2492" w:rsidP="00C522A8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annee</w:t>
            </w:r>
            <w:proofErr w:type="gramEnd"/>
            <w:r>
              <w:rPr>
                <w:lang w:eastAsia="fr-FR" w:bidi="ar-SA"/>
              </w:rPr>
              <w:t>_ed</w:t>
            </w:r>
            <w:proofErr w:type="spellEnd"/>
          </w:p>
        </w:tc>
        <w:tc>
          <w:tcPr>
            <w:tcW w:w="3116" w:type="dxa"/>
          </w:tcPr>
          <w:p w14:paraId="63372975" w14:textId="3B2C06BE" w:rsidR="003D2492" w:rsidRDefault="003D2492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Année de l’édition d’un jeu</w:t>
            </w:r>
          </w:p>
        </w:tc>
        <w:tc>
          <w:tcPr>
            <w:tcW w:w="708" w:type="dxa"/>
          </w:tcPr>
          <w:p w14:paraId="563E5ECB" w14:textId="1CE85B98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Date</w:t>
            </w:r>
          </w:p>
        </w:tc>
        <w:tc>
          <w:tcPr>
            <w:tcW w:w="709" w:type="dxa"/>
          </w:tcPr>
          <w:p w14:paraId="31C7842A" w14:textId="190E929D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4</w:t>
            </w:r>
          </w:p>
        </w:tc>
        <w:tc>
          <w:tcPr>
            <w:tcW w:w="3111" w:type="dxa"/>
          </w:tcPr>
          <w:p w14:paraId="4E2600BF" w14:textId="429D73EE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AAAA</w:t>
            </w:r>
          </w:p>
        </w:tc>
      </w:tr>
      <w:tr w:rsidR="003D2492" w14:paraId="47686B73" w14:textId="77777777" w:rsidTr="00C522A8">
        <w:tc>
          <w:tcPr>
            <w:tcW w:w="1416" w:type="dxa"/>
          </w:tcPr>
          <w:p w14:paraId="0988480A" w14:textId="4D391467" w:rsidR="003D2492" w:rsidRDefault="003D2492" w:rsidP="00C522A8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id</w:t>
            </w:r>
            <w:proofErr w:type="gramEnd"/>
            <w:r>
              <w:rPr>
                <w:lang w:eastAsia="fr-FR" w:bidi="ar-SA"/>
              </w:rPr>
              <w:t>_au</w:t>
            </w:r>
            <w:proofErr w:type="spellEnd"/>
          </w:p>
        </w:tc>
        <w:tc>
          <w:tcPr>
            <w:tcW w:w="3116" w:type="dxa"/>
          </w:tcPr>
          <w:p w14:paraId="4C406F30" w14:textId="1F4E46B0" w:rsidR="003D2492" w:rsidRDefault="003D2492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Identifiant numérique d’un auteur de jeu</w:t>
            </w:r>
          </w:p>
        </w:tc>
        <w:tc>
          <w:tcPr>
            <w:tcW w:w="708" w:type="dxa"/>
          </w:tcPr>
          <w:p w14:paraId="5EF6702F" w14:textId="2D7540A9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</w:t>
            </w:r>
          </w:p>
        </w:tc>
        <w:tc>
          <w:tcPr>
            <w:tcW w:w="709" w:type="dxa"/>
          </w:tcPr>
          <w:p w14:paraId="2F3A9C8F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  <w:tc>
          <w:tcPr>
            <w:tcW w:w="3111" w:type="dxa"/>
          </w:tcPr>
          <w:p w14:paraId="7694D97C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</w:tr>
      <w:tr w:rsidR="003D2492" w14:paraId="284BADE0" w14:textId="77777777" w:rsidTr="00C522A8">
        <w:tc>
          <w:tcPr>
            <w:tcW w:w="1416" w:type="dxa"/>
          </w:tcPr>
          <w:p w14:paraId="0BEEE8EE" w14:textId="21D09FFE" w:rsidR="003D2492" w:rsidRDefault="003D2492" w:rsidP="00C522A8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nom</w:t>
            </w:r>
            <w:proofErr w:type="gramEnd"/>
            <w:r>
              <w:rPr>
                <w:lang w:eastAsia="fr-FR" w:bidi="ar-SA"/>
              </w:rPr>
              <w:t>_au</w:t>
            </w:r>
            <w:proofErr w:type="spellEnd"/>
          </w:p>
        </w:tc>
        <w:tc>
          <w:tcPr>
            <w:tcW w:w="3116" w:type="dxa"/>
          </w:tcPr>
          <w:p w14:paraId="676AB73E" w14:textId="45DA747B" w:rsidR="003D2492" w:rsidRDefault="003D2492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Nom d’un auteur de jeu</w:t>
            </w:r>
          </w:p>
        </w:tc>
        <w:tc>
          <w:tcPr>
            <w:tcW w:w="708" w:type="dxa"/>
          </w:tcPr>
          <w:p w14:paraId="0404BBFD" w14:textId="063E6D03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44AC930E" w14:textId="28DC1A94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2B925821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</w:tr>
      <w:tr w:rsidR="003D2492" w14:paraId="66FFE495" w14:textId="77777777" w:rsidTr="00C522A8">
        <w:tc>
          <w:tcPr>
            <w:tcW w:w="1416" w:type="dxa"/>
          </w:tcPr>
          <w:p w14:paraId="7A5A3394" w14:textId="5B968E51" w:rsidR="003D2492" w:rsidRDefault="003D2492" w:rsidP="00C522A8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prenom</w:t>
            </w:r>
            <w:proofErr w:type="gramEnd"/>
            <w:r>
              <w:rPr>
                <w:lang w:eastAsia="fr-FR" w:bidi="ar-SA"/>
              </w:rPr>
              <w:t>_a</w:t>
            </w:r>
            <w:r>
              <w:rPr>
                <w:lang w:eastAsia="fr-FR" w:bidi="ar-SA"/>
              </w:rPr>
              <w:t>u</w:t>
            </w:r>
            <w:proofErr w:type="spellEnd"/>
          </w:p>
        </w:tc>
        <w:tc>
          <w:tcPr>
            <w:tcW w:w="3116" w:type="dxa"/>
          </w:tcPr>
          <w:p w14:paraId="7179A05C" w14:textId="7C8E527F" w:rsidR="003D2492" w:rsidRDefault="003D2492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Prénom d’un auteur de jeu</w:t>
            </w:r>
          </w:p>
        </w:tc>
        <w:tc>
          <w:tcPr>
            <w:tcW w:w="708" w:type="dxa"/>
          </w:tcPr>
          <w:p w14:paraId="6209E354" w14:textId="1EF45CD6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3062FBBD" w14:textId="7995A08E" w:rsidR="003D2492" w:rsidRDefault="00E35299" w:rsidP="00C522A8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60603C8D" w14:textId="77777777" w:rsidR="003D2492" w:rsidRDefault="003D2492" w:rsidP="00C522A8">
            <w:pPr>
              <w:jc w:val="both"/>
              <w:rPr>
                <w:lang w:eastAsia="fr-FR" w:bidi="ar-SA"/>
              </w:rPr>
            </w:pPr>
          </w:p>
        </w:tc>
      </w:tr>
      <w:tr w:rsidR="003D2492" w14:paraId="643B3219" w14:textId="77777777" w:rsidTr="00C522A8">
        <w:tc>
          <w:tcPr>
            <w:tcW w:w="1416" w:type="dxa"/>
          </w:tcPr>
          <w:p w14:paraId="01F10F89" w14:textId="1228E1EA" w:rsidR="003D2492" w:rsidRDefault="003D2492" w:rsidP="003D2492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id</w:t>
            </w:r>
            <w:proofErr w:type="gramEnd"/>
            <w:r>
              <w:rPr>
                <w:lang w:eastAsia="fr-FR" w:bidi="ar-SA"/>
              </w:rPr>
              <w:t>_</w:t>
            </w:r>
            <w:r>
              <w:rPr>
                <w:lang w:eastAsia="fr-FR" w:bidi="ar-SA"/>
              </w:rPr>
              <w:t>i</w:t>
            </w:r>
            <w:proofErr w:type="spellEnd"/>
          </w:p>
        </w:tc>
        <w:tc>
          <w:tcPr>
            <w:tcW w:w="3116" w:type="dxa"/>
          </w:tcPr>
          <w:p w14:paraId="17EDA15C" w14:textId="38D34401" w:rsidR="003D2492" w:rsidRDefault="003D2492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Identifiant numérique d’un illustrateur de jeu</w:t>
            </w:r>
          </w:p>
        </w:tc>
        <w:tc>
          <w:tcPr>
            <w:tcW w:w="708" w:type="dxa"/>
          </w:tcPr>
          <w:p w14:paraId="12540ECF" w14:textId="7C3D65C3" w:rsidR="003D2492" w:rsidRDefault="00E35299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</w:t>
            </w:r>
          </w:p>
        </w:tc>
        <w:tc>
          <w:tcPr>
            <w:tcW w:w="709" w:type="dxa"/>
          </w:tcPr>
          <w:p w14:paraId="3DC8D126" w14:textId="77777777" w:rsidR="003D2492" w:rsidRDefault="003D2492" w:rsidP="003D2492">
            <w:pPr>
              <w:jc w:val="both"/>
              <w:rPr>
                <w:lang w:eastAsia="fr-FR" w:bidi="ar-SA"/>
              </w:rPr>
            </w:pPr>
          </w:p>
        </w:tc>
        <w:tc>
          <w:tcPr>
            <w:tcW w:w="3111" w:type="dxa"/>
          </w:tcPr>
          <w:p w14:paraId="5C0C7040" w14:textId="77777777" w:rsidR="003D2492" w:rsidRDefault="003D2492" w:rsidP="003D2492">
            <w:pPr>
              <w:jc w:val="both"/>
              <w:rPr>
                <w:lang w:eastAsia="fr-FR" w:bidi="ar-SA"/>
              </w:rPr>
            </w:pPr>
          </w:p>
        </w:tc>
      </w:tr>
      <w:tr w:rsidR="003D2492" w14:paraId="28D556A1" w14:textId="77777777" w:rsidTr="00C522A8">
        <w:tc>
          <w:tcPr>
            <w:tcW w:w="1416" w:type="dxa"/>
          </w:tcPr>
          <w:p w14:paraId="4DFDC3AB" w14:textId="64E93FA3" w:rsidR="003D2492" w:rsidRDefault="003D2492" w:rsidP="003D2492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nom</w:t>
            </w:r>
            <w:proofErr w:type="gramEnd"/>
            <w:r>
              <w:rPr>
                <w:lang w:eastAsia="fr-FR" w:bidi="ar-SA"/>
              </w:rPr>
              <w:t>_</w:t>
            </w:r>
            <w:r>
              <w:rPr>
                <w:lang w:eastAsia="fr-FR" w:bidi="ar-SA"/>
              </w:rPr>
              <w:t>i</w:t>
            </w:r>
            <w:proofErr w:type="spellEnd"/>
          </w:p>
        </w:tc>
        <w:tc>
          <w:tcPr>
            <w:tcW w:w="3116" w:type="dxa"/>
          </w:tcPr>
          <w:p w14:paraId="1B48681E" w14:textId="458FA203" w:rsidR="003D2492" w:rsidRDefault="003D2492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Nom d’un illustrateur de jeu</w:t>
            </w:r>
          </w:p>
        </w:tc>
        <w:tc>
          <w:tcPr>
            <w:tcW w:w="708" w:type="dxa"/>
          </w:tcPr>
          <w:p w14:paraId="43CEF714" w14:textId="66EA7CF0" w:rsidR="003D2492" w:rsidRDefault="00E35299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75E98C3C" w14:textId="3042647C" w:rsidR="003D2492" w:rsidRDefault="00E35299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1BB5CF10" w14:textId="77777777" w:rsidR="003D2492" w:rsidRDefault="003D2492" w:rsidP="003D2492">
            <w:pPr>
              <w:jc w:val="both"/>
              <w:rPr>
                <w:lang w:eastAsia="fr-FR" w:bidi="ar-SA"/>
              </w:rPr>
            </w:pPr>
          </w:p>
        </w:tc>
      </w:tr>
      <w:tr w:rsidR="003D2492" w14:paraId="6A4530C9" w14:textId="77777777" w:rsidTr="00C522A8">
        <w:tc>
          <w:tcPr>
            <w:tcW w:w="1416" w:type="dxa"/>
          </w:tcPr>
          <w:p w14:paraId="1B6932B6" w14:textId="0897C8CC" w:rsidR="003D2492" w:rsidRDefault="003D2492" w:rsidP="003D2492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prenom</w:t>
            </w:r>
            <w:proofErr w:type="gramEnd"/>
            <w:r>
              <w:rPr>
                <w:lang w:eastAsia="fr-FR" w:bidi="ar-SA"/>
              </w:rPr>
              <w:t>_</w:t>
            </w:r>
            <w:r>
              <w:rPr>
                <w:lang w:eastAsia="fr-FR" w:bidi="ar-SA"/>
              </w:rPr>
              <w:t>i</w:t>
            </w:r>
            <w:proofErr w:type="spellEnd"/>
          </w:p>
        </w:tc>
        <w:tc>
          <w:tcPr>
            <w:tcW w:w="3116" w:type="dxa"/>
          </w:tcPr>
          <w:p w14:paraId="2DCB29E3" w14:textId="6BE0F287" w:rsidR="003D2492" w:rsidRDefault="003D2492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Prénom d’un illustrateur de jeu</w:t>
            </w:r>
          </w:p>
        </w:tc>
        <w:tc>
          <w:tcPr>
            <w:tcW w:w="708" w:type="dxa"/>
          </w:tcPr>
          <w:p w14:paraId="6612C506" w14:textId="7E15B1F3" w:rsidR="003D2492" w:rsidRDefault="00E35299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791D7608" w14:textId="61FFACD0" w:rsidR="003D2492" w:rsidRDefault="00E35299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7A45FE99" w14:textId="77777777" w:rsidR="003D2492" w:rsidRDefault="003D2492" w:rsidP="003D2492">
            <w:pPr>
              <w:jc w:val="both"/>
              <w:rPr>
                <w:lang w:eastAsia="fr-FR" w:bidi="ar-SA"/>
              </w:rPr>
            </w:pPr>
          </w:p>
        </w:tc>
      </w:tr>
      <w:tr w:rsidR="003D2492" w14:paraId="6DDC03BF" w14:textId="77777777" w:rsidTr="00C522A8">
        <w:tc>
          <w:tcPr>
            <w:tcW w:w="1416" w:type="dxa"/>
          </w:tcPr>
          <w:p w14:paraId="7B6D7CF0" w14:textId="6D8B528A" w:rsidR="003D2492" w:rsidRDefault="003D2492" w:rsidP="003D2492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id</w:t>
            </w:r>
            <w:proofErr w:type="gramEnd"/>
            <w:r>
              <w:rPr>
                <w:lang w:eastAsia="fr-FR" w:bidi="ar-SA"/>
              </w:rPr>
              <w:t>_</w:t>
            </w:r>
            <w:r>
              <w:rPr>
                <w:lang w:eastAsia="fr-FR" w:bidi="ar-SA"/>
              </w:rPr>
              <w:t>p</w:t>
            </w:r>
            <w:proofErr w:type="spellEnd"/>
          </w:p>
        </w:tc>
        <w:tc>
          <w:tcPr>
            <w:tcW w:w="3116" w:type="dxa"/>
          </w:tcPr>
          <w:p w14:paraId="325EEEF0" w14:textId="7E66E8F5" w:rsidR="003D2492" w:rsidRDefault="003D2492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Identifiant numérique d’un pays</w:t>
            </w:r>
          </w:p>
        </w:tc>
        <w:tc>
          <w:tcPr>
            <w:tcW w:w="708" w:type="dxa"/>
          </w:tcPr>
          <w:p w14:paraId="7F012874" w14:textId="28959436" w:rsidR="003D2492" w:rsidRDefault="00E35299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</w:t>
            </w:r>
          </w:p>
        </w:tc>
        <w:tc>
          <w:tcPr>
            <w:tcW w:w="709" w:type="dxa"/>
          </w:tcPr>
          <w:p w14:paraId="6A79DDFA" w14:textId="77777777" w:rsidR="003D2492" w:rsidRDefault="003D2492" w:rsidP="003D2492">
            <w:pPr>
              <w:jc w:val="both"/>
              <w:rPr>
                <w:lang w:eastAsia="fr-FR" w:bidi="ar-SA"/>
              </w:rPr>
            </w:pPr>
          </w:p>
        </w:tc>
        <w:tc>
          <w:tcPr>
            <w:tcW w:w="3111" w:type="dxa"/>
          </w:tcPr>
          <w:p w14:paraId="6045B921" w14:textId="77777777" w:rsidR="003D2492" w:rsidRDefault="003D2492" w:rsidP="003D2492">
            <w:pPr>
              <w:jc w:val="both"/>
              <w:rPr>
                <w:lang w:eastAsia="fr-FR" w:bidi="ar-SA"/>
              </w:rPr>
            </w:pPr>
          </w:p>
        </w:tc>
      </w:tr>
      <w:tr w:rsidR="003D2492" w14:paraId="4BEC5A36" w14:textId="77777777" w:rsidTr="00C522A8">
        <w:tc>
          <w:tcPr>
            <w:tcW w:w="1416" w:type="dxa"/>
          </w:tcPr>
          <w:p w14:paraId="2C88B1A5" w14:textId="7F542CCD" w:rsidR="003D2492" w:rsidRDefault="003D2492" w:rsidP="003D2492">
            <w:pPr>
              <w:jc w:val="both"/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nom</w:t>
            </w:r>
            <w:proofErr w:type="gramEnd"/>
            <w:r>
              <w:rPr>
                <w:lang w:eastAsia="fr-FR" w:bidi="ar-SA"/>
              </w:rPr>
              <w:t>_</w:t>
            </w:r>
            <w:r>
              <w:rPr>
                <w:lang w:eastAsia="fr-FR" w:bidi="ar-SA"/>
              </w:rPr>
              <w:t>p</w:t>
            </w:r>
            <w:proofErr w:type="spellEnd"/>
          </w:p>
        </w:tc>
        <w:tc>
          <w:tcPr>
            <w:tcW w:w="3116" w:type="dxa"/>
          </w:tcPr>
          <w:p w14:paraId="1313D924" w14:textId="058C644C" w:rsidR="003D2492" w:rsidRDefault="003D2492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Nom d’un pays</w:t>
            </w:r>
          </w:p>
        </w:tc>
        <w:tc>
          <w:tcPr>
            <w:tcW w:w="708" w:type="dxa"/>
          </w:tcPr>
          <w:p w14:paraId="7B7DF784" w14:textId="0D639DA2" w:rsidR="003D2492" w:rsidRDefault="00E35299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A</w:t>
            </w:r>
          </w:p>
        </w:tc>
        <w:tc>
          <w:tcPr>
            <w:tcW w:w="709" w:type="dxa"/>
          </w:tcPr>
          <w:p w14:paraId="2A8D810F" w14:textId="5211FEE0" w:rsidR="003D2492" w:rsidRDefault="00E35299" w:rsidP="003D2492">
            <w:pPr>
              <w:jc w:val="both"/>
              <w:rPr>
                <w:lang w:eastAsia="fr-FR" w:bidi="ar-SA"/>
              </w:rPr>
            </w:pPr>
            <w:r>
              <w:rPr>
                <w:lang w:eastAsia="fr-FR" w:bidi="ar-SA"/>
              </w:rPr>
              <w:t>50</w:t>
            </w:r>
          </w:p>
        </w:tc>
        <w:tc>
          <w:tcPr>
            <w:tcW w:w="3111" w:type="dxa"/>
          </w:tcPr>
          <w:p w14:paraId="119CEAE7" w14:textId="77777777" w:rsidR="003D2492" w:rsidRDefault="003D2492" w:rsidP="003D2492">
            <w:pPr>
              <w:jc w:val="both"/>
              <w:rPr>
                <w:lang w:eastAsia="fr-FR" w:bidi="ar-SA"/>
              </w:rPr>
            </w:pPr>
          </w:p>
        </w:tc>
      </w:tr>
      <w:tr w:rsidR="003D2492" w:rsidRPr="003D2492" w14:paraId="5790FFD5" w14:textId="77777777" w:rsidTr="00C522A8">
        <w:tc>
          <w:tcPr>
            <w:tcW w:w="1416" w:type="dxa"/>
          </w:tcPr>
          <w:p w14:paraId="5F2ACB58" w14:textId="0C63FE92" w:rsidR="003D2492" w:rsidRPr="003D2492" w:rsidRDefault="003D2492" w:rsidP="003D2492">
            <w:pPr>
              <w:jc w:val="both"/>
            </w:pPr>
            <w:proofErr w:type="spellStart"/>
            <w:proofErr w:type="gramStart"/>
            <w:r>
              <w:t>id</w:t>
            </w:r>
            <w:proofErr w:type="gramEnd"/>
            <w:r>
              <w:t>_em</w:t>
            </w:r>
            <w:proofErr w:type="spellEnd"/>
          </w:p>
        </w:tc>
        <w:tc>
          <w:tcPr>
            <w:tcW w:w="3116" w:type="dxa"/>
          </w:tcPr>
          <w:p w14:paraId="07C7E19D" w14:textId="608D80D9" w:rsidR="003D2492" w:rsidRPr="003D2492" w:rsidRDefault="003D2492" w:rsidP="003D2492">
            <w:pPr>
              <w:jc w:val="both"/>
            </w:pPr>
            <w:r>
              <w:t>Identifiant numérique d’un emprunt</w:t>
            </w:r>
          </w:p>
        </w:tc>
        <w:tc>
          <w:tcPr>
            <w:tcW w:w="708" w:type="dxa"/>
          </w:tcPr>
          <w:p w14:paraId="1A26F411" w14:textId="176BC227" w:rsidR="003D2492" w:rsidRPr="003D2492" w:rsidRDefault="00E35299" w:rsidP="003D2492">
            <w:pPr>
              <w:jc w:val="both"/>
            </w:pPr>
            <w:r>
              <w:t>N</w:t>
            </w:r>
          </w:p>
        </w:tc>
        <w:tc>
          <w:tcPr>
            <w:tcW w:w="709" w:type="dxa"/>
          </w:tcPr>
          <w:p w14:paraId="636DF435" w14:textId="77777777" w:rsidR="003D2492" w:rsidRPr="003D2492" w:rsidRDefault="003D2492" w:rsidP="003D2492">
            <w:pPr>
              <w:jc w:val="both"/>
            </w:pPr>
          </w:p>
        </w:tc>
        <w:tc>
          <w:tcPr>
            <w:tcW w:w="3111" w:type="dxa"/>
          </w:tcPr>
          <w:p w14:paraId="0C3E92C3" w14:textId="77777777" w:rsidR="003D2492" w:rsidRPr="003D2492" w:rsidRDefault="003D2492" w:rsidP="003D2492">
            <w:pPr>
              <w:jc w:val="both"/>
            </w:pPr>
          </w:p>
        </w:tc>
      </w:tr>
      <w:tr w:rsidR="003D2492" w:rsidRPr="003D2492" w14:paraId="2E0982FD" w14:textId="77777777" w:rsidTr="00C522A8">
        <w:tc>
          <w:tcPr>
            <w:tcW w:w="1416" w:type="dxa"/>
          </w:tcPr>
          <w:p w14:paraId="5FE317F5" w14:textId="73C4C062" w:rsidR="003D2492" w:rsidRPr="003D2492" w:rsidRDefault="003D2492" w:rsidP="003D2492">
            <w:pPr>
              <w:jc w:val="both"/>
            </w:pPr>
            <w:proofErr w:type="spellStart"/>
            <w:proofErr w:type="gramStart"/>
            <w:r>
              <w:t>date</w:t>
            </w:r>
            <w:proofErr w:type="gramEnd"/>
            <w:r>
              <w:t>_em</w:t>
            </w:r>
            <w:proofErr w:type="spellEnd"/>
          </w:p>
        </w:tc>
        <w:tc>
          <w:tcPr>
            <w:tcW w:w="3116" w:type="dxa"/>
          </w:tcPr>
          <w:p w14:paraId="261B0A1E" w14:textId="7493591E" w:rsidR="003D2492" w:rsidRPr="003D2492" w:rsidRDefault="003D2492" w:rsidP="003D2492">
            <w:pPr>
              <w:jc w:val="both"/>
            </w:pPr>
            <w:r>
              <w:t>Date d’un emprunt</w:t>
            </w:r>
          </w:p>
        </w:tc>
        <w:tc>
          <w:tcPr>
            <w:tcW w:w="708" w:type="dxa"/>
          </w:tcPr>
          <w:p w14:paraId="765FDAE4" w14:textId="57EB3EFE" w:rsidR="003D2492" w:rsidRPr="003D2492" w:rsidRDefault="00E35299" w:rsidP="003D2492">
            <w:pPr>
              <w:jc w:val="both"/>
            </w:pPr>
            <w:r>
              <w:t>Date</w:t>
            </w:r>
          </w:p>
        </w:tc>
        <w:tc>
          <w:tcPr>
            <w:tcW w:w="709" w:type="dxa"/>
          </w:tcPr>
          <w:p w14:paraId="565D4D4B" w14:textId="033B8966" w:rsidR="003D2492" w:rsidRPr="003D2492" w:rsidRDefault="00E35299" w:rsidP="003D2492">
            <w:pPr>
              <w:jc w:val="both"/>
            </w:pPr>
            <w:r>
              <w:t>10</w:t>
            </w:r>
          </w:p>
        </w:tc>
        <w:tc>
          <w:tcPr>
            <w:tcW w:w="3111" w:type="dxa"/>
          </w:tcPr>
          <w:p w14:paraId="546B28CF" w14:textId="64098F33" w:rsidR="003D2492" w:rsidRPr="003D2492" w:rsidRDefault="00E35299" w:rsidP="003D2492">
            <w:pPr>
              <w:jc w:val="both"/>
            </w:pPr>
            <w:r>
              <w:t>AAAA-MM-JJ</w:t>
            </w:r>
          </w:p>
        </w:tc>
      </w:tr>
      <w:tr w:rsidR="003D2492" w:rsidRPr="003D2492" w14:paraId="01DBAB6B" w14:textId="77777777" w:rsidTr="00C522A8">
        <w:tc>
          <w:tcPr>
            <w:tcW w:w="1416" w:type="dxa"/>
          </w:tcPr>
          <w:p w14:paraId="23E431E9" w14:textId="5BB1A782" w:rsidR="003D2492" w:rsidRPr="003D2492" w:rsidRDefault="003D2492" w:rsidP="003D2492">
            <w:pPr>
              <w:jc w:val="both"/>
            </w:pPr>
            <w:proofErr w:type="spellStart"/>
            <w:proofErr w:type="gramStart"/>
            <w:r>
              <w:t>delai</w:t>
            </w:r>
            <w:proofErr w:type="gramEnd"/>
            <w:r>
              <w:t>_em</w:t>
            </w:r>
            <w:proofErr w:type="spellEnd"/>
          </w:p>
        </w:tc>
        <w:tc>
          <w:tcPr>
            <w:tcW w:w="3116" w:type="dxa"/>
          </w:tcPr>
          <w:p w14:paraId="045B8B7E" w14:textId="7F4872DF" w:rsidR="003D2492" w:rsidRPr="003D2492" w:rsidRDefault="003D2492" w:rsidP="003D2492">
            <w:pPr>
              <w:jc w:val="both"/>
            </w:pPr>
            <w:r>
              <w:t>Délai maximal autorisé pour un emprunt</w:t>
            </w:r>
          </w:p>
        </w:tc>
        <w:tc>
          <w:tcPr>
            <w:tcW w:w="708" w:type="dxa"/>
          </w:tcPr>
          <w:p w14:paraId="47031E11" w14:textId="5DC793AF" w:rsidR="003D2492" w:rsidRPr="003D2492" w:rsidRDefault="00E35299" w:rsidP="003D2492">
            <w:pPr>
              <w:jc w:val="both"/>
            </w:pPr>
            <w:r>
              <w:t>N</w:t>
            </w:r>
          </w:p>
        </w:tc>
        <w:tc>
          <w:tcPr>
            <w:tcW w:w="709" w:type="dxa"/>
          </w:tcPr>
          <w:p w14:paraId="5DA53BFB" w14:textId="4C797997" w:rsidR="003D2492" w:rsidRPr="003D2492" w:rsidRDefault="00E35299" w:rsidP="003D2492">
            <w:pPr>
              <w:jc w:val="both"/>
            </w:pPr>
            <w:r>
              <w:t>3</w:t>
            </w:r>
          </w:p>
        </w:tc>
        <w:tc>
          <w:tcPr>
            <w:tcW w:w="3111" w:type="dxa"/>
          </w:tcPr>
          <w:p w14:paraId="26FAE2CD" w14:textId="12EE53D6" w:rsidR="003D2492" w:rsidRPr="003D2492" w:rsidRDefault="00E35299" w:rsidP="003D2492">
            <w:pPr>
              <w:jc w:val="both"/>
            </w:pPr>
            <w:r>
              <w:t xml:space="preserve">Nb de jours </w:t>
            </w:r>
          </w:p>
        </w:tc>
      </w:tr>
    </w:tbl>
    <w:p w14:paraId="3D5D724B" w14:textId="30C2C200" w:rsidR="0073052C" w:rsidRDefault="0073052C" w:rsidP="00B6709D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</w:p>
    <w:p w14:paraId="3A99563D" w14:textId="77777777" w:rsidR="0073052C" w:rsidRDefault="0073052C">
      <w:pPr>
        <w:suppressAutoHyphens w:val="0"/>
        <w:autoSpaceDN/>
        <w:spacing w:before="0" w:line="259" w:lineRule="auto"/>
        <w:textAlignment w:val="auto"/>
        <w:rPr>
          <w:lang w:eastAsia="fr-FR" w:bidi="ar-SA"/>
        </w:rPr>
      </w:pPr>
      <w:r>
        <w:rPr>
          <w:lang w:eastAsia="fr-FR" w:bidi="ar-SA"/>
        </w:rPr>
        <w:br w:type="page"/>
      </w:r>
    </w:p>
    <w:p w14:paraId="05A547DE" w14:textId="5CB9F861" w:rsidR="00547C60" w:rsidRDefault="0073052C" w:rsidP="0073052C">
      <w:pPr>
        <w:pStyle w:val="Titre3"/>
        <w:jc w:val="both"/>
      </w:pPr>
      <w:bookmarkStart w:id="7" w:name="_Toc145368410"/>
      <w:r>
        <w:lastRenderedPageBreak/>
        <w:t>Données calculées et non-calculées</w:t>
      </w:r>
      <w:bookmarkEnd w:id="7"/>
    </w:p>
    <w:p w14:paraId="657A76A8" w14:textId="3F7CF609" w:rsidR="0073052C" w:rsidRDefault="0073052C" w:rsidP="0073052C">
      <w:pPr>
        <w:rPr>
          <w:lang w:eastAsia="fr-FR" w:bidi="ar-SA"/>
        </w:rPr>
      </w:pPr>
      <w:r>
        <w:rPr>
          <w:lang w:eastAsia="fr-FR" w:bidi="ar-SA"/>
        </w:rPr>
        <w:t xml:space="preserve">Les données figurant dans le dictionnaire de données doivent la plupart du temps être des données élémentaires : </w:t>
      </w:r>
    </w:p>
    <w:p w14:paraId="37F77DB4" w14:textId="41273F81" w:rsidR="0073052C" w:rsidRDefault="0073052C" w:rsidP="0073052C">
      <w:pPr>
        <w:pStyle w:val="Paragraphedeliste"/>
        <w:numPr>
          <w:ilvl w:val="0"/>
          <w:numId w:val="38"/>
        </w:numPr>
        <w:rPr>
          <w:lang w:eastAsia="fr-FR" w:bidi="ar-SA"/>
        </w:rPr>
      </w:pPr>
      <w:r>
        <w:rPr>
          <w:lang w:eastAsia="fr-FR" w:bidi="ar-SA"/>
        </w:rPr>
        <w:t xml:space="preserve">Elles ne doivent pas être des données calculées, sauf lorsqu’il est nécessaire de les stocker pour des raisons pertinentes (optimisation). </w:t>
      </w:r>
    </w:p>
    <w:p w14:paraId="12EFC106" w14:textId="08DF8D1E" w:rsidR="0073052C" w:rsidRDefault="0073052C" w:rsidP="007146AD">
      <w:pPr>
        <w:pStyle w:val="Paragraphedeliste"/>
        <w:numPr>
          <w:ilvl w:val="0"/>
          <w:numId w:val="38"/>
        </w:numPr>
        <w:rPr>
          <w:lang w:eastAsia="fr-FR" w:bidi="ar-SA"/>
        </w:rPr>
      </w:pPr>
      <w:r>
        <w:rPr>
          <w:lang w:eastAsia="fr-FR" w:bidi="ar-SA"/>
        </w:rPr>
        <w:t>Elles ne doivent pas être composées : des données composées sont des données obtenues par concaténation de plusieurs données (ex adresse)</w:t>
      </w:r>
    </w:p>
    <w:p w14:paraId="03356DA0" w14:textId="69D6F33E" w:rsidR="0073052C" w:rsidRDefault="0073052C" w:rsidP="0073052C">
      <w:pPr>
        <w:rPr>
          <w:lang w:eastAsia="fr-FR" w:bidi="ar-SA"/>
        </w:rPr>
      </w:pPr>
      <w:r>
        <w:rPr>
          <w:lang w:eastAsia="fr-FR" w:bidi="ar-SA"/>
        </w:rPr>
        <w:t xml:space="preserve">Certaines données de type numérique </w:t>
      </w:r>
      <w:r w:rsidR="00D7372D">
        <w:rPr>
          <w:lang w:eastAsia="fr-FR" w:bidi="ar-SA"/>
        </w:rPr>
        <w:t>doivent être stockées en tant que donnée de type alphanumérique (exemple code postal, numéro de téléphone)</w:t>
      </w:r>
      <w:r w:rsidR="007C7749">
        <w:rPr>
          <w:lang w:eastAsia="fr-FR" w:bidi="ar-SA"/>
        </w:rPr>
        <w:t>.</w:t>
      </w:r>
    </w:p>
    <w:p w14:paraId="4FDA35BE" w14:textId="2488955C" w:rsidR="007C7749" w:rsidRPr="007C7749" w:rsidRDefault="007C7749" w:rsidP="001D7ED4">
      <w:pPr>
        <w:pStyle w:val="Titre3"/>
        <w:jc w:val="both"/>
      </w:pPr>
      <w:bookmarkStart w:id="8" w:name="_Toc145368411"/>
      <w:r>
        <w:t>Le</w:t>
      </w:r>
      <w:r>
        <w:t>s</w:t>
      </w:r>
      <w:r>
        <w:t xml:space="preserve"> </w:t>
      </w:r>
      <w:r>
        <w:t>Formes Normales</w:t>
      </w:r>
      <w:bookmarkEnd w:id="8"/>
    </w:p>
    <w:p w14:paraId="0F844D21" w14:textId="054E5D94" w:rsidR="001D7ED4" w:rsidRDefault="001D7ED4" w:rsidP="001D7ED4">
      <w:pPr>
        <w:rPr>
          <w:lang w:eastAsia="fr-FR" w:bidi="ar-SA"/>
        </w:rPr>
      </w:pPr>
      <w:r>
        <w:rPr>
          <w:lang w:eastAsia="fr-FR" w:bidi="ar-SA"/>
        </w:rPr>
        <w:t>Une mauvaise conception des entités et associations représentant le monde réel modélisé conduit à des relations problématiques</w:t>
      </w:r>
      <w:r>
        <w:rPr>
          <w:lang w:eastAsia="fr-FR" w:bidi="ar-SA"/>
        </w:rPr>
        <w:t>.</w:t>
      </w:r>
    </w:p>
    <w:p w14:paraId="2E0F4691" w14:textId="43BEAED7" w:rsidR="001D7ED4" w:rsidRDefault="001D7ED4" w:rsidP="001D7ED4">
      <w:pPr>
        <w:rPr>
          <w:lang w:eastAsia="fr-FR" w:bidi="ar-SA"/>
        </w:rPr>
      </w:pPr>
      <w:r>
        <w:rPr>
          <w:lang w:eastAsia="fr-FR" w:bidi="ar-SA"/>
        </w:rPr>
        <w:t>Une redondance des données conduit à des risques d'incohérences lors des mise</w:t>
      </w:r>
      <w:r>
        <w:rPr>
          <w:lang w:eastAsia="fr-FR" w:bidi="ar-SA"/>
        </w:rPr>
        <w:t>s</w:t>
      </w:r>
      <w:r>
        <w:rPr>
          <w:lang w:eastAsia="fr-FR" w:bidi="ar-SA"/>
        </w:rPr>
        <w:t xml:space="preserve"> à jour</w:t>
      </w:r>
      <w:r>
        <w:rPr>
          <w:lang w:eastAsia="fr-FR" w:bidi="ar-SA"/>
        </w:rPr>
        <w:t>.</w:t>
      </w:r>
    </w:p>
    <w:p w14:paraId="4D5DC606" w14:textId="0D6C280D" w:rsidR="001D7ED4" w:rsidRDefault="001D7ED4" w:rsidP="001D7ED4">
      <w:pPr>
        <w:rPr>
          <w:lang w:eastAsia="fr-FR" w:bidi="ar-SA"/>
        </w:rPr>
      </w:pPr>
      <w:r>
        <w:rPr>
          <w:lang w:eastAsia="fr-FR" w:bidi="ar-SA"/>
        </w:rPr>
        <w:t xml:space="preserve">Il </w:t>
      </w:r>
      <w:r>
        <w:rPr>
          <w:lang w:eastAsia="fr-FR" w:bidi="ar-SA"/>
        </w:rPr>
        <w:t>est donc important</w:t>
      </w:r>
      <w:r>
        <w:rPr>
          <w:lang w:eastAsia="fr-FR" w:bidi="ar-SA"/>
        </w:rPr>
        <w:t xml:space="preserve"> d'éliminer toute anomalie afin de faciliter la manipulation des relation</w:t>
      </w:r>
      <w:r>
        <w:rPr>
          <w:lang w:eastAsia="fr-FR" w:bidi="ar-SA"/>
        </w:rPr>
        <w:t>s.</w:t>
      </w:r>
    </w:p>
    <w:p w14:paraId="36A29EF8" w14:textId="76A30FA5" w:rsidR="007C7749" w:rsidRDefault="001D7ED4" w:rsidP="001D7ED4">
      <w:pPr>
        <w:rPr>
          <w:lang w:eastAsia="fr-FR" w:bidi="ar-SA"/>
        </w:rPr>
      </w:pPr>
      <w:r>
        <w:rPr>
          <w:lang w:eastAsia="fr-FR" w:bidi="ar-SA"/>
        </w:rPr>
        <w:t>Pour cela, il est nécessaire de normaliser l</w:t>
      </w:r>
      <w:r>
        <w:rPr>
          <w:lang w:eastAsia="fr-FR" w:bidi="ar-SA"/>
        </w:rPr>
        <w:t>es relations</w:t>
      </w:r>
      <w:r>
        <w:rPr>
          <w:lang w:eastAsia="fr-FR" w:bidi="ar-SA"/>
        </w:rPr>
        <w:t>.</w:t>
      </w:r>
    </w:p>
    <w:p w14:paraId="689C1D68" w14:textId="39BCBC39" w:rsidR="001D7ED4" w:rsidRDefault="001D7ED4" w:rsidP="001D7ED4">
      <w:pPr>
        <w:rPr>
          <w:lang w:eastAsia="fr-FR" w:bidi="ar-SA"/>
        </w:rPr>
      </w:pPr>
      <w:r>
        <w:rPr>
          <w:lang w:eastAsia="fr-FR" w:bidi="ar-SA"/>
        </w:rPr>
        <w:t xml:space="preserve">Il existe 9 formes normales mais seules les 3 premières sont fondamentales pour s’assurer de la cohérence et de l’intégrité des données dans un </w:t>
      </w:r>
      <w:proofErr w:type="spellStart"/>
      <w:r>
        <w:rPr>
          <w:lang w:eastAsia="fr-FR" w:bidi="ar-SA"/>
        </w:rPr>
        <w:t>SGBDr</w:t>
      </w:r>
      <w:proofErr w:type="spellEnd"/>
      <w:r>
        <w:rPr>
          <w:lang w:eastAsia="fr-FR" w:bidi="ar-SA"/>
        </w:rPr>
        <w:t xml:space="preserve"> (Système de Gestion de Base de Données Relationnelles).</w:t>
      </w:r>
    </w:p>
    <w:p w14:paraId="2B751729" w14:textId="6116D732" w:rsidR="001D7ED4" w:rsidRDefault="001D7ED4" w:rsidP="001D7ED4">
      <w:pPr>
        <w:pStyle w:val="Titre3"/>
        <w:jc w:val="both"/>
      </w:pPr>
      <w:bookmarkStart w:id="9" w:name="_Toc145368412"/>
      <w:r>
        <w:t>1</w:t>
      </w:r>
      <w:r w:rsidRPr="001D7ED4">
        <w:rPr>
          <w:vertAlign w:val="superscript"/>
        </w:rPr>
        <w:t>ère</w:t>
      </w:r>
      <w:r>
        <w:t xml:space="preserve"> Forme Normale (1FN)</w:t>
      </w:r>
      <w:bookmarkEnd w:id="9"/>
    </w:p>
    <w:p w14:paraId="4BA20E0B" w14:textId="77777777" w:rsidR="001D7ED4" w:rsidRDefault="001D7ED4" w:rsidP="001D7ED4">
      <w:pPr>
        <w:rPr>
          <w:lang w:eastAsia="fr-FR" w:bidi="ar-SA"/>
        </w:rPr>
      </w:pPr>
      <w:r>
        <w:rPr>
          <w:lang w:eastAsia="fr-FR" w:bidi="ar-SA"/>
        </w:rPr>
        <w:t>Conditions :</w:t>
      </w:r>
    </w:p>
    <w:p w14:paraId="444A7853" w14:textId="063985F7" w:rsidR="001D7ED4" w:rsidRDefault="001D7ED4" w:rsidP="001D7ED4">
      <w:pPr>
        <w:pStyle w:val="Paragraphedeliste"/>
        <w:numPr>
          <w:ilvl w:val="0"/>
          <w:numId w:val="40"/>
        </w:numPr>
        <w:rPr>
          <w:lang w:eastAsia="fr-FR" w:bidi="ar-SA"/>
        </w:rPr>
      </w:pPr>
      <w:r>
        <w:rPr>
          <w:lang w:eastAsia="fr-FR" w:bidi="ar-SA"/>
        </w:rPr>
        <w:t>Tous les attributs doivent posséder une valeur atomique (valeur non-subdivisible)</w:t>
      </w:r>
    </w:p>
    <w:p w14:paraId="67D50F19" w14:textId="38FB6882" w:rsidR="001D7ED4" w:rsidRDefault="001D7ED4" w:rsidP="001D7ED4">
      <w:pPr>
        <w:pStyle w:val="Paragraphedeliste"/>
        <w:numPr>
          <w:ilvl w:val="0"/>
          <w:numId w:val="40"/>
        </w:numPr>
        <w:rPr>
          <w:lang w:eastAsia="fr-FR" w:bidi="ar-SA"/>
        </w:rPr>
      </w:pPr>
      <w:r>
        <w:rPr>
          <w:lang w:eastAsia="fr-FR" w:bidi="ar-SA"/>
        </w:rPr>
        <w:t>Par exemple, un numéro de sécu n’est pas atomique (composé de parties distinctes : sexe, date de naissance, identifiant commune, …)</w:t>
      </w:r>
    </w:p>
    <w:p w14:paraId="1FE525C2" w14:textId="00D6F51D" w:rsidR="001D7ED4" w:rsidRDefault="001D7ED4" w:rsidP="001D7ED4">
      <w:pPr>
        <w:pStyle w:val="Paragraphedeliste"/>
        <w:numPr>
          <w:ilvl w:val="0"/>
          <w:numId w:val="40"/>
        </w:numPr>
        <w:rPr>
          <w:lang w:eastAsia="fr-FR" w:bidi="ar-SA"/>
        </w:rPr>
      </w:pPr>
      <w:r>
        <w:rPr>
          <w:lang w:eastAsia="fr-FR" w:bidi="ar-SA"/>
        </w:rPr>
        <w:t>En revanche une date est atomique</w:t>
      </w:r>
    </w:p>
    <w:p w14:paraId="0C4008E5" w14:textId="2024CDAB" w:rsidR="001D7ED4" w:rsidRDefault="001D7ED4" w:rsidP="001D7ED4">
      <w:pPr>
        <w:pStyle w:val="Titre3"/>
        <w:jc w:val="both"/>
      </w:pPr>
      <w:bookmarkStart w:id="10" w:name="_Toc145368413"/>
      <w:r>
        <w:t>2</w:t>
      </w:r>
      <w:r w:rsidRPr="001D7ED4">
        <w:rPr>
          <w:vertAlign w:val="superscript"/>
        </w:rPr>
        <w:t>è</w:t>
      </w:r>
      <w:r>
        <w:rPr>
          <w:vertAlign w:val="superscript"/>
        </w:rPr>
        <w:t>me</w:t>
      </w:r>
      <w:r>
        <w:t xml:space="preserve"> Forme Normale (</w:t>
      </w:r>
      <w:r>
        <w:t>2</w:t>
      </w:r>
      <w:r>
        <w:t>FN)</w:t>
      </w:r>
      <w:bookmarkEnd w:id="10"/>
    </w:p>
    <w:p w14:paraId="617130E1" w14:textId="77777777" w:rsidR="001D7ED4" w:rsidRDefault="001D7ED4" w:rsidP="001D7ED4">
      <w:pPr>
        <w:rPr>
          <w:lang w:eastAsia="fr-FR" w:bidi="ar-SA"/>
        </w:rPr>
      </w:pPr>
      <w:r>
        <w:rPr>
          <w:lang w:eastAsia="fr-FR" w:bidi="ar-SA"/>
        </w:rPr>
        <w:t>Conditions :</w:t>
      </w:r>
    </w:p>
    <w:p w14:paraId="4E6CFFB4" w14:textId="16BB0A10" w:rsidR="001D7ED4" w:rsidRDefault="001D7ED4" w:rsidP="001D7ED4">
      <w:pPr>
        <w:pStyle w:val="Paragraphedeliste"/>
        <w:numPr>
          <w:ilvl w:val="0"/>
          <w:numId w:val="40"/>
        </w:numPr>
        <w:rPr>
          <w:lang w:eastAsia="fr-FR" w:bidi="ar-SA"/>
        </w:rPr>
      </w:pPr>
      <w:r>
        <w:rPr>
          <w:lang w:eastAsia="fr-FR" w:bidi="ar-SA"/>
        </w:rPr>
        <w:t>Respecter la 1FN</w:t>
      </w:r>
    </w:p>
    <w:p w14:paraId="3EF2E22D" w14:textId="796C3248" w:rsidR="001D7ED4" w:rsidRDefault="001D7ED4" w:rsidP="001D7ED4">
      <w:pPr>
        <w:pStyle w:val="Paragraphedeliste"/>
        <w:numPr>
          <w:ilvl w:val="0"/>
          <w:numId w:val="40"/>
        </w:numPr>
        <w:rPr>
          <w:lang w:eastAsia="fr-FR" w:bidi="ar-SA"/>
        </w:rPr>
      </w:pPr>
      <w:r>
        <w:rPr>
          <w:lang w:eastAsia="fr-FR" w:bidi="ar-SA"/>
        </w:rPr>
        <w:t>Un attribut non-identifiant ne dépend pas d’une partie de l’identifiant mais de tout l’identifiant (cas des clés composées)</w:t>
      </w:r>
    </w:p>
    <w:p w14:paraId="0F1A6EE6" w14:textId="535B1856" w:rsidR="001D7ED4" w:rsidRDefault="001D7ED4" w:rsidP="000F4D48">
      <w:pPr>
        <w:pStyle w:val="Titre3"/>
        <w:ind w:left="408"/>
        <w:jc w:val="both"/>
      </w:pPr>
      <w:bookmarkStart w:id="11" w:name="_Toc145368414"/>
      <w:r>
        <w:t>3</w:t>
      </w:r>
      <w:r w:rsidRPr="001D7ED4">
        <w:rPr>
          <w:vertAlign w:val="superscript"/>
        </w:rPr>
        <w:t>è</w:t>
      </w:r>
      <w:r>
        <w:rPr>
          <w:vertAlign w:val="superscript"/>
        </w:rPr>
        <w:t>me</w:t>
      </w:r>
      <w:r>
        <w:t xml:space="preserve"> Forme Normale (</w:t>
      </w:r>
      <w:r>
        <w:t>3</w:t>
      </w:r>
      <w:r>
        <w:t>FN)</w:t>
      </w:r>
      <w:bookmarkEnd w:id="11"/>
    </w:p>
    <w:p w14:paraId="041D32B8" w14:textId="77777777" w:rsidR="001D7ED4" w:rsidRDefault="001D7ED4" w:rsidP="000F4D48">
      <w:pPr>
        <w:ind w:left="408"/>
        <w:rPr>
          <w:lang w:eastAsia="fr-FR" w:bidi="ar-SA"/>
        </w:rPr>
      </w:pPr>
      <w:r>
        <w:rPr>
          <w:lang w:eastAsia="fr-FR" w:bidi="ar-SA"/>
        </w:rPr>
        <w:t>Conditions :</w:t>
      </w:r>
    </w:p>
    <w:p w14:paraId="6F2F630E" w14:textId="62E5FF15" w:rsidR="001D7ED4" w:rsidRDefault="001D7ED4" w:rsidP="000F4D48">
      <w:pPr>
        <w:pStyle w:val="Paragraphedeliste"/>
        <w:numPr>
          <w:ilvl w:val="0"/>
          <w:numId w:val="40"/>
        </w:numPr>
        <w:ind w:left="1176"/>
        <w:rPr>
          <w:lang w:eastAsia="fr-FR" w:bidi="ar-SA"/>
        </w:rPr>
      </w:pPr>
      <w:r>
        <w:rPr>
          <w:lang w:eastAsia="fr-FR" w:bidi="ar-SA"/>
        </w:rPr>
        <w:t xml:space="preserve">Respecter la </w:t>
      </w:r>
      <w:r>
        <w:rPr>
          <w:lang w:eastAsia="fr-FR" w:bidi="ar-SA"/>
        </w:rPr>
        <w:t>2</w:t>
      </w:r>
      <w:r>
        <w:rPr>
          <w:lang w:eastAsia="fr-FR" w:bidi="ar-SA"/>
        </w:rPr>
        <w:t>FN</w:t>
      </w:r>
    </w:p>
    <w:p w14:paraId="07F8025B" w14:textId="77777777" w:rsidR="001D7ED4" w:rsidRDefault="001D7ED4" w:rsidP="000F4D48">
      <w:pPr>
        <w:pStyle w:val="Paragraphedeliste"/>
        <w:numPr>
          <w:ilvl w:val="0"/>
          <w:numId w:val="40"/>
        </w:numPr>
        <w:ind w:left="1176"/>
        <w:rPr>
          <w:lang w:eastAsia="fr-FR" w:bidi="ar-SA"/>
        </w:rPr>
      </w:pPr>
      <w:r>
        <w:rPr>
          <w:lang w:eastAsia="fr-FR" w:bidi="ar-SA"/>
        </w:rPr>
        <w:t>Un attribut non-identifiant ne dépend pas d’un ou plusieurs attributs de participant pas à l’identifiant</w:t>
      </w:r>
    </w:p>
    <w:p w14:paraId="39319487" w14:textId="66B75BEE" w:rsidR="00A37CB7" w:rsidRDefault="00A37CB7" w:rsidP="00A37CB7">
      <w:pPr>
        <w:pStyle w:val="Titre3"/>
        <w:jc w:val="both"/>
      </w:pPr>
      <w:r>
        <w:lastRenderedPageBreak/>
        <w:t>Le Modèle Conceptuel des Données (MCD)</w:t>
      </w:r>
    </w:p>
    <w:p w14:paraId="3A6E1895" w14:textId="48281F43" w:rsidR="00830B05" w:rsidRDefault="00830B05" w:rsidP="00830B05">
      <w:pPr>
        <w:pStyle w:val="Titre3"/>
        <w:jc w:val="both"/>
      </w:pPr>
      <w:r>
        <w:t>Le</w:t>
      </w:r>
      <w:r>
        <w:t>s entités</w:t>
      </w:r>
    </w:p>
    <w:p w14:paraId="5C0ACA4C" w14:textId="77777777" w:rsidR="00E44911" w:rsidRDefault="00E44911" w:rsidP="00E44911">
      <w:pPr>
        <w:rPr>
          <w:lang w:eastAsia="fr-FR" w:bidi="ar-SA"/>
        </w:rPr>
      </w:pPr>
      <w:r>
        <w:rPr>
          <w:lang w:eastAsia="fr-FR" w:bidi="ar-SA"/>
        </w:rPr>
        <w:t xml:space="preserve">Chaque entité est unique et décrite par un ensemble de </w:t>
      </w:r>
      <w:r w:rsidRPr="000F4D48">
        <w:rPr>
          <w:b/>
          <w:bCs/>
          <w:lang w:eastAsia="fr-FR" w:bidi="ar-SA"/>
        </w:rPr>
        <w:t>propriétés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 xml:space="preserve">appelées </w:t>
      </w:r>
      <w:r w:rsidRPr="000F4D48">
        <w:rPr>
          <w:b/>
          <w:bCs/>
          <w:lang w:eastAsia="fr-FR" w:bidi="ar-SA"/>
        </w:rPr>
        <w:t>attributs</w:t>
      </w:r>
      <w:r>
        <w:rPr>
          <w:lang w:eastAsia="fr-FR" w:bidi="ar-SA"/>
        </w:rPr>
        <w:t xml:space="preserve"> ou </w:t>
      </w:r>
      <w:r w:rsidRPr="000F4D48">
        <w:rPr>
          <w:b/>
          <w:bCs/>
          <w:lang w:eastAsia="fr-FR" w:bidi="ar-SA"/>
        </w:rPr>
        <w:t>caractéristiques</w:t>
      </w:r>
      <w:r>
        <w:rPr>
          <w:lang w:eastAsia="fr-FR" w:bidi="ar-SA"/>
        </w:rPr>
        <w:t>.</w:t>
      </w:r>
      <w:r>
        <w:rPr>
          <w:lang w:eastAsia="fr-FR" w:bidi="ar-SA"/>
        </w:rPr>
        <w:t xml:space="preserve"> </w:t>
      </w:r>
    </w:p>
    <w:p w14:paraId="46442920" w14:textId="01961B95" w:rsidR="00E44911" w:rsidRDefault="00E44911" w:rsidP="00E44911">
      <w:pPr>
        <w:rPr>
          <w:lang w:eastAsia="fr-FR" w:bidi="ar-SA"/>
        </w:rPr>
      </w:pPr>
      <w:r>
        <w:rPr>
          <w:lang w:eastAsia="fr-FR" w:bidi="ar-SA"/>
        </w:rPr>
        <w:t xml:space="preserve">Une des propriétés de l'entité est </w:t>
      </w:r>
      <w:r w:rsidRPr="000F4D48">
        <w:rPr>
          <w:b/>
          <w:bCs/>
          <w:lang w:eastAsia="fr-FR" w:bidi="ar-SA"/>
        </w:rPr>
        <w:t>l'identifiant</w:t>
      </w:r>
      <w:r>
        <w:rPr>
          <w:lang w:eastAsia="fr-FR" w:bidi="ar-SA"/>
        </w:rPr>
        <w:t>. Cette propriété doit posséder des occurrences uniques et doit être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source des dépendances fonctionnelles avec toutes les autres propriétés de l'entité. Bien souvent, on utilise une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donnée de type entier qui s'incrémente pour chaque occurrence, ou encore un code unique spécifique du contexte.</w:t>
      </w:r>
    </w:p>
    <w:p w14:paraId="76ACDB8C" w14:textId="18B41FD4" w:rsidR="00E44911" w:rsidRDefault="00E44911" w:rsidP="00E44911">
      <w:pPr>
        <w:rPr>
          <w:lang w:eastAsia="fr-FR" w:bidi="ar-SA"/>
        </w:rPr>
      </w:pPr>
      <w:r>
        <w:rPr>
          <w:lang w:eastAsia="fr-FR" w:bidi="ar-SA"/>
        </w:rPr>
        <w:t xml:space="preserve">Le formalisme d’une entité est le suivant : </w:t>
      </w:r>
    </w:p>
    <w:tbl>
      <w:tblPr>
        <w:tblStyle w:val="Grilledutableau"/>
        <w:tblW w:w="0" w:type="auto"/>
        <w:tblInd w:w="2405" w:type="dxa"/>
        <w:tblLook w:val="04A0" w:firstRow="1" w:lastRow="0" w:firstColumn="1" w:lastColumn="0" w:noHBand="0" w:noVBand="1"/>
      </w:tblPr>
      <w:tblGrid>
        <w:gridCol w:w="2268"/>
      </w:tblGrid>
      <w:tr w:rsidR="00E44911" w14:paraId="42B6BEE8" w14:textId="77777777" w:rsidTr="00E44911">
        <w:tc>
          <w:tcPr>
            <w:tcW w:w="2268" w:type="dxa"/>
          </w:tcPr>
          <w:p w14:paraId="66616D9B" w14:textId="55479987" w:rsidR="00E44911" w:rsidRDefault="00E44911" w:rsidP="00E44911">
            <w:pPr>
              <w:jc w:val="center"/>
              <w:rPr>
                <w:lang w:eastAsia="fr-FR" w:bidi="ar-SA"/>
              </w:rPr>
            </w:pPr>
            <w:r>
              <w:rPr>
                <w:lang w:eastAsia="fr-FR" w:bidi="ar-SA"/>
              </w:rPr>
              <w:t>Nom de l’entité</w:t>
            </w:r>
          </w:p>
        </w:tc>
      </w:tr>
      <w:tr w:rsidR="00E44911" w14:paraId="19A195CD" w14:textId="77777777" w:rsidTr="00E44911">
        <w:tc>
          <w:tcPr>
            <w:tcW w:w="2268" w:type="dxa"/>
          </w:tcPr>
          <w:p w14:paraId="77C69DD3" w14:textId="44AE2896" w:rsidR="00E44911" w:rsidRDefault="00E44911" w:rsidP="00E44911">
            <w:pPr>
              <w:rPr>
                <w:lang w:eastAsia="fr-FR" w:bidi="ar-SA"/>
              </w:rPr>
            </w:pPr>
            <w:r w:rsidRPr="00E44911">
              <w:rPr>
                <w:u w:val="single"/>
                <w:lang w:eastAsia="fr-FR" w:bidi="ar-SA"/>
              </w:rPr>
              <w:t>Identifiant</w:t>
            </w:r>
            <w:r>
              <w:rPr>
                <w:lang w:eastAsia="fr-FR" w:bidi="ar-SA"/>
              </w:rPr>
              <w:br/>
              <w:t>propriété 1</w:t>
            </w:r>
            <w:r>
              <w:rPr>
                <w:lang w:eastAsia="fr-FR" w:bidi="ar-SA"/>
              </w:rPr>
              <w:br/>
              <w:t>propriété 2</w:t>
            </w:r>
            <w:r>
              <w:rPr>
                <w:lang w:eastAsia="fr-FR" w:bidi="ar-SA"/>
              </w:rPr>
              <w:br/>
              <w:t>…</w:t>
            </w:r>
          </w:p>
        </w:tc>
      </w:tr>
    </w:tbl>
    <w:p w14:paraId="5135BC17" w14:textId="5CEA477A" w:rsidR="00E44911" w:rsidRPr="00E44911" w:rsidRDefault="00F64B4B" w:rsidP="00E44911">
      <w:pPr>
        <w:rPr>
          <w:lang w:eastAsia="fr-FR" w:bidi="ar-SA"/>
        </w:rPr>
      </w:pPr>
      <w:r>
        <w:rPr>
          <w:lang w:eastAsia="fr-FR" w:bidi="ar-SA"/>
        </w:rPr>
        <w:t xml:space="preserve">Ainsi, en reprenant notre étude de cas, on peut schématiser une entité « Auteur » de la façon suivante : </w:t>
      </w:r>
    </w:p>
    <w:tbl>
      <w:tblPr>
        <w:tblStyle w:val="Grilledutableau"/>
        <w:tblW w:w="0" w:type="auto"/>
        <w:tblInd w:w="2405" w:type="dxa"/>
        <w:tblLook w:val="04A0" w:firstRow="1" w:lastRow="0" w:firstColumn="1" w:lastColumn="0" w:noHBand="0" w:noVBand="1"/>
      </w:tblPr>
      <w:tblGrid>
        <w:gridCol w:w="2268"/>
      </w:tblGrid>
      <w:tr w:rsidR="00F64B4B" w14:paraId="290D67A6" w14:textId="77777777" w:rsidTr="00C522A8">
        <w:tc>
          <w:tcPr>
            <w:tcW w:w="2268" w:type="dxa"/>
          </w:tcPr>
          <w:p w14:paraId="3ABE13E1" w14:textId="611C4895" w:rsidR="00F64B4B" w:rsidRDefault="00F64B4B" w:rsidP="00C522A8">
            <w:pPr>
              <w:jc w:val="center"/>
              <w:rPr>
                <w:lang w:eastAsia="fr-FR" w:bidi="ar-SA"/>
              </w:rPr>
            </w:pPr>
            <w:r>
              <w:rPr>
                <w:lang w:eastAsia="fr-FR" w:bidi="ar-SA"/>
              </w:rPr>
              <w:t>Auteur</w:t>
            </w:r>
          </w:p>
        </w:tc>
      </w:tr>
      <w:tr w:rsidR="00F64B4B" w14:paraId="07227A16" w14:textId="77777777" w:rsidTr="00C522A8">
        <w:tc>
          <w:tcPr>
            <w:tcW w:w="2268" w:type="dxa"/>
          </w:tcPr>
          <w:p w14:paraId="024E0BAC" w14:textId="5EC00202" w:rsidR="00F64B4B" w:rsidRDefault="00F64B4B" w:rsidP="00C522A8">
            <w:pPr>
              <w:rPr>
                <w:lang w:eastAsia="fr-FR" w:bidi="ar-SA"/>
              </w:rPr>
            </w:pPr>
            <w:proofErr w:type="spellStart"/>
            <w:proofErr w:type="gramStart"/>
            <w:r>
              <w:rPr>
                <w:u w:val="single"/>
                <w:lang w:eastAsia="fr-FR" w:bidi="ar-SA"/>
              </w:rPr>
              <w:t>id</w:t>
            </w:r>
            <w:proofErr w:type="gramEnd"/>
            <w:r>
              <w:rPr>
                <w:u w:val="single"/>
                <w:lang w:eastAsia="fr-FR" w:bidi="ar-SA"/>
              </w:rPr>
              <w:t>_au</w:t>
            </w:r>
            <w:proofErr w:type="spellEnd"/>
            <w:r>
              <w:rPr>
                <w:lang w:eastAsia="fr-FR" w:bidi="ar-SA"/>
              </w:rPr>
              <w:br/>
            </w:r>
            <w:proofErr w:type="spellStart"/>
            <w:r>
              <w:rPr>
                <w:lang w:eastAsia="fr-FR" w:bidi="ar-SA"/>
              </w:rPr>
              <w:t>pr</w:t>
            </w:r>
            <w:r>
              <w:rPr>
                <w:lang w:eastAsia="fr-FR" w:bidi="ar-SA"/>
              </w:rPr>
              <w:t>enom_au</w:t>
            </w:r>
            <w:proofErr w:type="spellEnd"/>
            <w:r>
              <w:rPr>
                <w:lang w:eastAsia="fr-FR" w:bidi="ar-SA"/>
              </w:rPr>
              <w:br/>
            </w:r>
            <w:proofErr w:type="spellStart"/>
            <w:r>
              <w:rPr>
                <w:lang w:eastAsia="fr-FR" w:bidi="ar-SA"/>
              </w:rPr>
              <w:t>nom_au</w:t>
            </w:r>
            <w:proofErr w:type="spellEnd"/>
          </w:p>
        </w:tc>
      </w:tr>
    </w:tbl>
    <w:p w14:paraId="234EACC7" w14:textId="0EEE03B5" w:rsidR="00A37CB7" w:rsidRDefault="00E34094" w:rsidP="00A37CB7">
      <w:pPr>
        <w:rPr>
          <w:lang w:eastAsia="fr-FR" w:bidi="ar-SA"/>
        </w:rPr>
      </w:pPr>
      <w:r>
        <w:rPr>
          <w:lang w:eastAsia="fr-FR" w:bidi="ar-SA"/>
        </w:rPr>
        <w:t>On peut retomber sur la règle de gestion suivante : un auteur est identifié par un numéro unique (</w:t>
      </w:r>
      <w:proofErr w:type="spellStart"/>
      <w:r>
        <w:rPr>
          <w:lang w:eastAsia="fr-FR" w:bidi="ar-SA"/>
        </w:rPr>
        <w:t>id_au</w:t>
      </w:r>
      <w:proofErr w:type="spellEnd"/>
      <w:r>
        <w:rPr>
          <w:lang w:eastAsia="fr-FR" w:bidi="ar-SA"/>
        </w:rPr>
        <w:t>), et caractérisé par un prénom et un n</w:t>
      </w:r>
      <w:r w:rsidR="00B95A82">
        <w:rPr>
          <w:lang w:eastAsia="fr-FR" w:bidi="ar-SA"/>
        </w:rPr>
        <w:t>om</w:t>
      </w:r>
      <w:r>
        <w:rPr>
          <w:lang w:eastAsia="fr-FR" w:bidi="ar-SA"/>
        </w:rPr>
        <w:t>.</w:t>
      </w:r>
    </w:p>
    <w:p w14:paraId="5C10E150" w14:textId="77A714F5" w:rsidR="001B5A39" w:rsidRDefault="001B5A39" w:rsidP="00A37CB7">
      <w:pPr>
        <w:rPr>
          <w:lang w:eastAsia="fr-FR" w:bidi="ar-SA"/>
        </w:rPr>
      </w:pPr>
      <w:r>
        <w:rPr>
          <w:lang w:eastAsia="fr-FR" w:bidi="ar-SA"/>
        </w:rPr>
        <w:t xml:space="preserve">Une entité peut n’avoir aucune, une ou plusieurs </w:t>
      </w:r>
      <w:r w:rsidRPr="006E277C">
        <w:rPr>
          <w:b/>
          <w:bCs/>
          <w:lang w:eastAsia="fr-FR" w:bidi="ar-SA"/>
        </w:rPr>
        <w:t>occurrences</w:t>
      </w:r>
      <w:r>
        <w:rPr>
          <w:lang w:eastAsia="fr-FR" w:bidi="ar-SA"/>
        </w:rPr>
        <w:t>. Voici par exemple une table d’occurrence</w:t>
      </w:r>
      <w:r w:rsidR="006E277C">
        <w:rPr>
          <w:lang w:eastAsia="fr-FR" w:bidi="ar-SA"/>
        </w:rPr>
        <w:t>s</w:t>
      </w:r>
      <w:r>
        <w:rPr>
          <w:lang w:eastAsia="fr-FR" w:bidi="ar-S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B5A39" w14:paraId="4F5CA017" w14:textId="77777777" w:rsidTr="001B5A39">
        <w:tc>
          <w:tcPr>
            <w:tcW w:w="3020" w:type="dxa"/>
          </w:tcPr>
          <w:p w14:paraId="3F420CCD" w14:textId="1E31DA4B" w:rsidR="001B5A39" w:rsidRDefault="001B5A39" w:rsidP="00A37CB7">
            <w:pPr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id</w:t>
            </w:r>
            <w:proofErr w:type="gramEnd"/>
            <w:r>
              <w:rPr>
                <w:lang w:eastAsia="fr-FR" w:bidi="ar-SA"/>
              </w:rPr>
              <w:t>_au</w:t>
            </w:r>
            <w:proofErr w:type="spellEnd"/>
          </w:p>
        </w:tc>
        <w:tc>
          <w:tcPr>
            <w:tcW w:w="3020" w:type="dxa"/>
          </w:tcPr>
          <w:p w14:paraId="63F1ECA9" w14:textId="5BD1F887" w:rsidR="001B5A39" w:rsidRDefault="001B5A39" w:rsidP="00A37CB7">
            <w:pPr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prenom</w:t>
            </w:r>
            <w:proofErr w:type="gramEnd"/>
            <w:r>
              <w:rPr>
                <w:lang w:eastAsia="fr-FR" w:bidi="ar-SA"/>
              </w:rPr>
              <w:t>_au</w:t>
            </w:r>
            <w:proofErr w:type="spellEnd"/>
          </w:p>
        </w:tc>
        <w:tc>
          <w:tcPr>
            <w:tcW w:w="3020" w:type="dxa"/>
          </w:tcPr>
          <w:p w14:paraId="53110794" w14:textId="4D7F85AD" w:rsidR="001B5A39" w:rsidRDefault="001B5A39" w:rsidP="00A37CB7">
            <w:pPr>
              <w:rPr>
                <w:lang w:eastAsia="fr-FR" w:bidi="ar-SA"/>
              </w:rPr>
            </w:pPr>
            <w:proofErr w:type="spellStart"/>
            <w:proofErr w:type="gramStart"/>
            <w:r>
              <w:rPr>
                <w:lang w:eastAsia="fr-FR" w:bidi="ar-SA"/>
              </w:rPr>
              <w:t>nom</w:t>
            </w:r>
            <w:proofErr w:type="gramEnd"/>
            <w:r>
              <w:rPr>
                <w:lang w:eastAsia="fr-FR" w:bidi="ar-SA"/>
              </w:rPr>
              <w:t>_au</w:t>
            </w:r>
            <w:proofErr w:type="spellEnd"/>
          </w:p>
        </w:tc>
      </w:tr>
      <w:tr w:rsidR="001B5A39" w14:paraId="7BDBCAA8" w14:textId="77777777" w:rsidTr="001B5A39">
        <w:tc>
          <w:tcPr>
            <w:tcW w:w="3020" w:type="dxa"/>
          </w:tcPr>
          <w:p w14:paraId="2F767EB4" w14:textId="30380A20" w:rsidR="001B5A39" w:rsidRDefault="001B5A39" w:rsidP="00A37CB7">
            <w:pPr>
              <w:rPr>
                <w:lang w:eastAsia="fr-FR" w:bidi="ar-SA"/>
              </w:rPr>
            </w:pPr>
            <w:r>
              <w:rPr>
                <w:lang w:eastAsia="fr-FR" w:bidi="ar-SA"/>
              </w:rPr>
              <w:t>1</w:t>
            </w:r>
          </w:p>
        </w:tc>
        <w:tc>
          <w:tcPr>
            <w:tcW w:w="3020" w:type="dxa"/>
          </w:tcPr>
          <w:p w14:paraId="6FE78BE4" w14:textId="25BDB370" w:rsidR="001B5A39" w:rsidRDefault="001B5A39" w:rsidP="00A37CB7">
            <w:pPr>
              <w:rPr>
                <w:lang w:eastAsia="fr-FR" w:bidi="ar-SA"/>
              </w:rPr>
            </w:pPr>
            <w:r>
              <w:rPr>
                <w:lang w:eastAsia="fr-FR" w:bidi="ar-SA"/>
              </w:rPr>
              <w:t>Richard</w:t>
            </w:r>
          </w:p>
        </w:tc>
        <w:tc>
          <w:tcPr>
            <w:tcW w:w="3020" w:type="dxa"/>
          </w:tcPr>
          <w:p w14:paraId="20EE9521" w14:textId="2B4C7157" w:rsidR="001B5A39" w:rsidRDefault="001B5A39" w:rsidP="00A37CB7">
            <w:pPr>
              <w:rPr>
                <w:lang w:eastAsia="fr-FR" w:bidi="ar-SA"/>
              </w:rPr>
            </w:pPr>
            <w:r>
              <w:rPr>
                <w:lang w:eastAsia="fr-FR" w:bidi="ar-SA"/>
              </w:rPr>
              <w:t>Garfield</w:t>
            </w:r>
          </w:p>
        </w:tc>
      </w:tr>
      <w:tr w:rsidR="001B5A39" w14:paraId="2DB7274C" w14:textId="77777777" w:rsidTr="001B5A39">
        <w:tc>
          <w:tcPr>
            <w:tcW w:w="3020" w:type="dxa"/>
          </w:tcPr>
          <w:p w14:paraId="39FA8DA9" w14:textId="70E94404" w:rsidR="001B5A39" w:rsidRDefault="001B5A39" w:rsidP="00A37CB7">
            <w:pPr>
              <w:rPr>
                <w:lang w:eastAsia="fr-FR" w:bidi="ar-SA"/>
              </w:rPr>
            </w:pPr>
            <w:r>
              <w:rPr>
                <w:lang w:eastAsia="fr-FR" w:bidi="ar-SA"/>
              </w:rPr>
              <w:t>2</w:t>
            </w:r>
          </w:p>
        </w:tc>
        <w:tc>
          <w:tcPr>
            <w:tcW w:w="3020" w:type="dxa"/>
          </w:tcPr>
          <w:p w14:paraId="5C196555" w14:textId="0AE688BE" w:rsidR="001B5A39" w:rsidRDefault="001B5A39" w:rsidP="00A37CB7">
            <w:pPr>
              <w:rPr>
                <w:lang w:eastAsia="fr-FR" w:bidi="ar-SA"/>
              </w:rPr>
            </w:pPr>
            <w:r>
              <w:rPr>
                <w:lang w:eastAsia="fr-FR" w:bidi="ar-SA"/>
              </w:rPr>
              <w:t>Klaus</w:t>
            </w:r>
          </w:p>
        </w:tc>
        <w:tc>
          <w:tcPr>
            <w:tcW w:w="3020" w:type="dxa"/>
          </w:tcPr>
          <w:p w14:paraId="55515F05" w14:textId="166C1595" w:rsidR="001B5A39" w:rsidRDefault="001B5A39" w:rsidP="00A37CB7">
            <w:pPr>
              <w:rPr>
                <w:lang w:eastAsia="fr-FR" w:bidi="ar-SA"/>
              </w:rPr>
            </w:pPr>
            <w:proofErr w:type="spellStart"/>
            <w:r>
              <w:rPr>
                <w:lang w:eastAsia="fr-FR" w:bidi="ar-SA"/>
              </w:rPr>
              <w:t>Teuber</w:t>
            </w:r>
            <w:proofErr w:type="spellEnd"/>
          </w:p>
        </w:tc>
      </w:tr>
      <w:tr w:rsidR="001B5A39" w14:paraId="7591C240" w14:textId="77777777" w:rsidTr="001B5A39">
        <w:tc>
          <w:tcPr>
            <w:tcW w:w="3020" w:type="dxa"/>
          </w:tcPr>
          <w:p w14:paraId="666B5856" w14:textId="3FE337DA" w:rsidR="001B5A39" w:rsidRDefault="001B5A39" w:rsidP="00A37CB7">
            <w:pPr>
              <w:rPr>
                <w:lang w:eastAsia="fr-FR" w:bidi="ar-SA"/>
              </w:rPr>
            </w:pPr>
            <w:r>
              <w:rPr>
                <w:lang w:eastAsia="fr-FR" w:bidi="ar-SA"/>
              </w:rPr>
              <w:t>3</w:t>
            </w:r>
          </w:p>
        </w:tc>
        <w:tc>
          <w:tcPr>
            <w:tcW w:w="3020" w:type="dxa"/>
          </w:tcPr>
          <w:p w14:paraId="3F28D141" w14:textId="2E56BA25" w:rsidR="001B5A39" w:rsidRDefault="001B5A39" w:rsidP="00A37CB7">
            <w:pPr>
              <w:rPr>
                <w:lang w:eastAsia="fr-FR" w:bidi="ar-SA"/>
              </w:rPr>
            </w:pPr>
            <w:r>
              <w:rPr>
                <w:lang w:eastAsia="fr-FR" w:bidi="ar-SA"/>
              </w:rPr>
              <w:t>Donald X.</w:t>
            </w:r>
          </w:p>
        </w:tc>
        <w:tc>
          <w:tcPr>
            <w:tcW w:w="3020" w:type="dxa"/>
          </w:tcPr>
          <w:p w14:paraId="1BF087AD" w14:textId="1D8CF6DF" w:rsidR="001B5A39" w:rsidRDefault="001B5A39" w:rsidP="00A37CB7">
            <w:pPr>
              <w:rPr>
                <w:lang w:eastAsia="fr-FR" w:bidi="ar-SA"/>
              </w:rPr>
            </w:pPr>
            <w:proofErr w:type="spellStart"/>
            <w:r>
              <w:rPr>
                <w:lang w:eastAsia="fr-FR" w:bidi="ar-SA"/>
              </w:rPr>
              <w:t>Vaccarino</w:t>
            </w:r>
            <w:proofErr w:type="spellEnd"/>
            <w:r>
              <w:rPr>
                <w:lang w:eastAsia="fr-FR" w:bidi="ar-SA"/>
              </w:rPr>
              <w:t xml:space="preserve"> </w:t>
            </w:r>
          </w:p>
        </w:tc>
      </w:tr>
    </w:tbl>
    <w:p w14:paraId="61AF37CC" w14:textId="77777777" w:rsidR="00794D32" w:rsidRDefault="00794D32" w:rsidP="00794D32">
      <w:pPr>
        <w:suppressAutoHyphens w:val="0"/>
        <w:autoSpaceDN/>
        <w:spacing w:before="0" w:line="259" w:lineRule="auto"/>
        <w:textAlignment w:val="auto"/>
        <w:rPr>
          <w:lang w:eastAsia="fr-FR" w:bidi="ar-SA"/>
        </w:rPr>
      </w:pPr>
    </w:p>
    <w:p w14:paraId="3664627B" w14:textId="19FC781C" w:rsidR="001D7ED4" w:rsidRDefault="00794D32" w:rsidP="00794D32">
      <w:pPr>
        <w:suppressAutoHyphens w:val="0"/>
        <w:autoSpaceDN/>
        <w:spacing w:before="0" w:line="259" w:lineRule="auto"/>
        <w:textAlignment w:val="auto"/>
        <w:rPr>
          <w:lang w:eastAsia="fr-FR" w:bidi="ar-SA"/>
        </w:rPr>
      </w:pPr>
      <w:r>
        <w:rPr>
          <w:lang w:eastAsia="fr-FR" w:bidi="ar-SA"/>
        </w:rPr>
        <w:t xml:space="preserve">Cette table est composée de 3 occurrences de la table auteur. </w:t>
      </w:r>
    </w:p>
    <w:p w14:paraId="3A15D4C8" w14:textId="38F765D9" w:rsidR="00794D32" w:rsidRDefault="00794D32" w:rsidP="00794D32">
      <w:pPr>
        <w:suppressAutoHyphens w:val="0"/>
        <w:autoSpaceDN/>
        <w:spacing w:before="0" w:line="259" w:lineRule="auto"/>
        <w:textAlignment w:val="auto"/>
        <w:rPr>
          <w:lang w:eastAsia="fr-FR" w:bidi="ar-SA"/>
        </w:rPr>
      </w:pPr>
      <w:r>
        <w:rPr>
          <w:lang w:eastAsia="fr-FR" w:bidi="ar-SA"/>
        </w:rPr>
        <w:t xml:space="preserve">Les occurrences peuvent être </w:t>
      </w:r>
      <w:proofErr w:type="spellStart"/>
      <w:r>
        <w:rPr>
          <w:lang w:eastAsia="fr-FR" w:bidi="ar-SA"/>
        </w:rPr>
        <w:t>appellées</w:t>
      </w:r>
      <w:proofErr w:type="spellEnd"/>
      <w:r>
        <w:rPr>
          <w:lang w:eastAsia="fr-FR" w:bidi="ar-SA"/>
        </w:rPr>
        <w:t xml:space="preserve"> tuples, n-uplet, enregistrements. </w:t>
      </w:r>
    </w:p>
    <w:p w14:paraId="060AFA05" w14:textId="6E265087" w:rsidR="00794D32" w:rsidRDefault="00794D32">
      <w:pPr>
        <w:suppressAutoHyphens w:val="0"/>
        <w:autoSpaceDN/>
        <w:spacing w:before="0" w:line="259" w:lineRule="auto"/>
        <w:textAlignment w:val="auto"/>
        <w:rPr>
          <w:lang w:eastAsia="fr-FR" w:bidi="ar-SA"/>
        </w:rPr>
      </w:pPr>
      <w:r>
        <w:rPr>
          <w:lang w:eastAsia="fr-FR" w:bidi="ar-SA"/>
        </w:rPr>
        <w:br w:type="page"/>
      </w:r>
    </w:p>
    <w:p w14:paraId="72972C7A" w14:textId="7BFB1A58" w:rsidR="00794D32" w:rsidRDefault="00794D32" w:rsidP="00794D32">
      <w:pPr>
        <w:pStyle w:val="Titre3"/>
        <w:jc w:val="both"/>
      </w:pPr>
      <w:r>
        <w:lastRenderedPageBreak/>
        <w:t xml:space="preserve">Les </w:t>
      </w:r>
      <w:r>
        <w:t>associations</w:t>
      </w:r>
    </w:p>
    <w:p w14:paraId="4EEC4C85" w14:textId="679A1272" w:rsidR="00794D32" w:rsidRDefault="00794D32" w:rsidP="00794D32">
      <w:pPr>
        <w:suppressAutoHyphens w:val="0"/>
        <w:autoSpaceDN/>
        <w:spacing w:before="0" w:line="259" w:lineRule="auto"/>
        <w:textAlignment w:val="auto"/>
        <w:rPr>
          <w:lang w:eastAsia="fr-FR" w:bidi="ar-SA"/>
        </w:rPr>
      </w:pPr>
      <w:r>
        <w:rPr>
          <w:lang w:eastAsia="fr-FR" w:bidi="ar-SA"/>
        </w:rPr>
        <w:t xml:space="preserve">Une association définit un lien sémantique entre plusieurs entités. </w:t>
      </w:r>
    </w:p>
    <w:p w14:paraId="7507CB7E" w14:textId="1ACA95D3" w:rsidR="00794D32" w:rsidRDefault="00794D32" w:rsidP="00794D32">
      <w:pPr>
        <w:suppressAutoHyphens w:val="0"/>
        <w:autoSpaceDN/>
        <w:spacing w:before="0" w:line="259" w:lineRule="auto"/>
        <w:textAlignment w:val="auto"/>
        <w:rPr>
          <w:lang w:eastAsia="fr-FR" w:bidi="ar-SA"/>
        </w:rPr>
      </w:pPr>
      <w:r>
        <w:rPr>
          <w:lang w:eastAsia="fr-FR" w:bidi="ar-SA"/>
        </w:rPr>
        <w:t>L</w:t>
      </w:r>
      <w:r>
        <w:rPr>
          <w:lang w:eastAsia="fr-FR" w:bidi="ar-SA"/>
        </w:rPr>
        <w:t>a définition de liens entre entités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permet de traduire une partie des règles de gestion qui n'ont pas été satisfaites par la simple définition des entités.</w:t>
      </w:r>
    </w:p>
    <w:p w14:paraId="1CC29D85" w14:textId="68E282B6" w:rsidR="00794D32" w:rsidRDefault="00794D32" w:rsidP="00794D32">
      <w:pPr>
        <w:suppressAutoHyphens w:val="0"/>
        <w:autoSpaceDN/>
        <w:spacing w:before="0" w:line="259" w:lineRule="auto"/>
        <w:textAlignment w:val="auto"/>
        <w:rPr>
          <w:lang w:eastAsia="fr-FR" w:bidi="ar-SA"/>
        </w:rPr>
      </w:pPr>
      <w:r>
        <w:rPr>
          <w:lang w:eastAsia="fr-FR" w:bidi="ar-SA"/>
        </w:rPr>
        <w:t>Le formalisme d'une association est le suivant :</w:t>
      </w:r>
    </w:p>
    <w:p w14:paraId="54BD6FC2" w14:textId="4AA86E83" w:rsidR="00794D32" w:rsidRDefault="000D3FC4" w:rsidP="00794D32">
      <w:pPr>
        <w:suppressAutoHyphens w:val="0"/>
        <w:autoSpaceDN/>
        <w:spacing w:before="0" w:line="259" w:lineRule="auto"/>
        <w:jc w:val="center"/>
        <w:textAlignment w:val="auto"/>
        <w:rPr>
          <w:lang w:eastAsia="fr-FR" w:bidi="ar-SA"/>
        </w:rPr>
      </w:pPr>
      <w:r w:rsidRPr="000D3FC4">
        <w:rPr>
          <w:noProof/>
          <w:lang w:eastAsia="fr-FR" w:bidi="ar-SA"/>
        </w:rPr>
        <w:drawing>
          <wp:inline distT="0" distB="0" distL="0" distR="0" wp14:anchorId="52F1A342" wp14:editId="38D71CE0">
            <wp:extent cx="2738718" cy="990600"/>
            <wp:effectExtent l="0" t="0" r="508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596" cy="99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20CF" w14:textId="14E37216" w:rsidR="00794D32" w:rsidRDefault="00794D32" w:rsidP="00794D32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>Généralement le nom de l'association est un verbe définissant le lien entre les entités qui sont reliées par cette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dernière. Par exemple :</w:t>
      </w:r>
    </w:p>
    <w:p w14:paraId="749C77ED" w14:textId="54E9161D" w:rsidR="000D3FC4" w:rsidRDefault="000D3FC4" w:rsidP="000D3FC4">
      <w:pPr>
        <w:suppressAutoHyphens w:val="0"/>
        <w:autoSpaceDN/>
        <w:spacing w:before="0" w:line="259" w:lineRule="auto"/>
        <w:jc w:val="center"/>
        <w:textAlignment w:val="auto"/>
        <w:rPr>
          <w:lang w:eastAsia="fr-FR" w:bidi="ar-SA"/>
        </w:rPr>
      </w:pPr>
      <w:r w:rsidRPr="000D3FC4">
        <w:rPr>
          <w:noProof/>
          <w:lang w:eastAsia="fr-FR" w:bidi="ar-SA"/>
        </w:rPr>
        <w:drawing>
          <wp:inline distT="0" distB="0" distL="0" distR="0" wp14:anchorId="240F3DA8" wp14:editId="4E2FD6D3">
            <wp:extent cx="5230032" cy="1356360"/>
            <wp:effectExtent l="0" t="0" r="889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515" cy="135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06C0" w14:textId="77777777" w:rsidR="000D3FC4" w:rsidRDefault="000D3FC4" w:rsidP="000D3FC4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>Ici l'association « être né » traduit les deux règles de gestion suivantes :</w:t>
      </w:r>
    </w:p>
    <w:p w14:paraId="152C16B1" w14:textId="613E284C" w:rsidR="000D3FC4" w:rsidRDefault="000D3FC4" w:rsidP="000D3FC4">
      <w:pPr>
        <w:pStyle w:val="Paragraphedeliste"/>
        <w:numPr>
          <w:ilvl w:val="0"/>
          <w:numId w:val="41"/>
        </w:num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>U</w:t>
      </w:r>
      <w:r>
        <w:rPr>
          <w:lang w:eastAsia="fr-FR" w:bidi="ar-SA"/>
        </w:rPr>
        <w:t>n auteur est né dans un et un seul pays</w:t>
      </w:r>
    </w:p>
    <w:p w14:paraId="7BE06364" w14:textId="2690E1ED" w:rsidR="000D3FC4" w:rsidRDefault="000D3FC4" w:rsidP="000D3FC4">
      <w:pPr>
        <w:pStyle w:val="Paragraphedeliste"/>
        <w:numPr>
          <w:ilvl w:val="0"/>
          <w:numId w:val="41"/>
        </w:num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>D</w:t>
      </w:r>
      <w:r>
        <w:rPr>
          <w:lang w:eastAsia="fr-FR" w:bidi="ar-SA"/>
        </w:rPr>
        <w:t>ans un pays, sont nés aucun, un ou plusieurs auteurs.</w:t>
      </w:r>
    </w:p>
    <w:p w14:paraId="65AD9214" w14:textId="44CA8DBE" w:rsidR="000D3FC4" w:rsidRDefault="000D3FC4" w:rsidP="000D3FC4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 xml:space="preserve">Vous remarquerez que cette association est caractérisée par ces annotations 1,1 et </w:t>
      </w:r>
      <w:proofErr w:type="gramStart"/>
      <w:r>
        <w:rPr>
          <w:lang w:eastAsia="fr-FR" w:bidi="ar-SA"/>
        </w:rPr>
        <w:t>0,N</w:t>
      </w:r>
      <w:proofErr w:type="gramEnd"/>
      <w:r>
        <w:rPr>
          <w:lang w:eastAsia="fr-FR" w:bidi="ar-SA"/>
        </w:rPr>
        <w:t xml:space="preserve"> qui nous ont permis de définir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 xml:space="preserve">les règles de gestions précédentes. </w:t>
      </w:r>
      <w:r w:rsidRPr="006E277C">
        <w:rPr>
          <w:b/>
          <w:bCs/>
          <w:lang w:eastAsia="fr-FR" w:bidi="ar-SA"/>
        </w:rPr>
        <w:t>Ces annotations sont appelées les cardinalités</w:t>
      </w:r>
      <w:r>
        <w:rPr>
          <w:lang w:eastAsia="fr-FR" w:bidi="ar-SA"/>
        </w:rPr>
        <w:t>.</w:t>
      </w:r>
    </w:p>
    <w:p w14:paraId="3575CDD0" w14:textId="599B84AF" w:rsidR="000D3FC4" w:rsidRDefault="000D3FC4" w:rsidP="000D3FC4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>Une cardinalité est définie comme ceci :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minimum, maximum</w:t>
      </w:r>
    </w:p>
    <w:p w14:paraId="6CE2FCD9" w14:textId="77777777" w:rsidR="000D3FC4" w:rsidRDefault="000D3FC4" w:rsidP="000D3FC4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 xml:space="preserve">Les cardinalités les plus répandues sont les suivantes : </w:t>
      </w:r>
      <w:proofErr w:type="gramStart"/>
      <w:r>
        <w:rPr>
          <w:lang w:eastAsia="fr-FR" w:bidi="ar-SA"/>
        </w:rPr>
        <w:t>0,N</w:t>
      </w:r>
      <w:proofErr w:type="gramEnd"/>
      <w:r>
        <w:rPr>
          <w:lang w:eastAsia="fr-FR" w:bidi="ar-SA"/>
        </w:rPr>
        <w:t xml:space="preserve"> ; 1,N ; 0,1 ; 1,1. </w:t>
      </w:r>
    </w:p>
    <w:p w14:paraId="64422012" w14:textId="03BDC859" w:rsidR="000D3FC4" w:rsidRDefault="000D3FC4" w:rsidP="000D3FC4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>On peut toutefois tomber sur des règles de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gestion imposant des cardinalités avec des valeurs particulières, mais cela reste assez exceptionnel et la présence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de ces cardinalités imposera l'implantation de traitements supplémentaires.</w:t>
      </w:r>
    </w:p>
    <w:p w14:paraId="65B25459" w14:textId="77777777" w:rsidR="000D3FC4" w:rsidRDefault="000D3FC4" w:rsidP="000D3FC4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 xml:space="preserve">L'identifiant d'une association ayant des cardinalités </w:t>
      </w:r>
      <w:proofErr w:type="gramStart"/>
      <w:r>
        <w:rPr>
          <w:lang w:eastAsia="fr-FR" w:bidi="ar-SA"/>
        </w:rPr>
        <w:t>0,N</w:t>
      </w:r>
      <w:proofErr w:type="gramEnd"/>
      <w:r>
        <w:rPr>
          <w:lang w:eastAsia="fr-FR" w:bidi="ar-SA"/>
        </w:rPr>
        <w:t>/1,N de part et d'autre, est obtenu par la concaténation des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 xml:space="preserve">entités qui participent à l'association. </w:t>
      </w:r>
    </w:p>
    <w:p w14:paraId="04938417" w14:textId="77777777" w:rsidR="000D3FC4" w:rsidRDefault="000D3FC4">
      <w:pPr>
        <w:suppressAutoHyphens w:val="0"/>
        <w:autoSpaceDN/>
        <w:spacing w:before="0" w:line="259" w:lineRule="auto"/>
        <w:textAlignment w:val="auto"/>
        <w:rPr>
          <w:lang w:eastAsia="fr-FR" w:bidi="ar-SA"/>
        </w:rPr>
      </w:pPr>
      <w:r>
        <w:rPr>
          <w:lang w:eastAsia="fr-FR" w:bidi="ar-SA"/>
        </w:rPr>
        <w:br w:type="page"/>
      </w:r>
    </w:p>
    <w:p w14:paraId="1DC08F72" w14:textId="083B3A6D" w:rsidR="000D3FC4" w:rsidRDefault="000D3FC4" w:rsidP="000D3FC4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lastRenderedPageBreak/>
        <w:t>Imaginons l'association suivante</w:t>
      </w:r>
      <w:r>
        <w:rPr>
          <w:lang w:eastAsia="fr-FR" w:bidi="ar-SA"/>
        </w:rPr>
        <w:t> :</w:t>
      </w:r>
    </w:p>
    <w:p w14:paraId="633D0E7C" w14:textId="026F98CD" w:rsidR="000D3FC4" w:rsidRDefault="000D3FC4" w:rsidP="000D3FC4">
      <w:pPr>
        <w:suppressAutoHyphens w:val="0"/>
        <w:autoSpaceDN/>
        <w:spacing w:before="0" w:line="259" w:lineRule="auto"/>
        <w:jc w:val="center"/>
        <w:textAlignment w:val="auto"/>
        <w:rPr>
          <w:lang w:eastAsia="fr-FR" w:bidi="ar-SA"/>
        </w:rPr>
      </w:pPr>
      <w:r w:rsidRPr="000D3FC4">
        <w:rPr>
          <w:noProof/>
          <w:lang w:eastAsia="fr-FR" w:bidi="ar-SA"/>
        </w:rPr>
        <w:drawing>
          <wp:inline distT="0" distB="0" distL="0" distR="0" wp14:anchorId="156EB839" wp14:editId="6F3EA7C4">
            <wp:extent cx="5552385" cy="1287780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97" cy="128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E558" w14:textId="1D69231E" w:rsidR="006F15E0" w:rsidRDefault="006F15E0" w:rsidP="006F15E0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>Ici un auteur rédige au moins un ou plusieurs livres et pour chaque livre, on connaît le nombre de chapitres rédigés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par l'auteur (on connaît aussi le nombre total de chapitres pour chaque livre).</w:t>
      </w:r>
    </w:p>
    <w:p w14:paraId="19C9568F" w14:textId="77777777" w:rsidR="006F15E0" w:rsidRDefault="006F15E0" w:rsidP="006F15E0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 xml:space="preserve">L'association « rédiger » peut donc être identifiée par la concaténation des propriétés </w:t>
      </w:r>
      <w:proofErr w:type="spellStart"/>
      <w:r>
        <w:rPr>
          <w:lang w:eastAsia="fr-FR" w:bidi="ar-SA"/>
        </w:rPr>
        <w:t>id_a</w:t>
      </w:r>
      <w:proofErr w:type="spellEnd"/>
      <w:r>
        <w:rPr>
          <w:lang w:eastAsia="fr-FR" w:bidi="ar-SA"/>
        </w:rPr>
        <w:t xml:space="preserve"> et </w:t>
      </w:r>
      <w:proofErr w:type="spellStart"/>
      <w:r>
        <w:rPr>
          <w:lang w:eastAsia="fr-FR" w:bidi="ar-SA"/>
        </w:rPr>
        <w:t>id_l</w:t>
      </w:r>
      <w:proofErr w:type="spellEnd"/>
      <w:r>
        <w:rPr>
          <w:lang w:eastAsia="fr-FR" w:bidi="ar-SA"/>
        </w:rPr>
        <w:t xml:space="preserve">. </w:t>
      </w:r>
    </w:p>
    <w:p w14:paraId="0E459843" w14:textId="5C0A771A" w:rsidR="000D3FC4" w:rsidRDefault="006F15E0" w:rsidP="006F15E0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 xml:space="preserve">Ainsi, le couple </w:t>
      </w:r>
      <w:proofErr w:type="spellStart"/>
      <w:r>
        <w:rPr>
          <w:lang w:eastAsia="fr-FR" w:bidi="ar-SA"/>
        </w:rPr>
        <w:t>id_</w:t>
      </w:r>
      <w:proofErr w:type="gramStart"/>
      <w:r>
        <w:rPr>
          <w:lang w:eastAsia="fr-FR" w:bidi="ar-SA"/>
        </w:rPr>
        <w:t>a,id</w:t>
      </w:r>
      <w:proofErr w:type="gramEnd"/>
      <w:r>
        <w:rPr>
          <w:lang w:eastAsia="fr-FR" w:bidi="ar-SA"/>
        </w:rPr>
        <w:t>_l</w:t>
      </w:r>
      <w:proofErr w:type="spellEnd"/>
      <w:r>
        <w:rPr>
          <w:lang w:eastAsia="fr-FR" w:bidi="ar-SA"/>
        </w:rPr>
        <w:t xml:space="preserve"> doit être unique pour chaque occurrence de l'association.</w:t>
      </w:r>
    </w:p>
    <w:p w14:paraId="18880168" w14:textId="25E8D391" w:rsidR="006F15E0" w:rsidRDefault="006F15E0" w:rsidP="006F15E0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 xml:space="preserve">On dit que </w:t>
      </w:r>
      <w:proofErr w:type="spellStart"/>
      <w:r>
        <w:rPr>
          <w:lang w:eastAsia="fr-FR" w:bidi="ar-SA"/>
        </w:rPr>
        <w:t>nb_chapitres</w:t>
      </w:r>
      <w:proofErr w:type="spellEnd"/>
      <w:r>
        <w:rPr>
          <w:lang w:eastAsia="fr-FR" w:bidi="ar-SA"/>
        </w:rPr>
        <w:t xml:space="preserve"> (nombre de chapitres rédigés par un auteur, pour un livre) est une donnée portée par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 xml:space="preserve">l'association « rédiger ». Cette association est donc une </w:t>
      </w:r>
      <w:r w:rsidRPr="006F15E0">
        <w:rPr>
          <w:b/>
          <w:bCs/>
          <w:lang w:eastAsia="fr-FR" w:bidi="ar-SA"/>
        </w:rPr>
        <w:t>association porteuse de données</w:t>
      </w:r>
      <w:r>
        <w:rPr>
          <w:lang w:eastAsia="fr-FR" w:bidi="ar-SA"/>
        </w:rPr>
        <w:t>.</w:t>
      </w:r>
    </w:p>
    <w:p w14:paraId="00220C5B" w14:textId="412C2961" w:rsidR="006F15E0" w:rsidRDefault="006F15E0" w:rsidP="006F15E0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>Pour une association ayant au moins une cardinalité de type 0,1 ou 1,1 considérons dans un premier temps que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cette dernière ne peut être porteuse de données et qu'elle est identifiée par l'identifiant de l'entité porteuse de la</w:t>
      </w:r>
      <w:r>
        <w:rPr>
          <w:lang w:eastAsia="fr-FR" w:bidi="ar-SA"/>
        </w:rPr>
        <w:t xml:space="preserve"> </w:t>
      </w:r>
      <w:r>
        <w:rPr>
          <w:lang w:eastAsia="fr-FR" w:bidi="ar-SA"/>
        </w:rPr>
        <w:t>cardinalité 0,1 ou 1,1.</w:t>
      </w:r>
    </w:p>
    <w:p w14:paraId="70093631" w14:textId="40D7A3B5" w:rsidR="006F15E0" w:rsidRDefault="006F15E0" w:rsidP="006F15E0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  <w:r>
        <w:rPr>
          <w:lang w:eastAsia="fr-FR" w:bidi="ar-SA"/>
        </w:rPr>
        <w:t>Nous reviendrons plus en détail sur la notion d'identification d'une association lors du passage au modèle logique.</w:t>
      </w:r>
    </w:p>
    <w:p w14:paraId="1E0C0E02" w14:textId="478D0BB2" w:rsidR="00DB51ED" w:rsidRDefault="00DB51ED" w:rsidP="00DB51ED">
      <w:pPr>
        <w:pStyle w:val="Titre3"/>
        <w:jc w:val="both"/>
      </w:pPr>
      <w:r>
        <w:t>TD : Elaboration du MCD</w:t>
      </w:r>
    </w:p>
    <w:p w14:paraId="09067938" w14:textId="26398215" w:rsidR="00DB51ED" w:rsidRPr="00DB51ED" w:rsidRDefault="00DB51ED" w:rsidP="00DB51ED">
      <w:pPr>
        <w:rPr>
          <w:lang w:eastAsia="fr-FR" w:bidi="ar-SA"/>
        </w:rPr>
      </w:pPr>
      <w:r>
        <w:rPr>
          <w:lang w:eastAsia="fr-FR" w:bidi="ar-SA"/>
        </w:rPr>
        <w:t>Nous pouvons maintenant élaborer le MCD à partir des données du dictionnaire de données.</w:t>
      </w:r>
    </w:p>
    <w:p w14:paraId="2BB01B17" w14:textId="77777777" w:rsidR="00DB51ED" w:rsidRPr="0073052C" w:rsidRDefault="00DB51ED" w:rsidP="006F15E0">
      <w:pPr>
        <w:suppressAutoHyphens w:val="0"/>
        <w:autoSpaceDN/>
        <w:spacing w:before="0" w:line="259" w:lineRule="auto"/>
        <w:jc w:val="both"/>
        <w:textAlignment w:val="auto"/>
        <w:rPr>
          <w:lang w:eastAsia="fr-FR" w:bidi="ar-SA"/>
        </w:rPr>
      </w:pPr>
    </w:p>
    <w:sectPr w:rsidR="00DB51ED" w:rsidRPr="0073052C" w:rsidSect="00DF2002">
      <w:headerReference w:type="default" r:id="rId11"/>
      <w:footerReference w:type="defaul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E8923" w14:textId="77777777" w:rsidR="009F12DF" w:rsidRDefault="009F12DF" w:rsidP="003C6180">
      <w:pPr>
        <w:spacing w:after="0"/>
      </w:pPr>
      <w:r>
        <w:separator/>
      </w:r>
    </w:p>
  </w:endnote>
  <w:endnote w:type="continuationSeparator" w:id="0">
    <w:p w14:paraId="4E8CA9C2" w14:textId="77777777" w:rsidR="009F12DF" w:rsidRDefault="009F12D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177F1779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6B3CF03F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4D86BD5F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5FB37A98" w:rsidR="006662B8" w:rsidRPr="00986A46" w:rsidRDefault="00547C60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G</w:t>
                          </w:r>
                          <w:r w:rsidR="00C4522C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uillaume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 Rodrigues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5FB37A98" w:rsidR="006662B8" w:rsidRPr="00986A46" w:rsidRDefault="00547C60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G</w:t>
                    </w:r>
                    <w:r w:rsidR="00C4522C">
                      <w:rPr>
                        <w:rFonts w:ascii="Arial" w:hAnsi="Arial" w:cs="Arial"/>
                        <w:sz w:val="18"/>
                        <w:szCs w:val="21"/>
                      </w:rPr>
                      <w:t>uillaume</w:t>
                    </w: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 Rodrigues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32FE0FEA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2C3D2EB9" w:rsidR="00506861" w:rsidRPr="006662B8" w:rsidRDefault="0050686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35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2C3D2EB9" w:rsidR="00506861" w:rsidRPr="006662B8" w:rsidRDefault="0050686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61F77C28" w:rsidR="00506861" w:rsidRPr="006662B8" w:rsidRDefault="00C4522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11</w:t>
                          </w:r>
                          <w:r w:rsidR="00547C60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/0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9</w:t>
                          </w:r>
                          <w:r w:rsidR="00547C60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/2023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61F77C28" w:rsidR="00506861" w:rsidRPr="006662B8" w:rsidRDefault="00C4522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11</w:t>
                    </w:r>
                    <w:r w:rsidR="00547C60">
                      <w:rPr>
                        <w:rFonts w:ascii="Arial" w:hAnsi="Arial" w:cs="Arial"/>
                        <w:sz w:val="20"/>
                        <w:szCs w:val="22"/>
                      </w:rPr>
                      <w:t>/0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9</w:t>
                    </w:r>
                    <w:r w:rsidR="00547C60">
                      <w:rPr>
                        <w:rFonts w:ascii="Arial" w:hAnsi="Arial" w:cs="Arial"/>
                        <w:sz w:val="20"/>
                        <w:szCs w:val="22"/>
                      </w:rPr>
                      <w:t>/2023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2F214" w14:textId="77777777" w:rsidR="009F12DF" w:rsidRDefault="009F12DF" w:rsidP="003C6180">
      <w:pPr>
        <w:spacing w:after="0"/>
      </w:pPr>
      <w:r>
        <w:separator/>
      </w:r>
    </w:p>
  </w:footnote>
  <w:footnote w:type="continuationSeparator" w:id="0">
    <w:p w14:paraId="2EDC9978" w14:textId="77777777" w:rsidR="009F12DF" w:rsidRDefault="009F12D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CCED" w14:textId="46F46A5A" w:rsidR="00EC2072" w:rsidRPr="001E2F9C" w:rsidRDefault="00506861" w:rsidP="00EC2072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2072">
      <w:rPr>
        <w:b/>
        <w:sz w:val="36"/>
      </w:rPr>
      <w:t>MERISE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EC6"/>
    <w:multiLevelType w:val="hybridMultilevel"/>
    <w:tmpl w:val="E2AEB4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0B7"/>
    <w:multiLevelType w:val="hybridMultilevel"/>
    <w:tmpl w:val="EA649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73E53"/>
    <w:multiLevelType w:val="hybridMultilevel"/>
    <w:tmpl w:val="5E789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64D"/>
    <w:multiLevelType w:val="hybridMultilevel"/>
    <w:tmpl w:val="BA366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5436577"/>
    <w:multiLevelType w:val="hybridMultilevel"/>
    <w:tmpl w:val="B7EED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0C0"/>
    <w:multiLevelType w:val="hybridMultilevel"/>
    <w:tmpl w:val="CEA04A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1E33"/>
    <w:multiLevelType w:val="hybridMultilevel"/>
    <w:tmpl w:val="A03A5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54D26"/>
    <w:multiLevelType w:val="hybridMultilevel"/>
    <w:tmpl w:val="E03E6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32D29"/>
    <w:multiLevelType w:val="hybridMultilevel"/>
    <w:tmpl w:val="E10E6090"/>
    <w:lvl w:ilvl="0" w:tplc="BFB8A81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6B"/>
    <w:multiLevelType w:val="hybridMultilevel"/>
    <w:tmpl w:val="8760D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110AF"/>
    <w:multiLevelType w:val="hybridMultilevel"/>
    <w:tmpl w:val="7DD4BFE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4ED5FF1"/>
    <w:multiLevelType w:val="hybridMultilevel"/>
    <w:tmpl w:val="179ABFAC"/>
    <w:lvl w:ilvl="0" w:tplc="3290170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C5BCF"/>
    <w:multiLevelType w:val="hybridMultilevel"/>
    <w:tmpl w:val="F2426F2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C1FB0"/>
    <w:multiLevelType w:val="hybridMultilevel"/>
    <w:tmpl w:val="B9D80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06B61"/>
    <w:multiLevelType w:val="hybridMultilevel"/>
    <w:tmpl w:val="59E89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D4F1E"/>
    <w:multiLevelType w:val="hybridMultilevel"/>
    <w:tmpl w:val="D7D47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D3975"/>
    <w:multiLevelType w:val="hybridMultilevel"/>
    <w:tmpl w:val="160E6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41307"/>
    <w:multiLevelType w:val="hybridMultilevel"/>
    <w:tmpl w:val="E45655DC"/>
    <w:lvl w:ilvl="0" w:tplc="35045F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90D16"/>
    <w:multiLevelType w:val="hybridMultilevel"/>
    <w:tmpl w:val="84B0D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6057D"/>
    <w:multiLevelType w:val="hybridMultilevel"/>
    <w:tmpl w:val="5CBE3C8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F1A2E"/>
    <w:multiLevelType w:val="hybridMultilevel"/>
    <w:tmpl w:val="FB84A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A0D12"/>
    <w:multiLevelType w:val="hybridMultilevel"/>
    <w:tmpl w:val="916084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D25F5"/>
    <w:multiLevelType w:val="hybridMultilevel"/>
    <w:tmpl w:val="C8FAA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8183F"/>
    <w:multiLevelType w:val="hybridMultilevel"/>
    <w:tmpl w:val="6AE42550"/>
    <w:lvl w:ilvl="0" w:tplc="B6CC275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D08A9"/>
    <w:multiLevelType w:val="hybridMultilevel"/>
    <w:tmpl w:val="D5BE7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3477B"/>
    <w:multiLevelType w:val="hybridMultilevel"/>
    <w:tmpl w:val="87D44B18"/>
    <w:lvl w:ilvl="0" w:tplc="794E46C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A6C14"/>
    <w:multiLevelType w:val="hybridMultilevel"/>
    <w:tmpl w:val="04BA97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42002"/>
    <w:multiLevelType w:val="hybridMultilevel"/>
    <w:tmpl w:val="342A8676"/>
    <w:lvl w:ilvl="0" w:tplc="926A8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973F3"/>
    <w:multiLevelType w:val="hybridMultilevel"/>
    <w:tmpl w:val="23DE4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E5ED5"/>
    <w:multiLevelType w:val="hybridMultilevel"/>
    <w:tmpl w:val="9C18C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F05B0"/>
    <w:multiLevelType w:val="hybridMultilevel"/>
    <w:tmpl w:val="D2106AA2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643511AE"/>
    <w:multiLevelType w:val="hybridMultilevel"/>
    <w:tmpl w:val="6F906C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B2D49"/>
    <w:multiLevelType w:val="hybridMultilevel"/>
    <w:tmpl w:val="F3301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51CF5"/>
    <w:multiLevelType w:val="hybridMultilevel"/>
    <w:tmpl w:val="844602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857B0"/>
    <w:multiLevelType w:val="hybridMultilevel"/>
    <w:tmpl w:val="88FC9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749B4"/>
    <w:multiLevelType w:val="hybridMultilevel"/>
    <w:tmpl w:val="6AD02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34871"/>
    <w:multiLevelType w:val="hybridMultilevel"/>
    <w:tmpl w:val="4E1A8B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BB552F"/>
    <w:multiLevelType w:val="hybridMultilevel"/>
    <w:tmpl w:val="E2AEB4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A5460"/>
    <w:multiLevelType w:val="hybridMultilevel"/>
    <w:tmpl w:val="4FCA4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4"/>
  </w:num>
  <w:num w:numId="4">
    <w:abstractNumId w:val="39"/>
  </w:num>
  <w:num w:numId="5">
    <w:abstractNumId w:val="17"/>
  </w:num>
  <w:num w:numId="6">
    <w:abstractNumId w:val="0"/>
  </w:num>
  <w:num w:numId="7">
    <w:abstractNumId w:val="38"/>
  </w:num>
  <w:num w:numId="8">
    <w:abstractNumId w:val="33"/>
  </w:num>
  <w:num w:numId="9">
    <w:abstractNumId w:val="19"/>
  </w:num>
  <w:num w:numId="10">
    <w:abstractNumId w:val="27"/>
  </w:num>
  <w:num w:numId="11">
    <w:abstractNumId w:val="10"/>
  </w:num>
  <w:num w:numId="12">
    <w:abstractNumId w:val="13"/>
  </w:num>
  <w:num w:numId="13">
    <w:abstractNumId w:val="35"/>
  </w:num>
  <w:num w:numId="14">
    <w:abstractNumId w:val="15"/>
  </w:num>
  <w:num w:numId="15">
    <w:abstractNumId w:val="3"/>
  </w:num>
  <w:num w:numId="16">
    <w:abstractNumId w:val="18"/>
  </w:num>
  <w:num w:numId="17">
    <w:abstractNumId w:val="24"/>
  </w:num>
  <w:num w:numId="18">
    <w:abstractNumId w:val="2"/>
  </w:num>
  <w:num w:numId="19">
    <w:abstractNumId w:val="9"/>
  </w:num>
  <w:num w:numId="20">
    <w:abstractNumId w:val="22"/>
  </w:num>
  <w:num w:numId="21">
    <w:abstractNumId w:val="36"/>
  </w:num>
  <w:num w:numId="22">
    <w:abstractNumId w:val="37"/>
  </w:num>
  <w:num w:numId="23">
    <w:abstractNumId w:val="28"/>
  </w:num>
  <w:num w:numId="24">
    <w:abstractNumId w:val="23"/>
  </w:num>
  <w:num w:numId="25">
    <w:abstractNumId w:val="30"/>
  </w:num>
  <w:num w:numId="26">
    <w:abstractNumId w:val="26"/>
  </w:num>
  <w:num w:numId="27">
    <w:abstractNumId w:val="20"/>
  </w:num>
  <w:num w:numId="28">
    <w:abstractNumId w:val="1"/>
  </w:num>
  <w:num w:numId="29">
    <w:abstractNumId w:val="5"/>
  </w:num>
  <w:num w:numId="30">
    <w:abstractNumId w:val="25"/>
  </w:num>
  <w:num w:numId="31">
    <w:abstractNumId w:val="21"/>
  </w:num>
  <w:num w:numId="32">
    <w:abstractNumId w:val="14"/>
  </w:num>
  <w:num w:numId="33">
    <w:abstractNumId w:val="34"/>
  </w:num>
  <w:num w:numId="34">
    <w:abstractNumId w:val="40"/>
  </w:num>
  <w:num w:numId="35">
    <w:abstractNumId w:val="7"/>
  </w:num>
  <w:num w:numId="36">
    <w:abstractNumId w:val="16"/>
  </w:num>
  <w:num w:numId="37">
    <w:abstractNumId w:val="8"/>
  </w:num>
  <w:num w:numId="38">
    <w:abstractNumId w:val="11"/>
  </w:num>
  <w:num w:numId="39">
    <w:abstractNumId w:val="31"/>
  </w:num>
  <w:num w:numId="40">
    <w:abstractNumId w:val="12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104E4"/>
    <w:rsid w:val="00020A84"/>
    <w:rsid w:val="000601FB"/>
    <w:rsid w:val="00076AC3"/>
    <w:rsid w:val="000A7218"/>
    <w:rsid w:val="000C2782"/>
    <w:rsid w:val="000C6A87"/>
    <w:rsid w:val="000C7A05"/>
    <w:rsid w:val="000D047E"/>
    <w:rsid w:val="000D1D6E"/>
    <w:rsid w:val="000D34D4"/>
    <w:rsid w:val="000D3FC4"/>
    <w:rsid w:val="000E23C5"/>
    <w:rsid w:val="000E4ACC"/>
    <w:rsid w:val="000E4C21"/>
    <w:rsid w:val="000F4D48"/>
    <w:rsid w:val="0010257E"/>
    <w:rsid w:val="00103027"/>
    <w:rsid w:val="00111C71"/>
    <w:rsid w:val="00123761"/>
    <w:rsid w:val="001248FE"/>
    <w:rsid w:val="00125AFE"/>
    <w:rsid w:val="001725D3"/>
    <w:rsid w:val="001821A3"/>
    <w:rsid w:val="001924DA"/>
    <w:rsid w:val="00192978"/>
    <w:rsid w:val="001B4990"/>
    <w:rsid w:val="001B5A39"/>
    <w:rsid w:val="001D6043"/>
    <w:rsid w:val="001D7ED4"/>
    <w:rsid w:val="001F10FA"/>
    <w:rsid w:val="001F5144"/>
    <w:rsid w:val="00200213"/>
    <w:rsid w:val="002034A5"/>
    <w:rsid w:val="0020381D"/>
    <w:rsid w:val="00213D5D"/>
    <w:rsid w:val="0021422F"/>
    <w:rsid w:val="00216B7F"/>
    <w:rsid w:val="00231F6C"/>
    <w:rsid w:val="002449EC"/>
    <w:rsid w:val="00271296"/>
    <w:rsid w:val="0029753B"/>
    <w:rsid w:val="002A3A58"/>
    <w:rsid w:val="002F52D5"/>
    <w:rsid w:val="002F6785"/>
    <w:rsid w:val="0030793C"/>
    <w:rsid w:val="003260EF"/>
    <w:rsid w:val="003467AE"/>
    <w:rsid w:val="003751AE"/>
    <w:rsid w:val="00375545"/>
    <w:rsid w:val="00394987"/>
    <w:rsid w:val="003957F3"/>
    <w:rsid w:val="003A22BE"/>
    <w:rsid w:val="003A7C08"/>
    <w:rsid w:val="003B1F74"/>
    <w:rsid w:val="003B2BFA"/>
    <w:rsid w:val="003B2E9E"/>
    <w:rsid w:val="003C577A"/>
    <w:rsid w:val="003C6180"/>
    <w:rsid w:val="003D2492"/>
    <w:rsid w:val="003E183C"/>
    <w:rsid w:val="003F6DD2"/>
    <w:rsid w:val="00424802"/>
    <w:rsid w:val="0044554C"/>
    <w:rsid w:val="00452709"/>
    <w:rsid w:val="00456CE7"/>
    <w:rsid w:val="00460D1F"/>
    <w:rsid w:val="004611E9"/>
    <w:rsid w:val="00485D92"/>
    <w:rsid w:val="004878AF"/>
    <w:rsid w:val="00492467"/>
    <w:rsid w:val="004A0225"/>
    <w:rsid w:val="004B1310"/>
    <w:rsid w:val="004C5265"/>
    <w:rsid w:val="004D22E8"/>
    <w:rsid w:val="00502783"/>
    <w:rsid w:val="00506861"/>
    <w:rsid w:val="00506E0A"/>
    <w:rsid w:val="005164C8"/>
    <w:rsid w:val="00520E6F"/>
    <w:rsid w:val="00547C60"/>
    <w:rsid w:val="00572834"/>
    <w:rsid w:val="0057469A"/>
    <w:rsid w:val="005836FE"/>
    <w:rsid w:val="00585F2C"/>
    <w:rsid w:val="00592F67"/>
    <w:rsid w:val="005A5319"/>
    <w:rsid w:val="005B7206"/>
    <w:rsid w:val="005C5223"/>
    <w:rsid w:val="005D2315"/>
    <w:rsid w:val="005E70BC"/>
    <w:rsid w:val="00600483"/>
    <w:rsid w:val="0060139D"/>
    <w:rsid w:val="00601707"/>
    <w:rsid w:val="00603322"/>
    <w:rsid w:val="00606F7E"/>
    <w:rsid w:val="00621925"/>
    <w:rsid w:val="00623606"/>
    <w:rsid w:val="00626090"/>
    <w:rsid w:val="00627188"/>
    <w:rsid w:val="0064168E"/>
    <w:rsid w:val="00657FCE"/>
    <w:rsid w:val="00660A55"/>
    <w:rsid w:val="006662B8"/>
    <w:rsid w:val="00671242"/>
    <w:rsid w:val="0069574E"/>
    <w:rsid w:val="006A1AAD"/>
    <w:rsid w:val="006B20F5"/>
    <w:rsid w:val="006E229E"/>
    <w:rsid w:val="006E277C"/>
    <w:rsid w:val="006E7450"/>
    <w:rsid w:val="006E75FF"/>
    <w:rsid w:val="006F15E0"/>
    <w:rsid w:val="006F2F3F"/>
    <w:rsid w:val="00722A20"/>
    <w:rsid w:val="0073052C"/>
    <w:rsid w:val="00734602"/>
    <w:rsid w:val="00744CD5"/>
    <w:rsid w:val="0074693B"/>
    <w:rsid w:val="00794D32"/>
    <w:rsid w:val="007A41A8"/>
    <w:rsid w:val="007B5104"/>
    <w:rsid w:val="007C054A"/>
    <w:rsid w:val="007C5BD5"/>
    <w:rsid w:val="007C7749"/>
    <w:rsid w:val="007D0193"/>
    <w:rsid w:val="007D1B8D"/>
    <w:rsid w:val="007D2B30"/>
    <w:rsid w:val="007F72F9"/>
    <w:rsid w:val="00830B05"/>
    <w:rsid w:val="008A092F"/>
    <w:rsid w:val="008D2376"/>
    <w:rsid w:val="008E1F22"/>
    <w:rsid w:val="008E5707"/>
    <w:rsid w:val="008E6ABF"/>
    <w:rsid w:val="009175E1"/>
    <w:rsid w:val="00952DDA"/>
    <w:rsid w:val="00973307"/>
    <w:rsid w:val="00976201"/>
    <w:rsid w:val="00986A46"/>
    <w:rsid w:val="00987469"/>
    <w:rsid w:val="00995CF0"/>
    <w:rsid w:val="009A2581"/>
    <w:rsid w:val="009B0A72"/>
    <w:rsid w:val="009B2F41"/>
    <w:rsid w:val="009F12DF"/>
    <w:rsid w:val="009F60B1"/>
    <w:rsid w:val="00A353F6"/>
    <w:rsid w:val="00A37CB7"/>
    <w:rsid w:val="00A478E3"/>
    <w:rsid w:val="00A53CEF"/>
    <w:rsid w:val="00A726D4"/>
    <w:rsid w:val="00A869FD"/>
    <w:rsid w:val="00A90842"/>
    <w:rsid w:val="00A97162"/>
    <w:rsid w:val="00AC7266"/>
    <w:rsid w:val="00AE53F9"/>
    <w:rsid w:val="00B2415B"/>
    <w:rsid w:val="00B37004"/>
    <w:rsid w:val="00B40F71"/>
    <w:rsid w:val="00B51806"/>
    <w:rsid w:val="00B6709D"/>
    <w:rsid w:val="00B714D4"/>
    <w:rsid w:val="00B9048E"/>
    <w:rsid w:val="00B95A82"/>
    <w:rsid w:val="00BA520F"/>
    <w:rsid w:val="00BC28F1"/>
    <w:rsid w:val="00BD7784"/>
    <w:rsid w:val="00C16FE7"/>
    <w:rsid w:val="00C31864"/>
    <w:rsid w:val="00C42C09"/>
    <w:rsid w:val="00C4522C"/>
    <w:rsid w:val="00C63741"/>
    <w:rsid w:val="00C64EAB"/>
    <w:rsid w:val="00C64FE6"/>
    <w:rsid w:val="00C67D20"/>
    <w:rsid w:val="00C72DAB"/>
    <w:rsid w:val="00C77AA3"/>
    <w:rsid w:val="00C94255"/>
    <w:rsid w:val="00CB2A60"/>
    <w:rsid w:val="00CC0FAC"/>
    <w:rsid w:val="00CC2D12"/>
    <w:rsid w:val="00CD6EE9"/>
    <w:rsid w:val="00CE518E"/>
    <w:rsid w:val="00D04C7F"/>
    <w:rsid w:val="00D32AAF"/>
    <w:rsid w:val="00D604A8"/>
    <w:rsid w:val="00D63C21"/>
    <w:rsid w:val="00D66506"/>
    <w:rsid w:val="00D67DAA"/>
    <w:rsid w:val="00D70009"/>
    <w:rsid w:val="00D71A75"/>
    <w:rsid w:val="00D7372D"/>
    <w:rsid w:val="00D86C46"/>
    <w:rsid w:val="00D92F43"/>
    <w:rsid w:val="00DB51ED"/>
    <w:rsid w:val="00DE585D"/>
    <w:rsid w:val="00DE6381"/>
    <w:rsid w:val="00DF2002"/>
    <w:rsid w:val="00E30D61"/>
    <w:rsid w:val="00E34094"/>
    <w:rsid w:val="00E35299"/>
    <w:rsid w:val="00E36879"/>
    <w:rsid w:val="00E44911"/>
    <w:rsid w:val="00E675E0"/>
    <w:rsid w:val="00E67FD9"/>
    <w:rsid w:val="00E7753E"/>
    <w:rsid w:val="00EB4F95"/>
    <w:rsid w:val="00EC1525"/>
    <w:rsid w:val="00EC2072"/>
    <w:rsid w:val="00F01061"/>
    <w:rsid w:val="00F31BA2"/>
    <w:rsid w:val="00F40700"/>
    <w:rsid w:val="00F64516"/>
    <w:rsid w:val="00F645C8"/>
    <w:rsid w:val="00F64B4B"/>
    <w:rsid w:val="00F704B1"/>
    <w:rsid w:val="00F97E5D"/>
    <w:rsid w:val="00FA5EE7"/>
    <w:rsid w:val="00FA6200"/>
    <w:rsid w:val="00FC5281"/>
    <w:rsid w:val="00FD5FFE"/>
    <w:rsid w:val="00FD61B1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381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47C60"/>
    <w:pPr>
      <w:keepNext/>
      <w:keepLines/>
      <w:pBdr>
        <w:top w:val="single" w:sz="4" w:space="1" w:color="00B0F0"/>
        <w:bottom w:val="single" w:sz="4" w:space="1" w:color="00B0F0"/>
      </w:pBdr>
      <w:shd w:val="clear" w:color="auto" w:fill="DEEAF6" w:themeFill="accent5" w:themeFillTint="33"/>
      <w:spacing w:before="240"/>
      <w:ind w:left="-284" w:right="-709" w:firstLine="851"/>
      <w:outlineLvl w:val="0"/>
    </w:pPr>
    <w:rPr>
      <w:rFonts w:asciiTheme="majorHAnsi" w:eastAsia="Times New Roman" w:hAnsiTheme="majorHAnsi" w:cstheme="majorBidi"/>
      <w:b/>
      <w:color w:val="1DC9FF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47C60"/>
    <w:pPr>
      <w:numPr>
        <w:numId w:val="3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47C60"/>
    <w:pPr>
      <w:outlineLvl w:val="2"/>
    </w:pPr>
    <w:rPr>
      <w:rFonts w:eastAsiaTheme="minorHAnsi" w:cstheme="minorBidi"/>
      <w:b/>
      <w:color w:val="4472C4" w:themeColor="accent1"/>
      <w:kern w:val="0"/>
      <w:sz w:val="24"/>
      <w:szCs w:val="22"/>
      <w:lang w:eastAsia="fr-FR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47C60"/>
    <w:rPr>
      <w:rFonts w:asciiTheme="majorHAnsi" w:eastAsia="Times New Roman" w:hAnsiTheme="majorHAnsi" w:cstheme="majorBidi"/>
      <w:b/>
      <w:color w:val="1DC9FF"/>
      <w:kern w:val="3"/>
      <w:sz w:val="32"/>
      <w:szCs w:val="32"/>
      <w:shd w:val="clear" w:color="auto" w:fill="DEEAF6" w:themeFill="accent5" w:themeFillTint="33"/>
      <w:lang w:eastAsia="fr-FR" w:bidi="hi-IN"/>
    </w:rPr>
  </w:style>
  <w:style w:type="character" w:customStyle="1" w:styleId="Titre2Car">
    <w:name w:val="Titre 2 Car"/>
    <w:basedOn w:val="Policepardfaut"/>
    <w:link w:val="Titre2"/>
    <w:uiPriority w:val="9"/>
    <w:rsid w:val="00547C60"/>
    <w:rPr>
      <w:b/>
      <w:color w:val="0070C0"/>
      <w:sz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47C60"/>
    <w:rPr>
      <w:b/>
      <w:color w:val="4472C4" w:themeColor="accent1"/>
      <w:sz w:val="24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547C60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7C60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547C60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547C60"/>
    <w:rPr>
      <w:color w:val="0070C0"/>
      <w:lang w:eastAsia="fr-FR"/>
    </w:rPr>
  </w:style>
  <w:style w:type="character" w:styleId="Accentuationlgre">
    <w:name w:val="Subtle Emphasis"/>
    <w:aliases w:val="Commandes"/>
    <w:uiPriority w:val="19"/>
    <w:qFormat/>
    <w:rsid w:val="00547C60"/>
    <w:rPr>
      <w:rFonts w:ascii="Courier New" w:hAnsi="Courier New" w:cs="Courier New"/>
      <w:iCs/>
      <w:color w:val="595959" w:themeColor="text1" w:themeTint="A6"/>
      <w:sz w:val="24"/>
    </w:rPr>
  </w:style>
  <w:style w:type="paragraph" w:styleId="Sansinterligne">
    <w:name w:val="No Spacing"/>
    <w:autoRedefine/>
    <w:uiPriority w:val="1"/>
    <w:qFormat/>
    <w:rsid w:val="00547C60"/>
    <w:pPr>
      <w:spacing w:after="0" w:line="240" w:lineRule="auto"/>
    </w:pPr>
  </w:style>
  <w:style w:type="paragraph" w:customStyle="1" w:styleId="Commande">
    <w:name w:val="Commande"/>
    <w:next w:val="Normal"/>
    <w:link w:val="CommandeCar"/>
    <w:autoRedefine/>
    <w:qFormat/>
    <w:rsid w:val="00547C60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547C60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547C60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color w:val="4472C4" w:themeColor="accent1"/>
      <w:sz w:val="28"/>
    </w:rPr>
  </w:style>
  <w:style w:type="character" w:customStyle="1" w:styleId="IntroCar">
    <w:name w:val="Intro Car"/>
    <w:basedOn w:val="CitationintenseCar"/>
    <w:link w:val="Intro"/>
    <w:rsid w:val="00547C60"/>
    <w:rPr>
      <w:rFonts w:eastAsia="Noto Sans CJK SC Regular" w:cs="FreeSans"/>
      <w:b/>
      <w:i w:val="0"/>
      <w:color w:val="4472C4" w:themeColor="accent1"/>
      <w:kern w:val="3"/>
      <w:sz w:val="28"/>
      <w:szCs w:val="24"/>
      <w:shd w:val="clear" w:color="auto" w:fill="D9E2F3" w:themeFill="accent1" w:themeFillTint="33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47C60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character" w:customStyle="1" w:styleId="ng-scope">
    <w:name w:val="ng-scope"/>
    <w:basedOn w:val="Policepardfaut"/>
    <w:rsid w:val="00547C60"/>
  </w:style>
  <w:style w:type="character" w:customStyle="1" w:styleId="c5">
    <w:name w:val="c5"/>
    <w:basedOn w:val="Policepardfaut"/>
    <w:rsid w:val="00547C60"/>
  </w:style>
  <w:style w:type="paragraph" w:styleId="Corpsdetexte">
    <w:name w:val="Body Text"/>
    <w:basedOn w:val="Normal"/>
    <w:link w:val="CorpsdetexteCar"/>
    <w:uiPriority w:val="1"/>
    <w:qFormat/>
    <w:rsid w:val="00547C60"/>
    <w:pPr>
      <w:widowControl w:val="0"/>
      <w:suppressAutoHyphens w:val="0"/>
      <w:autoSpaceDE w:val="0"/>
      <w:spacing w:before="0" w:after="0"/>
      <w:ind w:left="20"/>
      <w:textAlignment w:val="auto"/>
    </w:pPr>
    <w:rPr>
      <w:rFonts w:ascii="Calibri" w:eastAsia="Calibri" w:hAnsi="Calibri" w:cs="Calibri"/>
      <w:color w:val="auto"/>
      <w:kern w:val="0"/>
      <w:szCs w:val="22"/>
      <w:lang w:eastAsia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547C60"/>
    <w:rPr>
      <w:rFonts w:ascii="Calibri" w:eastAsia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7C60"/>
    <w:pPr>
      <w:pBdr>
        <w:top w:val="none" w:sz="0" w:space="0" w:color="auto"/>
        <w:bottom w:val="none" w:sz="0" w:space="0" w:color="auto"/>
      </w:pBdr>
      <w:shd w:val="clear" w:color="auto" w:fill="auto"/>
      <w:suppressAutoHyphens w:val="0"/>
      <w:autoSpaceDN/>
      <w:spacing w:after="0" w:line="259" w:lineRule="auto"/>
      <w:ind w:left="0" w:right="0" w:firstLine="0"/>
      <w:textAlignment w:val="auto"/>
      <w:outlineLvl w:val="9"/>
    </w:pPr>
    <w:rPr>
      <w:rFonts w:eastAsiaTheme="majorEastAsia"/>
      <w:b w:val="0"/>
      <w:color w:val="2F5496" w:themeColor="accent1" w:themeShade="BF"/>
      <w:kern w:val="0"/>
      <w:lang w:bidi="ar-SA"/>
    </w:rPr>
  </w:style>
  <w:style w:type="paragraph" w:styleId="TM2">
    <w:name w:val="toc 2"/>
    <w:basedOn w:val="Normal"/>
    <w:next w:val="Normal"/>
    <w:autoRedefine/>
    <w:uiPriority w:val="39"/>
    <w:unhideWhenUsed/>
    <w:rsid w:val="00547C60"/>
    <w:pPr>
      <w:spacing w:after="100"/>
      <w:ind w:left="220"/>
    </w:pPr>
    <w:rPr>
      <w:rFonts w:cs="Mangal"/>
    </w:rPr>
  </w:style>
  <w:style w:type="character" w:styleId="Lienhypertexte">
    <w:name w:val="Hyperlink"/>
    <w:basedOn w:val="Policepardfaut"/>
    <w:uiPriority w:val="99"/>
    <w:unhideWhenUsed/>
    <w:rsid w:val="00547C6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7C60"/>
    <w:pPr>
      <w:spacing w:before="0" w:after="0"/>
    </w:pPr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C60"/>
    <w:rPr>
      <w:rFonts w:ascii="Segoe UI" w:eastAsia="Noto Sans CJK SC Regular" w:hAnsi="Segoe UI" w:cs="Mangal"/>
      <w:color w:val="000000" w:themeColor="text1"/>
      <w:kern w:val="3"/>
      <w:sz w:val="18"/>
      <w:szCs w:val="16"/>
      <w:lang w:eastAsia="zh-CN" w:bidi="hi-IN"/>
    </w:rPr>
  </w:style>
  <w:style w:type="paragraph" w:styleId="TM3">
    <w:name w:val="toc 3"/>
    <w:basedOn w:val="Normal"/>
    <w:next w:val="Normal"/>
    <w:autoRedefine/>
    <w:uiPriority w:val="39"/>
    <w:unhideWhenUsed/>
    <w:rsid w:val="00547C60"/>
    <w:pPr>
      <w:spacing w:after="100"/>
      <w:ind w:left="440"/>
    </w:pPr>
    <w:rPr>
      <w:rFonts w:cs="Mangal"/>
    </w:rPr>
  </w:style>
  <w:style w:type="paragraph" w:styleId="Paragraphedeliste">
    <w:name w:val="List Paragraph"/>
    <w:basedOn w:val="Normal"/>
    <w:uiPriority w:val="1"/>
    <w:qFormat/>
    <w:rsid w:val="00547C60"/>
    <w:pPr>
      <w:ind w:left="720"/>
      <w:contextualSpacing/>
    </w:pPr>
    <w:rPr>
      <w:rFonts w:cs="Mangal"/>
    </w:rPr>
  </w:style>
  <w:style w:type="character" w:styleId="Mentionnonrsolue">
    <w:name w:val="Unresolved Mention"/>
    <w:basedOn w:val="Policepardfaut"/>
    <w:uiPriority w:val="99"/>
    <w:semiHidden/>
    <w:unhideWhenUsed/>
    <w:rsid w:val="00547C6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547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547C6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47C6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Policepardfaut"/>
    <w:rsid w:val="00547C60"/>
  </w:style>
  <w:style w:type="character" w:customStyle="1" w:styleId="hljs-function">
    <w:name w:val="hljs-function"/>
    <w:basedOn w:val="Policepardfaut"/>
    <w:rsid w:val="00547C60"/>
  </w:style>
  <w:style w:type="character" w:customStyle="1" w:styleId="hljs-keyword">
    <w:name w:val="hljs-keyword"/>
    <w:basedOn w:val="Policepardfaut"/>
    <w:rsid w:val="00547C60"/>
  </w:style>
  <w:style w:type="character" w:customStyle="1" w:styleId="hljs-title">
    <w:name w:val="hljs-title"/>
    <w:basedOn w:val="Policepardfaut"/>
    <w:rsid w:val="00547C60"/>
  </w:style>
  <w:style w:type="character" w:customStyle="1" w:styleId="hljs-comment">
    <w:name w:val="hljs-comment"/>
    <w:basedOn w:val="Policepardfaut"/>
    <w:rsid w:val="00547C60"/>
  </w:style>
  <w:style w:type="character" w:styleId="Lienhypertextesuivivisit">
    <w:name w:val="FollowedHyperlink"/>
    <w:basedOn w:val="Policepardfaut"/>
    <w:uiPriority w:val="99"/>
    <w:semiHidden/>
    <w:unhideWhenUsed/>
    <w:rsid w:val="00547C60"/>
    <w:rPr>
      <w:color w:val="954F72" w:themeColor="followedHyperlink"/>
      <w:u w:val="single"/>
    </w:rPr>
  </w:style>
  <w:style w:type="character" w:customStyle="1" w:styleId="hljs-variable">
    <w:name w:val="hljs-variable"/>
    <w:basedOn w:val="Policepardfaut"/>
    <w:rsid w:val="00547C60"/>
  </w:style>
  <w:style w:type="character" w:customStyle="1" w:styleId="hljs-number">
    <w:name w:val="hljs-number"/>
    <w:basedOn w:val="Policepardfaut"/>
    <w:rsid w:val="00547C60"/>
  </w:style>
  <w:style w:type="character" w:customStyle="1" w:styleId="hljs-literal">
    <w:name w:val="hljs-literal"/>
    <w:basedOn w:val="Policepardfaut"/>
    <w:rsid w:val="00547C60"/>
  </w:style>
  <w:style w:type="character" w:customStyle="1" w:styleId="hljs-string">
    <w:name w:val="hljs-string"/>
    <w:basedOn w:val="Policepardfaut"/>
    <w:rsid w:val="00547C60"/>
  </w:style>
  <w:style w:type="character" w:customStyle="1" w:styleId="hljs-subst">
    <w:name w:val="hljs-subst"/>
    <w:basedOn w:val="Policepardfaut"/>
    <w:rsid w:val="00547C60"/>
  </w:style>
  <w:style w:type="character" w:customStyle="1" w:styleId="hljs-params">
    <w:name w:val="hljs-params"/>
    <w:basedOn w:val="Policepardfaut"/>
    <w:rsid w:val="00734602"/>
  </w:style>
  <w:style w:type="character" w:customStyle="1" w:styleId="hljs-tag">
    <w:name w:val="hljs-tag"/>
    <w:basedOn w:val="Policepardfaut"/>
    <w:rsid w:val="002A3A58"/>
  </w:style>
  <w:style w:type="character" w:customStyle="1" w:styleId="hljs-name">
    <w:name w:val="hljs-name"/>
    <w:basedOn w:val="Policepardfaut"/>
    <w:rsid w:val="002A3A58"/>
  </w:style>
  <w:style w:type="character" w:customStyle="1" w:styleId="hljs-attr">
    <w:name w:val="hljs-attr"/>
    <w:basedOn w:val="Policepardfaut"/>
    <w:rsid w:val="002A3A58"/>
  </w:style>
  <w:style w:type="paragraph" w:styleId="TM1">
    <w:name w:val="toc 1"/>
    <w:basedOn w:val="Normal"/>
    <w:next w:val="Normal"/>
    <w:autoRedefine/>
    <w:uiPriority w:val="39"/>
    <w:unhideWhenUsed/>
    <w:rsid w:val="00CE518E"/>
    <w:pPr>
      <w:suppressAutoHyphens w:val="0"/>
      <w:autoSpaceDN/>
      <w:spacing w:before="0" w:after="100" w:line="259" w:lineRule="auto"/>
      <w:textAlignment w:val="auto"/>
    </w:pPr>
    <w:rPr>
      <w:rFonts w:eastAsiaTheme="minorEastAsia" w:cstheme="minorBidi"/>
      <w:color w:val="auto"/>
      <w:kern w:val="0"/>
      <w:szCs w:val="22"/>
      <w:lang w:eastAsia="fr-FR" w:bidi="ar-SA"/>
    </w:rPr>
  </w:style>
  <w:style w:type="paragraph" w:styleId="TM4">
    <w:name w:val="toc 4"/>
    <w:basedOn w:val="Normal"/>
    <w:next w:val="Normal"/>
    <w:autoRedefine/>
    <w:uiPriority w:val="39"/>
    <w:unhideWhenUsed/>
    <w:rsid w:val="00CE518E"/>
    <w:pPr>
      <w:suppressAutoHyphens w:val="0"/>
      <w:autoSpaceDN/>
      <w:spacing w:before="0" w:after="100" w:line="259" w:lineRule="auto"/>
      <w:ind w:left="660"/>
      <w:textAlignment w:val="auto"/>
    </w:pPr>
    <w:rPr>
      <w:rFonts w:eastAsiaTheme="minorEastAsia" w:cstheme="minorBidi"/>
      <w:color w:val="auto"/>
      <w:kern w:val="0"/>
      <w:szCs w:val="22"/>
      <w:lang w:eastAsia="fr-FR" w:bidi="ar-SA"/>
    </w:rPr>
  </w:style>
  <w:style w:type="paragraph" w:styleId="TM5">
    <w:name w:val="toc 5"/>
    <w:basedOn w:val="Normal"/>
    <w:next w:val="Normal"/>
    <w:autoRedefine/>
    <w:uiPriority w:val="39"/>
    <w:unhideWhenUsed/>
    <w:rsid w:val="00CE518E"/>
    <w:pPr>
      <w:suppressAutoHyphens w:val="0"/>
      <w:autoSpaceDN/>
      <w:spacing w:before="0" w:after="100" w:line="259" w:lineRule="auto"/>
      <w:ind w:left="880"/>
      <w:textAlignment w:val="auto"/>
    </w:pPr>
    <w:rPr>
      <w:rFonts w:eastAsiaTheme="minorEastAsia" w:cstheme="minorBidi"/>
      <w:color w:val="auto"/>
      <w:kern w:val="0"/>
      <w:szCs w:val="22"/>
      <w:lang w:eastAsia="fr-FR" w:bidi="ar-SA"/>
    </w:rPr>
  </w:style>
  <w:style w:type="paragraph" w:styleId="TM6">
    <w:name w:val="toc 6"/>
    <w:basedOn w:val="Normal"/>
    <w:next w:val="Normal"/>
    <w:autoRedefine/>
    <w:uiPriority w:val="39"/>
    <w:unhideWhenUsed/>
    <w:rsid w:val="00CE518E"/>
    <w:pPr>
      <w:suppressAutoHyphens w:val="0"/>
      <w:autoSpaceDN/>
      <w:spacing w:before="0" w:after="100" w:line="259" w:lineRule="auto"/>
      <w:ind w:left="1100"/>
      <w:textAlignment w:val="auto"/>
    </w:pPr>
    <w:rPr>
      <w:rFonts w:eastAsiaTheme="minorEastAsia" w:cstheme="minorBidi"/>
      <w:color w:val="auto"/>
      <w:kern w:val="0"/>
      <w:szCs w:val="22"/>
      <w:lang w:eastAsia="fr-FR" w:bidi="ar-SA"/>
    </w:rPr>
  </w:style>
  <w:style w:type="paragraph" w:styleId="TM7">
    <w:name w:val="toc 7"/>
    <w:basedOn w:val="Normal"/>
    <w:next w:val="Normal"/>
    <w:autoRedefine/>
    <w:uiPriority w:val="39"/>
    <w:unhideWhenUsed/>
    <w:rsid w:val="00CE518E"/>
    <w:pPr>
      <w:suppressAutoHyphens w:val="0"/>
      <w:autoSpaceDN/>
      <w:spacing w:before="0" w:after="100" w:line="259" w:lineRule="auto"/>
      <w:ind w:left="1320"/>
      <w:textAlignment w:val="auto"/>
    </w:pPr>
    <w:rPr>
      <w:rFonts w:eastAsiaTheme="minorEastAsia" w:cstheme="minorBidi"/>
      <w:color w:val="auto"/>
      <w:kern w:val="0"/>
      <w:szCs w:val="22"/>
      <w:lang w:eastAsia="fr-FR" w:bidi="ar-SA"/>
    </w:rPr>
  </w:style>
  <w:style w:type="paragraph" w:styleId="TM8">
    <w:name w:val="toc 8"/>
    <w:basedOn w:val="Normal"/>
    <w:next w:val="Normal"/>
    <w:autoRedefine/>
    <w:uiPriority w:val="39"/>
    <w:unhideWhenUsed/>
    <w:rsid w:val="00CE518E"/>
    <w:pPr>
      <w:suppressAutoHyphens w:val="0"/>
      <w:autoSpaceDN/>
      <w:spacing w:before="0" w:after="100" w:line="259" w:lineRule="auto"/>
      <w:ind w:left="1540"/>
      <w:textAlignment w:val="auto"/>
    </w:pPr>
    <w:rPr>
      <w:rFonts w:eastAsiaTheme="minorEastAsia" w:cstheme="minorBidi"/>
      <w:color w:val="auto"/>
      <w:kern w:val="0"/>
      <w:szCs w:val="22"/>
      <w:lang w:eastAsia="fr-FR" w:bidi="ar-SA"/>
    </w:rPr>
  </w:style>
  <w:style w:type="paragraph" w:styleId="TM9">
    <w:name w:val="toc 9"/>
    <w:basedOn w:val="Normal"/>
    <w:next w:val="Normal"/>
    <w:autoRedefine/>
    <w:uiPriority w:val="39"/>
    <w:unhideWhenUsed/>
    <w:rsid w:val="00CE518E"/>
    <w:pPr>
      <w:suppressAutoHyphens w:val="0"/>
      <w:autoSpaceDN/>
      <w:spacing w:before="0" w:after="100" w:line="259" w:lineRule="auto"/>
      <w:ind w:left="1760"/>
      <w:textAlignment w:val="auto"/>
    </w:pPr>
    <w:rPr>
      <w:rFonts w:eastAsiaTheme="minorEastAsia" w:cstheme="minorBidi"/>
      <w:color w:val="auto"/>
      <w:kern w:val="0"/>
      <w:szCs w:val="22"/>
      <w:lang w:eastAsia="fr-FR" w:bidi="ar-SA"/>
    </w:rPr>
  </w:style>
  <w:style w:type="character" w:customStyle="1" w:styleId="hljs-builtin">
    <w:name w:val="hljs-built_in"/>
    <w:basedOn w:val="Policepardfaut"/>
    <w:rsid w:val="00FE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3E0C-215E-4D7F-9262-578BBE7F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1781</Words>
  <Characters>9799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Guillaume RODRIGUES</cp:lastModifiedBy>
  <cp:revision>37</cp:revision>
  <cp:lastPrinted>2023-04-25T14:36:00Z</cp:lastPrinted>
  <dcterms:created xsi:type="dcterms:W3CDTF">2023-09-11T20:15:00Z</dcterms:created>
  <dcterms:modified xsi:type="dcterms:W3CDTF">2023-09-11T22:41:00Z</dcterms:modified>
</cp:coreProperties>
</file>