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drawing>
          <wp:anchor behindDoc="0" distT="0" distB="0" distL="0" distR="0" simplePos="0" locked="0" layoutInCell="0" allowOverlap="1" relativeHeight="2">
            <wp:simplePos x="0" y="0"/>
            <wp:positionH relativeFrom="column">
              <wp:posOffset>-720090</wp:posOffset>
            </wp:positionH>
            <wp:positionV relativeFrom="paragraph">
              <wp:posOffset>-543560</wp:posOffset>
            </wp:positionV>
            <wp:extent cx="7560310" cy="1614170"/>
            <wp:effectExtent l="0" t="0" r="0" b="0"/>
            <wp:wrapSquare wrapText="largest"/>
            <wp:docPr id="1"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title=""/>
                    <pic:cNvPicPr>
                      <a:picLocks noChangeAspect="1" noChangeArrowheads="1"/>
                    </pic:cNvPicPr>
                  </pic:nvPicPr>
                  <pic:blipFill>
                    <a:blip r:embed="rId2"/>
                    <a:stretch>
                      <a:fillRect/>
                    </a:stretch>
                  </pic:blipFill>
                  <pic:spPr bwMode="auto">
                    <a:xfrm>
                      <a:off x="0" y="0"/>
                      <a:ext cx="7560310" cy="1614170"/>
                    </a:xfrm>
                    <a:prstGeom prst="rect">
                      <a:avLst/>
                    </a:prstGeom>
                    <a:noFill/>
                  </pic:spPr>
                </pic:pic>
              </a:graphicData>
            </a:graphic>
          </wp:anchor>
        </w:drawing>
      </w:r>
    </w:p>
    <w:p>
      <w:pPr>
        <w:pStyle w:val="Normal"/>
        <w:bidi w:val="0"/>
        <w:jc w:val="start"/>
        <w:rPr/>
      </w:pPr>
      <w:r>
        <w:rPr/>
        <w:t>Search for the strings in the module:</w:t>
      </w:r>
    </w:p>
    <w:p>
      <w:pPr>
        <w:pStyle w:val="Normal"/>
        <w:bidi w:val="0"/>
        <w:jc w:val="start"/>
        <w:rPr/>
      </w:pPr>
      <w:r>
        <w:rPr/>
        <w:drawing>
          <wp:anchor behindDoc="0" distT="0" distB="0" distL="0" distR="0" simplePos="0" locked="0" layoutInCell="0" allowOverlap="1" relativeHeight="3">
            <wp:simplePos x="0" y="0"/>
            <wp:positionH relativeFrom="column">
              <wp:posOffset>-322580</wp:posOffset>
            </wp:positionH>
            <wp:positionV relativeFrom="paragraph">
              <wp:posOffset>121920</wp:posOffset>
            </wp:positionV>
            <wp:extent cx="4784725" cy="6374765"/>
            <wp:effectExtent l="0" t="0" r="0" b="0"/>
            <wp:wrapSquare wrapText="largest"/>
            <wp:docPr id="2" name="Bild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title=""/>
                    <pic:cNvPicPr>
                      <a:picLocks noChangeAspect="1" noChangeArrowheads="1"/>
                    </pic:cNvPicPr>
                  </pic:nvPicPr>
                  <pic:blipFill>
                    <a:blip r:embed="rId3"/>
                    <a:stretch>
                      <a:fillRect/>
                    </a:stretch>
                  </pic:blipFill>
                  <pic:spPr bwMode="auto">
                    <a:xfrm>
                      <a:off x="0" y="0"/>
                      <a:ext cx="4784725" cy="6374765"/>
                    </a:xfrm>
                    <a:prstGeom prst="rect">
                      <a:avLst/>
                    </a:prstGeom>
                    <a:noFill/>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7200265" cy="2068830"/>
            <wp:effectExtent l="0" t="0" r="0" b="0"/>
            <wp:wrapSquare wrapText="largest"/>
            <wp:docPr id="3"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title=""/>
                    <pic:cNvPicPr>
                      <a:picLocks noChangeAspect="1" noChangeArrowheads="1"/>
                    </pic:cNvPicPr>
                  </pic:nvPicPr>
                  <pic:blipFill>
                    <a:blip r:embed="rId4"/>
                    <a:stretch>
                      <a:fillRect/>
                    </a:stretch>
                  </pic:blipFill>
                  <pic:spPr bwMode="auto">
                    <a:xfrm>
                      <a:off x="0" y="0"/>
                      <a:ext cx="7200265" cy="2068830"/>
                    </a:xfrm>
                    <a:prstGeom prst="rect">
                      <a:avLst/>
                    </a:prstGeom>
                    <a:noFill/>
                  </pic:spPr>
                </pic:pic>
              </a:graphicData>
            </a:graphic>
          </wp:anchor>
        </w:drawing>
      </w:r>
    </w:p>
    <w:p>
      <w:pPr>
        <w:pStyle w:val="Normal"/>
        <w:bidi w:val="0"/>
        <w:jc w:val="start"/>
        <w:rPr/>
      </w:pPr>
      <w:r>
        <w:rPr/>
        <w:t>Go to address: 00007FF63DCD1161</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515225" cy="5448300"/>
            <wp:effectExtent l="0" t="0" r="0" b="0"/>
            <wp:wrapSquare wrapText="largest"/>
            <wp:docPr id="4"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title=""/>
                    <pic:cNvPicPr>
                      <a:picLocks noChangeAspect="1" noChangeArrowheads="1"/>
                    </pic:cNvPicPr>
                  </pic:nvPicPr>
                  <pic:blipFill>
                    <a:blip r:embed="rId5"/>
                    <a:stretch>
                      <a:fillRect/>
                    </a:stretch>
                  </pic:blipFill>
                  <pic:spPr bwMode="auto">
                    <a:xfrm>
                      <a:off x="0" y="0"/>
                      <a:ext cx="7515225" cy="5448300"/>
                    </a:xfrm>
                    <a:prstGeom prst="rect">
                      <a:avLst/>
                    </a:prstGeom>
                    <a:noFill/>
                  </pic:spPr>
                </pic:pic>
              </a:graphicData>
            </a:graphic>
          </wp:anchor>
        </w:drawing>
      </w:r>
    </w:p>
    <w:p>
      <w:pPr>
        <w:pStyle w:val="Normal"/>
        <w:bidi w:val="0"/>
        <w:jc w:val="start"/>
        <w:rPr>
          <w:i/>
          <w:i/>
          <w:iCs/>
        </w:rPr>
      </w:pPr>
      <w:r>
        <w:rPr>
          <w:i/>
          <w:iCs/>
        </w:rPr>
        <w:t xml:space="preserve">I recommend to install the </w:t>
      </w:r>
      <w:r>
        <w:rPr>
          <w:i/>
          <w:iCs/>
        </w:rPr>
        <w:t>x</w:t>
      </w:r>
      <w:r>
        <w:rPr>
          <w:i/>
          <w:iCs/>
        </w:rPr>
        <w:t>Analyzer plugin and then use this function: „Analyse function“</w:t>
      </w:r>
    </w:p>
    <w:p>
      <w:pPr>
        <w:pStyle w:val="Normal"/>
        <w:bidi w:val="0"/>
        <w:jc w:val="start"/>
        <w:rPr>
          <w:i/>
          <w:i/>
          <w:iCs/>
        </w:rPr>
      </w:pPr>
      <w:r>
        <w:rPr>
          <w:i/>
          <w:iCs/>
        </w:rPr>
        <w:t xml:space="preserve">This </w:t>
      </w:r>
      <w:r>
        <w:rPr>
          <w:i/>
          <w:iCs/>
        </w:rPr>
        <w:t xml:space="preserve">function </w:t>
      </w:r>
      <w:r>
        <w:rPr>
          <w:i/>
          <w:iCs/>
        </w:rPr>
        <w:t>will display API calls in the comments column.</w:t>
      </w:r>
    </w:p>
    <w:p>
      <w:pPr>
        <w:pStyle w:val="Normal"/>
        <w:bidi w:val="0"/>
        <w:jc w:val="start"/>
        <w:rPr/>
      </w:pPr>
      <w:r>
        <w:rPr>
          <w:i/>
          <w:iCs/>
        </w:rPr>
        <w:t xml:space="preserve">( Link: </w:t>
      </w:r>
      <w:hyperlink r:id="rId6">
        <w:r>
          <w:rPr>
            <w:rStyle w:val="Hyperlink"/>
            <w:i/>
            <w:iCs/>
          </w:rPr>
          <w:t>https://github.com/ThunderCls/xAnalyzer</w:t>
        </w:r>
      </w:hyperlink>
      <w:r>
        <w:rPr>
          <w:i/>
          <w:iCs/>
        </w:rPr>
        <w:t xml:space="preserve"> )</w:t>
      </w:r>
    </w:p>
    <w:p>
      <w:pPr>
        <w:pStyle w:val="Normal"/>
        <w:bidi w:val="0"/>
        <w:jc w:val="start"/>
        <w:rPr/>
      </w:pPr>
      <w:r>
        <w:rPr/>
      </w:r>
    </w:p>
    <w:p>
      <w:pPr>
        <w:pStyle w:val="Normal"/>
        <w:bidi w:val="0"/>
        <w:jc w:val="start"/>
        <w:rPr/>
      </w:pPr>
      <w:r>
        <w:rPr/>
        <w:t xml:space="preserve">At the top of the function we can see two calls to malloc (This is a function from the standard C library </w:t>
      </w:r>
      <w:r>
        <w:rPr/>
        <w:t xml:space="preserve">and is </w:t>
      </w:r>
      <w:r>
        <w:rPr/>
        <w:t>used to allocate memory on the heap.)</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7548880" cy="682625"/>
            <wp:effectExtent l="0" t="0" r="0" b="0"/>
            <wp:wrapSquare wrapText="largest"/>
            <wp:docPr id="5" name="Bild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title=""/>
                    <pic:cNvPicPr>
                      <a:picLocks noChangeAspect="1" noChangeArrowheads="1"/>
                    </pic:cNvPicPr>
                  </pic:nvPicPr>
                  <pic:blipFill>
                    <a:blip r:embed="rId7"/>
                    <a:stretch>
                      <a:fillRect/>
                    </a:stretch>
                  </pic:blipFill>
                  <pic:spPr bwMode="auto">
                    <a:xfrm>
                      <a:off x="0" y="0"/>
                      <a:ext cx="7548880" cy="682625"/>
                    </a:xfrm>
                    <a:prstGeom prst="rect">
                      <a:avLst/>
                    </a:prstGeom>
                    <a:noFill/>
                  </pic:spPr>
                </pic:pic>
              </a:graphicData>
            </a:graphic>
          </wp:anchor>
        </w:drawing>
      </w:r>
    </w:p>
    <w:p>
      <w:pPr>
        <w:pStyle w:val="Tabelleninhalt"/>
        <w:bidi w:val="0"/>
        <w:jc w:val="start"/>
        <w:rPr/>
      </w:pPr>
      <w:r>
        <w:rPr/>
        <w:t xml:space="preserve">00007FF63DCD1148 | mov ecx, 19 </w:t>
      </w:r>
    </w:p>
    <w:p>
      <w:pPr>
        <w:pStyle w:val="Tabelleninhalt"/>
        <w:bidi w:val="0"/>
        <w:jc w:val="start"/>
        <w:rPr/>
      </w:pPr>
      <w:r>
        <w:rPr/>
        <w:t>All numbers in x64dbg are hex numbers. 19 hex = 25 decimal</w:t>
      </w:r>
    </w:p>
    <w:p>
      <w:pPr>
        <w:pStyle w:val="Tabelleninhalt"/>
        <w:bidi w:val="0"/>
        <w:jc w:val="start"/>
        <w:rPr/>
      </w:pPr>
      <w:r>
        <w:rPr/>
        <w:t xml:space="preserve">So we reserve 25 bytes. </w:t>
      </w:r>
      <w:r>
        <w:rPr/>
        <w:t>T</w:t>
      </w:r>
      <w:r>
        <w:rPr/>
        <w:t xml:space="preserve">he address of the new allocated memory </w:t>
      </w:r>
      <w:r>
        <w:rPr/>
        <w:t>can be found</w:t>
      </w:r>
      <w:r>
        <w:rPr/>
        <w:t xml:space="preserve"> in rax. </w:t>
      </w:r>
      <w:r>
        <w:rPr/>
        <w:t>A</w:t>
      </w:r>
      <w:r>
        <w:rPr/>
        <w:t>fter that the value from rax goes to rsi. So rsi holds the address of the new allocated memory.</w:t>
      </w:r>
    </w:p>
    <w:p>
      <w:pPr>
        <w:pStyle w:val="Tabelleninhalt"/>
        <w:bidi w:val="0"/>
        <w:jc w:val="start"/>
        <w:rPr/>
      </w:pPr>
      <w:r>
        <w:rPr/>
      </w:r>
    </w:p>
    <w:p>
      <w:pPr>
        <w:pStyle w:val="Tabelleninhalt"/>
        <w:bidi w:val="0"/>
        <w:jc w:val="start"/>
        <w:rPr/>
      </w:pPr>
      <w:r>
        <w:rPr/>
      </w:r>
    </w:p>
    <w:p>
      <w:pPr>
        <w:pStyle w:val="Tabelleninhalt"/>
        <w:bidi w:val="0"/>
        <w:jc w:val="start"/>
        <w:rPr/>
      </w:pPr>
      <w:r>
        <w:rPr/>
        <w:t xml:space="preserve">At address </w:t>
      </w:r>
      <w:r>
        <w:rPr/>
        <w:t xml:space="preserve">00007FF63DCD1153 </w:t>
      </w:r>
      <w:r>
        <w:rPr/>
        <w:t xml:space="preserve">we can see again mov ecx, 19 and then we see the command that saves the allocated memory from the first malloc call in rsi. (mov rsi, rax). After that there is another malloc call </w:t>
      </w:r>
      <w:r>
        <w:rPr/>
        <w:t>and the new reserved memory address is again in rax. Then we can see that the new allocated memory address gets saved in r14 (mov r14, rax).</w:t>
      </w:r>
    </w:p>
    <w:p>
      <w:pPr>
        <w:pStyle w:val="Tabelleninhalt"/>
        <w:bidi w:val="0"/>
        <w:jc w:val="start"/>
        <w:rPr/>
      </w:pPr>
      <w:r>
        <w:rPr/>
      </w:r>
    </w:p>
    <w:p>
      <w:pPr>
        <w:pStyle w:val="Tabelleninhalt"/>
        <w:bidi w:val="0"/>
        <w:jc w:val="start"/>
        <w:rPr/>
      </w:pPr>
      <w:r>
        <w:rPr/>
        <w:t xml:space="preserve">Now there is a call to printf. </w:t>
      </w:r>
      <w:r>
        <w:rPr/>
        <w:t xml:space="preserve">This </w:t>
      </w:r>
      <w:r>
        <w:rPr/>
        <w:t>will print the following string: Try to decrypt this flag</w:t>
      </w:r>
    </w:p>
    <w:p>
      <w:pPr>
        <w:pStyle w:val="Tabelleninhalt"/>
        <w:bidi w:val="0"/>
        <w:jc w:val="start"/>
        <w:rPr/>
      </w:pPr>
      <w:r>
        <w:rPr/>
      </w:r>
    </w:p>
    <w:p>
      <w:pPr>
        <w:pStyle w:val="Tabelleninhalt"/>
        <w:bidi w:val="0"/>
        <w:jc w:val="start"/>
        <w:rPr/>
      </w:pPr>
      <w:r>
        <w:rPr/>
      </w:r>
    </w:p>
    <w:p>
      <w:pPr>
        <w:pStyle w:val="Tabelleninhalt"/>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7538085" cy="589915"/>
            <wp:effectExtent l="0" t="0" r="0" b="0"/>
            <wp:wrapSquare wrapText="largest"/>
            <wp:docPr id="6" name="Bild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title=""/>
                    <pic:cNvPicPr>
                      <a:picLocks noChangeAspect="1" noChangeArrowheads="1"/>
                    </pic:cNvPicPr>
                  </pic:nvPicPr>
                  <pic:blipFill>
                    <a:blip r:embed="rId8"/>
                    <a:stretch>
                      <a:fillRect/>
                    </a:stretch>
                  </pic:blipFill>
                  <pic:spPr bwMode="auto">
                    <a:xfrm>
                      <a:off x="0" y="0"/>
                      <a:ext cx="7538085" cy="589915"/>
                    </a:xfrm>
                    <a:prstGeom prst="rect">
                      <a:avLst/>
                    </a:prstGeom>
                    <a:noFill/>
                  </pic:spPr>
                </pic:pic>
              </a:graphicData>
            </a:graphic>
          </wp:anchor>
        </w:drawing>
      </w:r>
    </w:p>
    <w:p>
      <w:pPr>
        <w:pStyle w:val="Tabelleninhalt"/>
        <w:bidi w:val="0"/>
        <w:jc w:val="start"/>
        <w:rPr/>
      </w:pPr>
      <w:r>
        <w:rPr/>
        <w:t xml:space="preserve">Here is another call to printf. But in this case printf is </w:t>
      </w:r>
      <w:r>
        <w:rPr/>
        <w:t>gets</w:t>
      </w:r>
      <w:r>
        <w:rPr/>
        <w:t xml:space="preserve"> executed inside of a loop. </w:t>
      </w:r>
      <w:r>
        <w:rPr/>
        <w:t>This will print the encrypted flag.</w:t>
      </w:r>
    </w:p>
    <w:p>
      <w:pPr>
        <w:pStyle w:val="Tabelleninhalt"/>
        <w:bidi w:val="0"/>
        <w:jc w:val="start"/>
        <w:rPr/>
      </w:pPr>
      <w:r>
        <w:rPr/>
      </w:r>
    </w:p>
    <w:p>
      <w:pPr>
        <w:pStyle w:val="Tabelleninhalt"/>
        <w:bidi w:val="0"/>
        <w:jc w:val="start"/>
        <w:rPr/>
      </w:pPr>
      <w:r>
        <w:rPr/>
        <w:t xml:space="preserve">We know already that there are two calls to malloc so there is a good chance that we can find the flag in one of the allocated memory areas. When there is a call to malloc then there is a also a good chance that we can find a call to free. (Free is also a function from the C library it is used to free allocated memory.) </w:t>
      </w:r>
      <w:r>
        <w:rPr/>
        <w:t xml:space="preserve">The easiest solution now is to look for the free function set a breakpoint and then execute the program. Now we can check </w:t>
      </w:r>
      <w:r>
        <w:rPr/>
        <w:t>if we can find the flag in one of the allocated memory area</w:t>
      </w:r>
      <w:r>
        <w:rPr/>
        <w:t>s. But at first lets</w:t>
      </w:r>
      <w:r>
        <w:rPr/>
        <w:t xml:space="preserve"> keep investigating the program:</w:t>
      </w:r>
    </w:p>
    <w:p>
      <w:pPr>
        <w:pStyle w:val="Tabelleninhalt"/>
        <w:bidi w:val="0"/>
        <w:jc w:val="start"/>
        <w:rPr/>
      </w:pPr>
      <w:r>
        <w:rPr/>
      </w:r>
    </w:p>
    <w:p>
      <w:pPr>
        <w:pStyle w:val="Tabelleninhalt"/>
        <w:bidi w:val="0"/>
        <w:jc w:val="start"/>
        <w:rPr/>
      </w:pPr>
      <w:r>
        <w:rPr/>
      </w:r>
    </w:p>
    <w:p>
      <w:pPr>
        <w:pStyle w:val="Tabelleninhalt"/>
        <w:bidi w:val="0"/>
        <w:jc w:val="start"/>
        <w:rPr/>
      </w:pPr>
      <w:r>
        <w:rPr/>
      </w:r>
    </w:p>
    <w:p>
      <w:pPr>
        <w:pStyle w:val="Tabelleninhalt"/>
        <w:bidi w:val="0"/>
        <w:jc w:val="start"/>
        <w:rPr/>
      </w:pPr>
      <w:r>
        <w:rPr/>
      </w:r>
    </w:p>
    <w:p>
      <w:pPr>
        <w:pStyle w:val="Tabelleninhalt"/>
        <w:bidi w:val="0"/>
        <w:jc w:val="start"/>
        <w:rPr/>
      </w:pPr>
      <w:r>
        <w:rPr/>
      </w:r>
    </w:p>
    <w:p>
      <w:pPr>
        <w:pStyle w:val="Tabelleninhalt"/>
        <w:bidi w:val="0"/>
        <w:jc w:val="star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670425"/>
            <wp:effectExtent l="0" t="0" r="0" b="0"/>
            <wp:wrapSquare wrapText="largest"/>
            <wp:docPr id="7" name="Bild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descr="" title=""/>
                    <pic:cNvPicPr>
                      <a:picLocks noChangeAspect="1" noChangeArrowheads="1"/>
                    </pic:cNvPicPr>
                  </pic:nvPicPr>
                  <pic:blipFill>
                    <a:blip r:embed="rId9"/>
                    <a:stretch>
                      <a:fillRect/>
                    </a:stretch>
                  </pic:blipFill>
                  <pic:spPr bwMode="auto">
                    <a:xfrm>
                      <a:off x="0" y="0"/>
                      <a:ext cx="6120130" cy="4670425"/>
                    </a:xfrm>
                    <a:prstGeom prst="rect">
                      <a:avLst/>
                    </a:prstGeom>
                    <a:noFill/>
                  </pic:spPr>
                </pic:pic>
              </a:graphicData>
            </a:graphic>
          </wp:anchor>
        </w:drawing>
      </w:r>
      <w:r>
        <w:rPr/>
        <w:t>The encrypted flag is stored in an integer array. The encrypted flag gets decrypted and saved in a char array.</w:t>
      </w:r>
    </w:p>
    <w:p>
      <w:pPr>
        <w:pStyle w:val="Tabelleninhalt"/>
        <w:bidi w:val="0"/>
        <w:jc w:val="start"/>
        <w:rPr/>
      </w:pPr>
      <w:r>
        <w:rPr/>
      </w:r>
    </w:p>
    <w:p>
      <w:pPr>
        <w:pStyle w:val="Tabelleninhalt"/>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512945"/>
            <wp:effectExtent l="0" t="0" r="0" b="0"/>
            <wp:wrapSquare wrapText="largest"/>
            <wp:docPr id="8" name="Bild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8" descr="" title=""/>
                    <pic:cNvPicPr>
                      <a:picLocks noChangeAspect="1" noChangeArrowheads="1"/>
                    </pic:cNvPicPr>
                  </pic:nvPicPr>
                  <pic:blipFill>
                    <a:blip r:embed="rId10"/>
                    <a:stretch>
                      <a:fillRect/>
                    </a:stretch>
                  </pic:blipFill>
                  <pic:spPr bwMode="auto">
                    <a:xfrm>
                      <a:off x="0" y="0"/>
                      <a:ext cx="6120130" cy="4512945"/>
                    </a:xfrm>
                    <a:prstGeom prst="rect">
                      <a:avLst/>
                    </a:prstGeom>
                    <a:noFill/>
                  </pic:spPr>
                </pic:pic>
              </a:graphicData>
            </a:graphic>
          </wp:anchor>
        </w:drawing>
      </w:r>
    </w:p>
    <w:p>
      <w:pPr>
        <w:pStyle w:val="Tabelleninhalt"/>
        <w:bidi w:val="0"/>
        <w:jc w:val="start"/>
        <w:rPr/>
      </w:pPr>
      <w:r>
        <w:rPr/>
        <w:t xml:space="preserve">Set a breakpoint on 00007FF63DCD1298 </w:t>
      </w:r>
      <w:r>
        <w:rPr/>
        <w:t xml:space="preserve">then execute the command. </w:t>
      </w:r>
      <w:r>
        <w:rPr/>
        <w:t>C</w:t>
      </w:r>
      <w:r>
        <w:rPr/>
        <w:t>opy the value from rsi into the hex dump window. rsi holds a</w:t>
      </w:r>
      <w:r>
        <w:rPr/>
        <w:t>n</w:t>
      </w:r>
      <w:r>
        <w:rPr/>
        <w:t xml:space="preserve"> address that points to this value in memory:</w:t>
      </w:r>
    </w:p>
    <w:p>
      <w:pPr>
        <w:pStyle w:val="Tabelleninhalt"/>
        <w:bidi w:val="0"/>
        <w:jc w:val="start"/>
        <w:rPr/>
      </w:pPr>
      <w:r>
        <w:rPr/>
      </w:r>
    </w:p>
    <w:p>
      <w:pPr>
        <w:pStyle w:val="Tabelleninhalt"/>
        <w:bidi w:val="0"/>
        <w:jc w:val="start"/>
        <w:rPr>
          <w:b/>
          <w:bCs/>
        </w:rPr>
      </w:pPr>
      <w:r>
        <w:rPr>
          <w:b/>
          <w:bCs/>
        </w:rPr>
        <w:t>}galfehtdnuofevahuoy{GALF</w:t>
      </w:r>
    </w:p>
    <w:p>
      <w:pPr>
        <w:pStyle w:val="Tabelleninhalt"/>
        <w:bidi w:val="0"/>
        <w:jc w:val="start"/>
        <w:rPr/>
      </w:pPr>
      <w:r>
        <w:rPr/>
      </w:r>
    </w:p>
    <w:p>
      <w:pPr>
        <w:pStyle w:val="Tabelleninhalt"/>
        <w:bidi w:val="0"/>
        <w:jc w:val="start"/>
        <w:rPr/>
      </w:pPr>
      <w:r>
        <w:rPr/>
      </w:r>
    </w:p>
    <w:p>
      <w:pPr>
        <w:pStyle w:val="Tabelleninhalt"/>
        <w:bidi w:val="0"/>
        <w:jc w:val="start"/>
        <w:rPr/>
      </w:pPr>
      <w:r>
        <w:rPr/>
      </w:r>
    </w:p>
    <w:p>
      <w:pPr>
        <w:pStyle w:val="Tabelleninhalt"/>
        <w:bidi w:val="0"/>
        <w:jc w:val="start"/>
        <w:rPr/>
      </w:pPr>
      <w:r>
        <w:rPr/>
      </w:r>
    </w:p>
    <w:p>
      <w:pPr>
        <w:pStyle w:val="Tabelleninhalt"/>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7549515" cy="4413250"/>
            <wp:effectExtent l="0" t="0" r="0" b="0"/>
            <wp:wrapSquare wrapText="largest"/>
            <wp:docPr id="9" name="Bild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9" descr="" title=""/>
                    <pic:cNvPicPr>
                      <a:picLocks noChangeAspect="1" noChangeArrowheads="1"/>
                    </pic:cNvPicPr>
                  </pic:nvPicPr>
                  <pic:blipFill>
                    <a:blip r:embed="rId11"/>
                    <a:stretch>
                      <a:fillRect/>
                    </a:stretch>
                  </pic:blipFill>
                  <pic:spPr bwMode="auto">
                    <a:xfrm>
                      <a:off x="0" y="0"/>
                      <a:ext cx="7549515" cy="4413250"/>
                    </a:xfrm>
                    <a:prstGeom prst="rect">
                      <a:avLst/>
                    </a:prstGeom>
                    <a:noFill/>
                  </pic:spPr>
                </pic:pic>
              </a:graphicData>
            </a:graphic>
          </wp:anchor>
        </w:drawing>
      </w:r>
    </w:p>
    <w:p>
      <w:pPr>
        <w:pStyle w:val="Tabelleninhalt"/>
        <w:bidi w:val="0"/>
        <w:jc w:val="start"/>
        <w:rPr/>
      </w:pPr>
      <w:r>
        <w:rPr/>
        <w:t xml:space="preserve">We know that have decrypted an integer array and that we have saved the result in a char array. The result can be found at [rsi] and the result was: </w:t>
      </w:r>
      <w:r>
        <w:rPr>
          <w:b/>
          <w:bCs/>
        </w:rPr>
        <w:t>}galfehtdnuofevahuoy{GALF</w:t>
      </w:r>
    </w:p>
    <w:p>
      <w:pPr>
        <w:pStyle w:val="Tabelleninhalt"/>
        <w:bidi w:val="0"/>
        <w:jc w:val="start"/>
        <w:rPr>
          <w:b w:val="false"/>
          <w:bCs w:val="false"/>
        </w:rPr>
      </w:pPr>
      <w:r>
        <w:rPr>
          <w:b w:val="false"/>
          <w:bCs w:val="false"/>
        </w:rPr>
      </w:r>
    </w:p>
    <w:p>
      <w:pPr>
        <w:pStyle w:val="Tabelleninhalt"/>
        <w:bidi w:val="0"/>
        <w:jc w:val="start"/>
        <w:rPr>
          <w:b w:val="false"/>
          <w:bCs w:val="false"/>
        </w:rPr>
      </w:pPr>
      <w:r>
        <w:rPr>
          <w:b w:val="false"/>
          <w:bCs w:val="false"/>
        </w:rPr>
        <w:t xml:space="preserve">00007FF63DCD129B  | mov byte ptr ds:[r14],al      </w:t>
      </w:r>
    </w:p>
    <w:p>
      <w:pPr>
        <w:pStyle w:val="Tabelleninhalt"/>
        <w:bidi w:val="0"/>
        <w:jc w:val="start"/>
        <w:rPr>
          <w:b w:val="false"/>
          <w:bCs w:val="false"/>
        </w:rPr>
      </w:pPr>
      <w:r>
        <w:rPr>
          <w:b w:val="false"/>
          <w:bCs w:val="false"/>
        </w:rPr>
        <w:t>r14 holds the address of our allocated memory. The value from al goes to [r14].</w:t>
      </w:r>
    </w:p>
    <w:p>
      <w:pPr>
        <w:pStyle w:val="Tabelleninhalt"/>
        <w:bidi w:val="0"/>
        <w:jc w:val="start"/>
        <w:rPr>
          <w:b w:val="false"/>
          <w:bCs w:val="false"/>
        </w:rPr>
      </w:pPr>
      <w:r>
        <w:rPr>
          <w:b w:val="false"/>
          <w:bCs w:val="false"/>
        </w:rPr>
      </w:r>
    </w:p>
    <w:p>
      <w:pPr>
        <w:pStyle w:val="Tabelleninhalt"/>
        <w:bidi w:val="0"/>
        <w:jc w:val="start"/>
        <w:rPr>
          <w:b w:val="false"/>
          <w:bCs w:val="false"/>
        </w:rPr>
      </w:pPr>
      <w:r>
        <w:rPr>
          <w:b w:val="false"/>
          <w:bCs w:val="false"/>
        </w:rPr>
        <w:t xml:space="preserve">00007FF63DCD129E  |  movzx eax,byte ptr ds:[rsi+17]           </w:t>
      </w:r>
    </w:p>
    <w:p>
      <w:pPr>
        <w:pStyle w:val="Tabelleninhalt"/>
        <w:bidi w:val="0"/>
        <w:jc w:val="start"/>
        <w:rPr>
          <w:b w:val="false"/>
          <w:bCs w:val="false"/>
        </w:rPr>
      </w:pPr>
      <w:r>
        <w:rPr>
          <w:b w:val="false"/>
          <w:bCs w:val="false"/>
        </w:rPr>
        <w:t>The value from [rsi+17] goes to al.</w:t>
      </w:r>
    </w:p>
    <w:p>
      <w:pPr>
        <w:pStyle w:val="Tabelleninhalt"/>
        <w:bidi w:val="0"/>
        <w:jc w:val="start"/>
        <w:rPr>
          <w:b w:val="false"/>
          <w:bCs w:val="false"/>
        </w:rPr>
      </w:pPr>
      <w:r>
        <w:rPr>
          <w:b w:val="false"/>
          <w:bCs w:val="false"/>
        </w:rPr>
      </w:r>
    </w:p>
    <w:p>
      <w:pPr>
        <w:pStyle w:val="Tabelleninhalt"/>
        <w:bidi w:val="0"/>
        <w:jc w:val="start"/>
        <w:rPr>
          <w:b w:val="false"/>
          <w:bCs w:val="false"/>
        </w:rPr>
      </w:pPr>
      <w:r>
        <w:rPr>
          <w:b w:val="false"/>
          <w:bCs w:val="false"/>
        </w:rPr>
        <w:t xml:space="preserve">00007FF63DCD12A2  |  mov byte ptr ds:[r14+1],al </w:t>
      </w:r>
    </w:p>
    <w:p>
      <w:pPr>
        <w:pStyle w:val="Tabelleninhalt"/>
        <w:bidi w:val="0"/>
        <w:jc w:val="start"/>
        <w:rPr>
          <w:b w:val="false"/>
          <w:bCs w:val="false"/>
        </w:rPr>
      </w:pPr>
      <w:r>
        <w:rPr>
          <w:b w:val="false"/>
          <w:bCs w:val="false"/>
        </w:rPr>
        <w:t>The value from al goes to [r14+1]</w:t>
      </w:r>
    </w:p>
    <w:p>
      <w:pPr>
        <w:pStyle w:val="Tabelleninhalt"/>
        <w:bidi w:val="0"/>
        <w:jc w:val="start"/>
        <w:rPr>
          <w:b w:val="false"/>
          <w:bCs w:val="false"/>
        </w:rPr>
      </w:pPr>
      <w:r>
        <w:rPr>
          <w:b w:val="false"/>
          <w:bCs w:val="false"/>
        </w:rPr>
      </w:r>
    </w:p>
    <w:p>
      <w:pPr>
        <w:pStyle w:val="Tabelleninhalt"/>
        <w:bidi w:val="0"/>
        <w:jc w:val="start"/>
        <w:rPr>
          <w:b/>
          <w:bCs/>
        </w:rPr>
      </w:pPr>
      <w:r>
        <w:rPr>
          <w:b/>
          <w:bCs/>
        </w:rPr>
        <w:t>In short:</w:t>
      </w:r>
    </w:p>
    <w:p>
      <w:pPr>
        <w:pStyle w:val="Tabelleninhalt"/>
        <w:bidi w:val="0"/>
        <w:jc w:val="start"/>
        <w:rPr>
          <w:b w:val="false"/>
          <w:bCs w:val="false"/>
        </w:rPr>
      </w:pPr>
      <w:r>
        <w:rPr>
          <w:b w:val="false"/>
          <w:bCs w:val="false"/>
        </w:rPr>
        <w:t>The decrypted string in [rsi] is stored backwards in memory. So the code will now just cop</w:t>
      </w:r>
      <w:r>
        <w:rPr>
          <w:b w:val="false"/>
          <w:bCs w:val="false"/>
        </w:rPr>
        <w:t xml:space="preserve">y </w:t>
      </w:r>
      <w:r>
        <w:rPr>
          <w:b w:val="false"/>
          <w:bCs w:val="false"/>
        </w:rPr>
        <w:t>the data to [r14] but in the correct order.</w:t>
      </w:r>
    </w:p>
    <w:p>
      <w:pPr>
        <w:pStyle w:val="Tabelleninhalt"/>
        <w:bidi w:val="0"/>
        <w:jc w:val="start"/>
        <w:rPr>
          <w:b w:val="false"/>
          <w:bCs w:val="false"/>
        </w:rPr>
      </w:pPr>
      <w:r>
        <w:rPr>
          <w:b w:val="false"/>
          <w:bCs w:val="false"/>
        </w:rPr>
      </w:r>
    </w:p>
    <w:p>
      <w:pPr>
        <w:pStyle w:val="Tabelleninhalt"/>
        <w:bidi w:val="0"/>
        <w:jc w:val="star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515225" cy="4181475"/>
            <wp:effectExtent l="0" t="0" r="0" b="0"/>
            <wp:wrapSquare wrapText="largest"/>
            <wp:docPr id="10" name="Bild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0" descr="" title=""/>
                    <pic:cNvPicPr>
                      <a:picLocks noChangeAspect="1" noChangeArrowheads="1"/>
                    </pic:cNvPicPr>
                  </pic:nvPicPr>
                  <pic:blipFill>
                    <a:blip r:embed="rId12"/>
                    <a:stretch>
                      <a:fillRect/>
                    </a:stretch>
                  </pic:blipFill>
                  <pic:spPr bwMode="auto">
                    <a:xfrm>
                      <a:off x="0" y="0"/>
                      <a:ext cx="7515225" cy="4181475"/>
                    </a:xfrm>
                    <a:prstGeom prst="rect">
                      <a:avLst/>
                    </a:prstGeom>
                    <a:noFill/>
                  </pic:spPr>
                </pic:pic>
              </a:graphicData>
            </a:graphic>
          </wp:anchor>
        </w:drawing>
      </w:r>
    </w:p>
    <w:p>
      <w:pPr>
        <w:pStyle w:val="Tabelleninhalt"/>
        <w:bidi w:val="0"/>
        <w:jc w:val="start"/>
        <w:rPr>
          <w:b w:val="false"/>
          <w:bCs w:val="false"/>
        </w:rPr>
      </w:pPr>
      <w:r>
        <w:rPr>
          <w:b w:val="false"/>
          <w:bCs w:val="false"/>
        </w:rPr>
        <w:t xml:space="preserve">Set a breakpoint on 00007FF63DCD1360 and let the program run until this address. Now copy the value from r14 into the hex dump. The correct flag is: </w:t>
      </w:r>
    </w:p>
    <w:p>
      <w:pPr>
        <w:pStyle w:val="Tabelleninhalt"/>
        <w:bidi w:val="0"/>
        <w:jc w:val="start"/>
        <w:rPr>
          <w:b w:val="false"/>
          <w:bCs w:val="false"/>
        </w:rPr>
      </w:pPr>
      <w:r>
        <w:rPr>
          <w:b w:val="false"/>
          <w:bCs w:val="false"/>
        </w:rPr>
      </w:r>
    </w:p>
    <w:p>
      <w:pPr>
        <w:pStyle w:val="Tabelleninhalt"/>
        <w:bidi w:val="0"/>
        <w:jc w:val="start"/>
        <w:rPr>
          <w:b/>
          <w:bCs/>
        </w:rPr>
      </w:pPr>
      <w:r>
        <w:rPr>
          <w:b/>
          <w:bCs/>
        </w:rPr>
        <w:t>FLAG{youhavefoundtheflag}</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de-DE"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de-DE" w:eastAsia="zh-CN" w:bidi="hi-IN"/>
    </w:rPr>
  </w:style>
  <w:style w:type="character" w:styleId="Hyperlink">
    <w:name w:val="Hyperlink"/>
    <w:rPr>
      <w:color w:val="000080"/>
      <w:u w:val="single"/>
    </w:rPr>
  </w:style>
  <w:style w:type="paragraph" w:styleId="berschrift">
    <w:name w:val="Überschrift"/>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Verzeichnis">
    <w:name w:val="Verzeichnis"/>
    <w:basedOn w:val="Normal"/>
    <w:qFormat/>
    <w:pPr>
      <w:suppressLineNumbers/>
    </w:pPr>
    <w:rPr>
      <w:rFonts w:cs="Lucida Sans"/>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ThunderCls/xAnalyzer"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108</TotalTime>
  <Application>LibreOffice/24.8.3.2$Windows_X86_64 LibreOffice_project/48a6bac9e7e268aeb4c3483fcf825c94556d9f92</Application>
  <AppVersion>15.0000</AppVersion>
  <Pages>7</Pages>
  <Words>527</Words>
  <Characters>2388</Characters>
  <CharactersWithSpaces>2913</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2024-11-18T02:15:07Z</dcterms:created>
  <dc:creator/>
  <dc:description/>
  <dc:language>de-DE</dc:language>
  <cp:lastModifiedBy/>
  <dcterms:modified xsi:type="dcterms:W3CDTF">2024-11-18T04:28:21Z</dcterms:modified>
  <cp:revision>30</cp:revision>
  <dc:subject/>
  <dc:title/>
</cp:coreProperties>
</file>