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FCD7" w14:textId="77777777" w:rsidR="000336D2" w:rsidRDefault="00403ECA">
      <w:pPr>
        <w:pStyle w:val="Title"/>
      </w:pPr>
      <w:r>
        <w:t>Component Analysis</w:t>
      </w:r>
    </w:p>
    <w:p w14:paraId="062398B4" w14:textId="77777777" w:rsidR="000336D2" w:rsidRDefault="000336D2">
      <w:pPr>
        <w:pStyle w:val="Title"/>
      </w:pPr>
    </w:p>
    <w:p w14:paraId="1EA5E7A4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>Year: 2021</w:t>
      </w:r>
      <w:r>
        <w:rPr>
          <w:sz w:val="24"/>
        </w:rPr>
        <w:tab/>
        <w:t>Semester: Fall</w:t>
      </w:r>
      <w:r>
        <w:rPr>
          <w:sz w:val="24"/>
        </w:rPr>
        <w:tab/>
        <w:t xml:space="preserve">Team: 6 </w:t>
      </w:r>
      <w:r>
        <w:rPr>
          <w:sz w:val="24"/>
        </w:rPr>
        <w:tab/>
        <w:t xml:space="preserve">Project: </w:t>
      </w:r>
      <w:proofErr w:type="spellStart"/>
      <w:r>
        <w:rPr>
          <w:sz w:val="24"/>
        </w:rPr>
        <w:t>RevEx</w:t>
      </w:r>
      <w:proofErr w:type="spellEnd"/>
    </w:p>
    <w:p w14:paraId="5DB44589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>Creation Date: 09/07/2021</w:t>
      </w:r>
      <w:r>
        <w:rPr>
          <w:sz w:val="24"/>
        </w:rPr>
        <w:tab/>
      </w:r>
      <w:r>
        <w:rPr>
          <w:sz w:val="24"/>
        </w:rPr>
        <w:tab/>
        <w:t xml:space="preserve">Last Modified: </w:t>
      </w:r>
      <w:r>
        <w:rPr>
          <w:b w:val="0"/>
          <w:sz w:val="24"/>
        </w:rPr>
        <w:t>September 10, 2021</w:t>
      </w:r>
    </w:p>
    <w:p w14:paraId="67DC7322" w14:textId="77777777" w:rsidR="000336D2" w:rsidRDefault="000336D2">
      <w:pPr>
        <w:pStyle w:val="Title"/>
        <w:jc w:val="left"/>
        <w:rPr>
          <w:sz w:val="24"/>
        </w:rPr>
      </w:pPr>
    </w:p>
    <w:p w14:paraId="0F39BB71" w14:textId="77777777" w:rsidR="000336D2" w:rsidRDefault="00403ECA">
      <w:pPr>
        <w:pStyle w:val="Title"/>
        <w:jc w:val="both"/>
        <w:rPr>
          <w:sz w:val="24"/>
          <w:u w:val="single"/>
        </w:rPr>
      </w:pPr>
      <w:bookmarkStart w:id="0" w:name="_heading=h.p9kp8grvmq44" w:colFirst="0" w:colLast="0"/>
      <w:bookmarkEnd w:id="0"/>
      <w:r>
        <w:rPr>
          <w:sz w:val="24"/>
        </w:rPr>
        <w:t xml:space="preserve">Member 1: </w:t>
      </w:r>
      <w:r>
        <w:rPr>
          <w:sz w:val="24"/>
          <w:u w:val="single"/>
        </w:rPr>
        <w:t>Matthew Rumple</w:t>
      </w:r>
      <w:r>
        <w:rPr>
          <w:sz w:val="24"/>
          <w:u w:val="single"/>
        </w:rPr>
        <w:tab/>
      </w:r>
      <w:r>
        <w:rPr>
          <w:sz w:val="24"/>
        </w:rPr>
        <w:tab/>
        <w:t xml:space="preserve">Email: </w:t>
      </w:r>
      <w:r>
        <w:rPr>
          <w:sz w:val="24"/>
          <w:u w:val="single"/>
        </w:rPr>
        <w:t>rumple0@purdue.edu</w:t>
      </w:r>
    </w:p>
    <w:p w14:paraId="34D89A98" w14:textId="77777777" w:rsidR="000336D2" w:rsidRDefault="00403ECA">
      <w:pPr>
        <w:pStyle w:val="Title"/>
        <w:jc w:val="both"/>
        <w:rPr>
          <w:sz w:val="24"/>
          <w:u w:val="single"/>
        </w:rPr>
      </w:pPr>
      <w:bookmarkStart w:id="1" w:name="_heading=h.19l8e0u4iaoi" w:colFirst="0" w:colLast="0"/>
      <w:bookmarkEnd w:id="1"/>
      <w:r>
        <w:rPr>
          <w:sz w:val="24"/>
        </w:rPr>
        <w:t xml:space="preserve">Member 2: </w:t>
      </w:r>
      <w:r>
        <w:rPr>
          <w:sz w:val="24"/>
          <w:u w:val="single"/>
        </w:rPr>
        <w:t>Isaac Hagedorn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  <w:t xml:space="preserve">Email: </w:t>
      </w:r>
      <w:r>
        <w:rPr>
          <w:sz w:val="24"/>
          <w:u w:val="single"/>
        </w:rPr>
        <w:t>ihagedo@purdue.edu</w:t>
      </w:r>
    </w:p>
    <w:p w14:paraId="74AF8A10" w14:textId="77777777" w:rsidR="000336D2" w:rsidRDefault="00403ECA">
      <w:pPr>
        <w:pStyle w:val="Title"/>
        <w:jc w:val="both"/>
        <w:rPr>
          <w:sz w:val="24"/>
          <w:u w:val="single"/>
        </w:rPr>
      </w:pPr>
      <w:bookmarkStart w:id="2" w:name="_heading=h.smu4phohq0a" w:colFirst="0" w:colLast="0"/>
      <w:bookmarkEnd w:id="2"/>
      <w:r>
        <w:rPr>
          <w:sz w:val="24"/>
        </w:rPr>
        <w:t xml:space="preserve">Member 3: </w:t>
      </w:r>
      <w:r>
        <w:rPr>
          <w:sz w:val="24"/>
          <w:u w:val="single"/>
        </w:rPr>
        <w:t>Zach Ghera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  <w:t xml:space="preserve">Email: </w:t>
      </w:r>
      <w:r>
        <w:rPr>
          <w:sz w:val="24"/>
          <w:u w:val="single"/>
        </w:rPr>
        <w:t>zghera@purdue.edu</w:t>
      </w:r>
    </w:p>
    <w:p w14:paraId="0D5087A5" w14:textId="77777777" w:rsidR="000336D2" w:rsidRDefault="00403ECA">
      <w:pPr>
        <w:pStyle w:val="Title"/>
        <w:jc w:val="both"/>
        <w:rPr>
          <w:sz w:val="24"/>
        </w:rPr>
      </w:pPr>
      <w:bookmarkStart w:id="3" w:name="_heading=h.f1luumqax9lu" w:colFirst="0" w:colLast="0"/>
      <w:bookmarkEnd w:id="3"/>
      <w:r>
        <w:rPr>
          <w:sz w:val="24"/>
        </w:rPr>
        <w:t xml:space="preserve">Member 4: </w:t>
      </w:r>
      <w:r>
        <w:rPr>
          <w:sz w:val="24"/>
          <w:u w:val="single"/>
        </w:rPr>
        <w:t>Swagat Bhattacharyya</w:t>
      </w:r>
      <w:r>
        <w:rPr>
          <w:sz w:val="24"/>
          <w:u w:val="single"/>
        </w:rPr>
        <w:tab/>
      </w:r>
      <w:r>
        <w:rPr>
          <w:sz w:val="24"/>
        </w:rPr>
        <w:tab/>
        <w:t xml:space="preserve">Email: </w:t>
      </w:r>
      <w:r>
        <w:rPr>
          <w:sz w:val="24"/>
          <w:u w:val="single"/>
        </w:rPr>
        <w:t>bhatta21@purdue.edu</w:t>
      </w:r>
    </w:p>
    <w:p w14:paraId="657073EB" w14:textId="77777777" w:rsidR="000336D2" w:rsidRDefault="000336D2">
      <w:pPr>
        <w:pStyle w:val="Title"/>
        <w:jc w:val="left"/>
        <w:rPr>
          <w:sz w:val="24"/>
        </w:rPr>
      </w:pPr>
    </w:p>
    <w:p w14:paraId="261BFA4E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1A5E4673" w14:textId="77777777" w:rsidR="000336D2" w:rsidRDefault="000336D2">
      <w:pPr>
        <w:pStyle w:val="Title"/>
        <w:jc w:val="left"/>
        <w:rPr>
          <w:sz w:val="24"/>
        </w:rPr>
      </w:pPr>
    </w:p>
    <w:tbl>
      <w:tblPr>
        <w:tblStyle w:val="a"/>
        <w:tblW w:w="9483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69"/>
        <w:gridCol w:w="1236"/>
        <w:gridCol w:w="944"/>
        <w:gridCol w:w="936"/>
        <w:gridCol w:w="3798"/>
      </w:tblGrid>
      <w:tr w:rsidR="000336D2" w14:paraId="185ABFC8" w14:textId="77777777">
        <w:trPr>
          <w:trHeight w:val="30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2DC16187" w14:textId="77777777" w:rsidR="000336D2" w:rsidRDefault="00403ECA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6EC730E9" w14:textId="77777777" w:rsidR="000336D2" w:rsidRDefault="00403ECA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6AAC55AD" w14:textId="77777777" w:rsidR="000336D2" w:rsidRDefault="00403ECA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705FB193" w14:textId="77777777" w:rsidR="000336D2" w:rsidRDefault="00403ECA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222C4B8A" w14:textId="77777777" w:rsidR="000336D2" w:rsidRDefault="00403ECA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Notes</w:t>
            </w:r>
          </w:p>
        </w:tc>
      </w:tr>
      <w:tr w:rsidR="000336D2" w14:paraId="705FE5DF" w14:textId="77777777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C7C1C8B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0336D2" w14:paraId="56C5ECB4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029313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Analysis of Component 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D10B81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B33844" w14:textId="77777777" w:rsidR="000336D2" w:rsidRDefault="00403EC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271D3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5A5CA" w14:textId="77777777" w:rsidR="000336D2" w:rsidRDefault="00403E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336D2" w14:paraId="45FB2108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6A9AF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Analysis of Component 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84E74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6949B" w14:textId="77777777" w:rsidR="000336D2" w:rsidRDefault="00403EC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FCE55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B6C6C" w14:textId="77777777" w:rsidR="000336D2" w:rsidRDefault="00403E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336D2" w14:paraId="5CA496B2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2F19C8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Analysis of Component 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CDA61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2BB71" w14:textId="77777777" w:rsidR="000336D2" w:rsidRDefault="00403EC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EDAFCC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E0577" w14:textId="77777777" w:rsidR="000336D2" w:rsidRDefault="00403E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336D2" w14:paraId="3C2D1B8F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61D3B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Bill of Materials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C2FDD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4D313" w14:textId="77777777" w:rsidR="000336D2" w:rsidRDefault="00403EC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27D09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3382C8" w14:textId="77777777" w:rsidR="000336D2" w:rsidRDefault="00403E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336D2" w14:paraId="3DEC9BC8" w14:textId="77777777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98712E5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Writing-Specific Items</w:t>
            </w:r>
          </w:p>
        </w:tc>
      </w:tr>
      <w:tr w:rsidR="000336D2" w14:paraId="71DE41F9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211129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C3300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D706D" w14:textId="77777777" w:rsidR="000336D2" w:rsidRDefault="00403EC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ECEE1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359F1" w14:textId="77777777" w:rsidR="000336D2" w:rsidRDefault="00403E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336D2" w14:paraId="6C7CFA27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5DBF9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24DCA9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22D51" w14:textId="77777777" w:rsidR="000336D2" w:rsidRDefault="00403EC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0141E2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9638C" w14:textId="77777777" w:rsidR="000336D2" w:rsidRDefault="00403E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336D2" w14:paraId="06CBD6C5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59398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BF793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59593" w14:textId="77777777" w:rsidR="000336D2" w:rsidRDefault="00403EC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7F3B4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D2F49" w14:textId="77777777" w:rsidR="000336D2" w:rsidRDefault="00403E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336D2" w14:paraId="7B4058A2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AEF79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C1DFBB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0DC8D" w14:textId="77777777" w:rsidR="000336D2" w:rsidRDefault="00403EC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A0255" w14:textId="77777777" w:rsidR="000336D2" w:rsidRDefault="000336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087369" w14:textId="77777777" w:rsidR="000336D2" w:rsidRDefault="00403E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336D2" w14:paraId="625BB0F9" w14:textId="77777777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E9548B8" w14:textId="77777777" w:rsidR="000336D2" w:rsidRDefault="00403EC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139D12" w14:textId="77777777" w:rsidR="000336D2" w:rsidRDefault="00403ECA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DC0D6" w14:textId="77777777" w:rsidR="000336D2" w:rsidRDefault="00403E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2A13B7D" w14:textId="77777777" w:rsidR="000336D2" w:rsidRDefault="000336D2">
      <w:pPr>
        <w:pStyle w:val="Title"/>
        <w:jc w:val="left"/>
        <w:rPr>
          <w:sz w:val="24"/>
        </w:rPr>
      </w:pPr>
    </w:p>
    <w:p w14:paraId="2E740DFE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35498C2F" w14:textId="77777777" w:rsidR="000336D2" w:rsidRDefault="000336D2">
      <w:pPr>
        <w:pStyle w:val="Title"/>
        <w:jc w:val="left"/>
        <w:rPr>
          <w:sz w:val="24"/>
        </w:rPr>
      </w:pPr>
    </w:p>
    <w:p w14:paraId="6193C8C7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>General Comments:</w:t>
      </w:r>
    </w:p>
    <w:p w14:paraId="7D8A7519" w14:textId="77777777" w:rsidR="000336D2" w:rsidRDefault="00403ECA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Relevant overall comments about the paper will be included here</w:t>
      </w:r>
    </w:p>
    <w:p w14:paraId="43BB351F" w14:textId="77777777" w:rsidR="000336D2" w:rsidRDefault="00403ECA">
      <w:pPr>
        <w:pStyle w:val="Title"/>
        <w:jc w:val="left"/>
        <w:rPr>
          <w:sz w:val="24"/>
        </w:rPr>
      </w:pPr>
      <w:r>
        <w:br w:type="page"/>
      </w:r>
    </w:p>
    <w:p w14:paraId="7FF1B59B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lastRenderedPageBreak/>
        <w:t>1.0 Component Analysis:</w:t>
      </w:r>
    </w:p>
    <w:p w14:paraId="76D10938" w14:textId="77777777" w:rsidR="000336D2" w:rsidRDefault="000336D2">
      <w:pPr>
        <w:pStyle w:val="Title"/>
        <w:jc w:val="left"/>
        <w:rPr>
          <w:sz w:val="24"/>
        </w:rPr>
      </w:pPr>
    </w:p>
    <w:p w14:paraId="4C5BAABF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>1.1 Analysis of Component 1: MCU</w:t>
      </w:r>
    </w:p>
    <w:p w14:paraId="73B22F89" w14:textId="77777777" w:rsidR="000336D2" w:rsidRDefault="000336D2"/>
    <w:p w14:paraId="15D685EB" w14:textId="77777777" w:rsidR="000336D2" w:rsidRDefault="00403ECA">
      <w:r>
        <w:t>For the microcontroller selection the main stipulations are comfortability with device, low powered, pin space, and storage space. Each of these chips offers 2 I2C lines, a SPI, and at least 2 USARTs. Additionally, each ch</w:t>
      </w:r>
      <w:r>
        <w:t>ip should have enough space to host the lookup tables, sampling storage and program data; however, only two chips are low powered, and the STM32L081KZ has ample storage space for any other possible improvements.</w:t>
      </w:r>
    </w:p>
    <w:p w14:paraId="61DC589E" w14:textId="77777777" w:rsidR="000336D2" w:rsidRDefault="000336D2"/>
    <w:tbl>
      <w:tblPr>
        <w:tblStyle w:val="a0"/>
        <w:tblW w:w="95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10"/>
        <w:gridCol w:w="945"/>
        <w:gridCol w:w="885"/>
        <w:gridCol w:w="1050"/>
        <w:gridCol w:w="1155"/>
        <w:gridCol w:w="1755"/>
        <w:gridCol w:w="900"/>
      </w:tblGrid>
      <w:tr w:rsidR="000336D2" w14:paraId="49F61C31" w14:textId="77777777">
        <w:trPr>
          <w:jc w:val="center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93D7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Chip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954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 Width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3CB3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CLK Speed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878D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Timers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14FA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SRAM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6BBF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Flash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6FA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Power Consumption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3243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Cost</w:t>
            </w:r>
          </w:p>
        </w:tc>
      </w:tr>
      <w:tr w:rsidR="000336D2" w14:paraId="749EA2D3" w14:textId="77777777">
        <w:trPr>
          <w:jc w:val="center"/>
        </w:trPr>
        <w:tc>
          <w:tcPr>
            <w:tcW w:w="20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545A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STM32L081KZT [13]</w:t>
            </w:r>
          </w:p>
        </w:tc>
        <w:tc>
          <w:tcPr>
            <w:tcW w:w="8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BE4A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DC33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 MHz</w:t>
            </w:r>
          </w:p>
        </w:tc>
        <w:tc>
          <w:tcPr>
            <w:tcW w:w="8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622A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10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A7F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KB</w:t>
            </w:r>
          </w:p>
        </w:tc>
        <w:tc>
          <w:tcPr>
            <w:tcW w:w="11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2BA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192 KB</w:t>
            </w:r>
          </w:p>
        </w:tc>
        <w:tc>
          <w:tcPr>
            <w:tcW w:w="17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7132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87 </w:t>
            </w:r>
            <w:proofErr w:type="spellStart"/>
            <w:r>
              <w:t>uA</w:t>
            </w:r>
            <w:proofErr w:type="spellEnd"/>
            <w:r>
              <w:t>/MHz</w:t>
            </w:r>
          </w:p>
        </w:tc>
        <w:tc>
          <w:tcPr>
            <w:tcW w:w="9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6899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$6.07</w:t>
            </w:r>
          </w:p>
        </w:tc>
      </w:tr>
      <w:tr w:rsidR="000336D2" w14:paraId="0C0C725C" w14:textId="77777777">
        <w:trPr>
          <w:jc w:val="center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726A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STM32F030R8 [11]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066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6D19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48 MHz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85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0CF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 KB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092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64 KB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7B5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250 </w:t>
            </w:r>
            <w:proofErr w:type="spellStart"/>
            <w:r>
              <w:t>uA</w:t>
            </w:r>
            <w:proofErr w:type="spellEnd"/>
            <w:r>
              <w:t>/MHz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3503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$10.99</w:t>
            </w:r>
          </w:p>
        </w:tc>
      </w:tr>
      <w:tr w:rsidR="000336D2" w14:paraId="2181981F" w14:textId="77777777">
        <w:trPr>
          <w:jc w:val="center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E4B9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STM32F031K6T7[12]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7AF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A6A1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48 MHz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5837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F4C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 KB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0BA7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 KB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BBBA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110 </w:t>
            </w:r>
            <w:proofErr w:type="spellStart"/>
            <w:r>
              <w:t>uA</w:t>
            </w:r>
            <w:proofErr w:type="spellEnd"/>
            <w:r>
              <w:t>/MHz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BDA7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$4.31</w:t>
            </w:r>
          </w:p>
        </w:tc>
      </w:tr>
    </w:tbl>
    <w:p w14:paraId="03B598AF" w14:textId="77777777" w:rsidR="000336D2" w:rsidRDefault="000336D2">
      <w:pPr>
        <w:pStyle w:val="Title"/>
        <w:jc w:val="left"/>
        <w:rPr>
          <w:sz w:val="24"/>
        </w:rPr>
      </w:pPr>
    </w:p>
    <w:p w14:paraId="68AF269F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>1.2 Analysis of Component 2: Bluetooth Chip</w:t>
      </w:r>
    </w:p>
    <w:p w14:paraId="226992AE" w14:textId="77777777" w:rsidR="000336D2" w:rsidRDefault="000336D2"/>
    <w:p w14:paraId="472CECC9" w14:textId="77777777" w:rsidR="000336D2" w:rsidRDefault="00403ECA">
      <w:r>
        <w:t xml:space="preserve">A </w:t>
      </w:r>
      <w:proofErr w:type="spellStart"/>
      <w:r>
        <w:t>bluetooth</w:t>
      </w:r>
      <w:proofErr w:type="spellEnd"/>
      <w:r>
        <w:t xml:space="preserve"> module is used to communicate between the wearable device and the host computer. There are only a few specifications that are input for the selection of the Bluetooth module: low powered, low latency, and low cost. Each of these candidates are </w:t>
      </w:r>
      <w:r>
        <w:t>Bluetooth Low Energy modules running some version of Bluetooth 5 and operate at 1.8 V. The main motivating factor in the decision for the ZB7412-00 is availability. While each Bluetooth chip offers extremely low power consumption and low latency, the avail</w:t>
      </w:r>
      <w:r>
        <w:t>ability helps tip the scales towards the ZB7412-00.</w:t>
      </w:r>
    </w:p>
    <w:p w14:paraId="2184B11D" w14:textId="77777777" w:rsidR="000336D2" w:rsidRDefault="000336D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470"/>
        <w:gridCol w:w="1245"/>
        <w:gridCol w:w="1365"/>
        <w:gridCol w:w="1170"/>
        <w:gridCol w:w="1335"/>
        <w:gridCol w:w="1035"/>
      </w:tblGrid>
      <w:tr w:rsidR="000336D2" w14:paraId="05D783CD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740F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4B13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Market Availability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F9D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FF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49BA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Transmit Power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4D3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Active Current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3A37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Sleep Current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F8A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0336D2" w14:paraId="09B5785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147C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CC2640 [14]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97AF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Good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0F1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 x 7 mm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71CC" w14:textId="77777777" w:rsidR="000336D2" w:rsidRDefault="00403ECA">
            <w:pPr>
              <w:widowControl w:val="0"/>
            </w:pPr>
            <w:r>
              <w:t>5 dBm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586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9.1  mA</w:t>
            </w:r>
            <w:proofErr w:type="gram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4C13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1.4 </w:t>
            </w:r>
            <w:proofErr w:type="spellStart"/>
            <w:r>
              <w:t>uA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661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$6.49</w:t>
            </w:r>
          </w:p>
        </w:tc>
      </w:tr>
      <w:tr w:rsidR="000336D2" w14:paraId="166CA326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B3F2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333F48"/>
                <w:sz w:val="27"/>
                <w:szCs w:val="27"/>
                <w:highlight w:val="white"/>
              </w:rPr>
              <w:t>nRF5340 [8]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492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Low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84F1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4.4 x 4 mm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EDCA" w14:textId="77777777" w:rsidR="000336D2" w:rsidRDefault="00403ECA">
            <w:pPr>
              <w:widowControl w:val="0"/>
            </w:pPr>
            <w:r>
              <w:t>3 dBm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28DC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5.3 mA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6EE3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2.3 </w:t>
            </w:r>
            <w:proofErr w:type="spellStart"/>
            <w:r>
              <w:t>uA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FB0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$7.87</w:t>
            </w:r>
          </w:p>
        </w:tc>
      </w:tr>
      <w:tr w:rsidR="000336D2" w14:paraId="7242F433" w14:textId="77777777">
        <w:tc>
          <w:tcPr>
            <w:tcW w:w="17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AD9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ZB7412-00 [15]</w:t>
            </w:r>
          </w:p>
        </w:tc>
        <w:tc>
          <w:tcPr>
            <w:tcW w:w="147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49F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Great</w:t>
            </w:r>
          </w:p>
        </w:tc>
        <w:tc>
          <w:tcPr>
            <w:tcW w:w="12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F62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16.9 x 11 mm</w:t>
            </w:r>
          </w:p>
        </w:tc>
        <w:tc>
          <w:tcPr>
            <w:tcW w:w="136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E7D8" w14:textId="77777777" w:rsidR="000336D2" w:rsidRDefault="00403ECA">
            <w:pPr>
              <w:widowControl w:val="0"/>
            </w:pPr>
            <w:r>
              <w:t>5 dBm</w:t>
            </w:r>
          </w:p>
        </w:tc>
        <w:tc>
          <w:tcPr>
            <w:tcW w:w="117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33B7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9.4  mA</w:t>
            </w:r>
            <w:proofErr w:type="gramEnd"/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E334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1.6  </w:t>
            </w:r>
            <w:proofErr w:type="spellStart"/>
            <w:r>
              <w:t>uA</w:t>
            </w:r>
            <w:proofErr w:type="spellEnd"/>
            <w:proofErr w:type="gramEnd"/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EEC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$9.86</w:t>
            </w:r>
          </w:p>
        </w:tc>
      </w:tr>
    </w:tbl>
    <w:p w14:paraId="0D9F334E" w14:textId="77777777" w:rsidR="000336D2" w:rsidRDefault="000336D2"/>
    <w:p w14:paraId="2F7FE4AB" w14:textId="77777777" w:rsidR="000336D2" w:rsidRDefault="000336D2">
      <w:pPr>
        <w:pStyle w:val="Title"/>
        <w:jc w:val="left"/>
        <w:rPr>
          <w:b w:val="0"/>
          <w:sz w:val="24"/>
        </w:rPr>
      </w:pPr>
    </w:p>
    <w:p w14:paraId="1437007E" w14:textId="77777777" w:rsidR="00525712" w:rsidRDefault="00525712">
      <w:pPr>
        <w:rPr>
          <w:b/>
        </w:rPr>
      </w:pPr>
      <w:r>
        <w:br w:type="page"/>
      </w:r>
    </w:p>
    <w:p w14:paraId="587449D7" w14:textId="20CA8402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lastRenderedPageBreak/>
        <w:t>1.3 Analysis of Component 3: Energy Harvesting Chip</w:t>
      </w:r>
    </w:p>
    <w:p w14:paraId="00418F28" w14:textId="77777777" w:rsidR="000336D2" w:rsidRDefault="00403ECA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An energy harvesting chip is used to generate useful power from the residual back-emf of the stepper motor. There were three major candidates for the energy harvesting chip: LTC3588-1, NH2D0245-004, and BQ25504. Based-off the functional specifications and </w:t>
      </w:r>
      <w:r>
        <w:rPr>
          <w:b w:val="0"/>
          <w:sz w:val="24"/>
        </w:rPr>
        <w:t>practical considerations, the following criteria were used for energy harvesting chip selection:</w:t>
      </w:r>
    </w:p>
    <w:p w14:paraId="6E1DA109" w14:textId="77777777" w:rsidR="000336D2" w:rsidRDefault="00403ECA">
      <w:pPr>
        <w:numPr>
          <w:ilvl w:val="0"/>
          <w:numId w:val="1"/>
        </w:numPr>
      </w:pPr>
      <w:r>
        <w:t>Market Availability</w:t>
      </w:r>
    </w:p>
    <w:p w14:paraId="01B7B642" w14:textId="77777777" w:rsidR="000336D2" w:rsidRDefault="00403ECA">
      <w:pPr>
        <w:numPr>
          <w:ilvl w:val="0"/>
          <w:numId w:val="1"/>
        </w:numPr>
      </w:pPr>
      <w:r>
        <w:t>Cost</w:t>
      </w:r>
    </w:p>
    <w:p w14:paraId="7FD7B7B2" w14:textId="77777777" w:rsidR="000336D2" w:rsidRDefault="00403ECA">
      <w:pPr>
        <w:numPr>
          <w:ilvl w:val="0"/>
          <w:numId w:val="1"/>
        </w:numPr>
      </w:pPr>
      <w:r>
        <w:t>Chip Footprint</w:t>
      </w:r>
    </w:p>
    <w:p w14:paraId="11AF30F0" w14:textId="77777777" w:rsidR="000336D2" w:rsidRDefault="00403ECA">
      <w:pPr>
        <w:numPr>
          <w:ilvl w:val="0"/>
          <w:numId w:val="1"/>
        </w:numPr>
      </w:pPr>
      <w:r>
        <w:t>Input Voltage Range</w:t>
      </w:r>
    </w:p>
    <w:p w14:paraId="08F528C1" w14:textId="77777777" w:rsidR="000336D2" w:rsidRDefault="00403ECA">
      <w:pPr>
        <w:numPr>
          <w:ilvl w:val="0"/>
          <w:numId w:val="1"/>
        </w:numPr>
      </w:pPr>
      <w:r>
        <w:t>Input Voltage Type (AC/DC)</w:t>
      </w:r>
    </w:p>
    <w:p w14:paraId="4029251E" w14:textId="77777777" w:rsidR="000336D2" w:rsidRDefault="00403ECA">
      <w:pPr>
        <w:numPr>
          <w:ilvl w:val="0"/>
          <w:numId w:val="1"/>
        </w:numPr>
      </w:pPr>
      <w:r>
        <w:t>Voltage Output Range</w:t>
      </w:r>
    </w:p>
    <w:p w14:paraId="0581C1CD" w14:textId="77777777" w:rsidR="000336D2" w:rsidRDefault="00403ECA">
      <w:pPr>
        <w:numPr>
          <w:ilvl w:val="0"/>
          <w:numId w:val="1"/>
        </w:numPr>
      </w:pPr>
      <w:r>
        <w:t>Max Current Output</w:t>
      </w:r>
    </w:p>
    <w:p w14:paraId="5DF4770A" w14:textId="77777777" w:rsidR="000336D2" w:rsidRDefault="000336D2"/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95"/>
        <w:gridCol w:w="810"/>
        <w:gridCol w:w="1200"/>
        <w:gridCol w:w="1575"/>
        <w:gridCol w:w="1410"/>
        <w:gridCol w:w="1170"/>
      </w:tblGrid>
      <w:tr w:rsidR="000336D2" w14:paraId="23226392" w14:textId="77777777">
        <w:trPr>
          <w:trHeight w:val="705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A2DD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Chip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9ECD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Market Availability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DFE2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D0E4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Footprint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BB55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Input Voltage/Type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730F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Output Voltages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F5B7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Max Current Output</w:t>
            </w:r>
          </w:p>
        </w:tc>
      </w:tr>
      <w:tr w:rsidR="000336D2" w14:paraId="248495F6" w14:textId="77777777">
        <w:trPr>
          <w:jc w:val="center"/>
        </w:trPr>
        <w:tc>
          <w:tcPr>
            <w:tcW w:w="18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95B4" w14:textId="77777777" w:rsidR="000336D2" w:rsidRDefault="00403ECA">
            <w:pPr>
              <w:widowControl w:val="0"/>
            </w:pPr>
            <w:r>
              <w:t>LTC3588-1</w:t>
            </w:r>
          </w:p>
        </w:tc>
        <w:tc>
          <w:tcPr>
            <w:tcW w:w="139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0709" w14:textId="77777777" w:rsidR="000336D2" w:rsidRDefault="00403ECA">
            <w:pPr>
              <w:widowControl w:val="0"/>
            </w:pPr>
            <w:r>
              <w:t>Good</w:t>
            </w:r>
          </w:p>
        </w:tc>
        <w:tc>
          <w:tcPr>
            <w:tcW w:w="8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CCCB" w14:textId="77777777" w:rsidR="000336D2" w:rsidRDefault="00403ECA">
            <w:pPr>
              <w:widowControl w:val="0"/>
            </w:pPr>
            <w:r>
              <w:t>$7.06</w:t>
            </w:r>
          </w:p>
        </w:tc>
        <w:tc>
          <w:tcPr>
            <w:tcW w:w="12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7093" w14:textId="77777777" w:rsidR="000336D2" w:rsidRDefault="00403ECA">
            <w:pPr>
              <w:widowControl w:val="0"/>
            </w:pPr>
            <w:r>
              <w:t>Great (MSOP)</w:t>
            </w:r>
          </w:p>
        </w:tc>
        <w:tc>
          <w:tcPr>
            <w:tcW w:w="157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6F4C" w14:textId="77777777" w:rsidR="000336D2" w:rsidRDefault="00403ECA">
            <w:pPr>
              <w:widowControl w:val="0"/>
            </w:pPr>
            <w:r>
              <w:t>2.7-20 VAC</w:t>
            </w:r>
          </w:p>
        </w:tc>
        <w:tc>
          <w:tcPr>
            <w:tcW w:w="14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A3C8" w14:textId="77777777" w:rsidR="000336D2" w:rsidRDefault="00403ECA">
            <w:pPr>
              <w:widowControl w:val="0"/>
            </w:pPr>
            <w:r>
              <w:t>1.8 V, 2.5 V, 3.3 V, 3.6 V</w:t>
            </w:r>
          </w:p>
        </w:tc>
        <w:tc>
          <w:tcPr>
            <w:tcW w:w="117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FC16" w14:textId="77777777" w:rsidR="000336D2" w:rsidRDefault="00403ECA">
            <w:pPr>
              <w:widowControl w:val="0"/>
            </w:pPr>
            <w:r>
              <w:t>100 mA</w:t>
            </w:r>
          </w:p>
        </w:tc>
      </w:tr>
      <w:tr w:rsidR="000336D2" w14:paraId="15E5B6CB" w14:textId="77777777">
        <w:trPr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BA2A" w14:textId="77777777" w:rsidR="000336D2" w:rsidRDefault="00403ECA">
            <w:pPr>
              <w:widowControl w:val="0"/>
            </w:pPr>
            <w:r>
              <w:t>NH2D0245-004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8ECA" w14:textId="77777777" w:rsidR="000336D2" w:rsidRDefault="00403ECA">
            <w:pPr>
              <w:widowControl w:val="0"/>
            </w:pPr>
            <w:r>
              <w:t>Good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9154" w14:textId="77777777" w:rsidR="000336D2" w:rsidRDefault="00403ECA">
            <w:pPr>
              <w:widowControl w:val="0"/>
            </w:pPr>
            <w:r>
              <w:t>$4.95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3B53" w14:textId="77777777" w:rsidR="000336D2" w:rsidRDefault="00403ECA">
            <w:pPr>
              <w:widowControl w:val="0"/>
            </w:pPr>
            <w:r>
              <w:t>Good (QFN)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CA13" w14:textId="77777777" w:rsidR="000336D2" w:rsidRDefault="00403ECA">
            <w:pPr>
              <w:widowControl w:val="0"/>
            </w:pPr>
            <w:r>
              <w:t>1.4-5.0 VDC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1C75" w14:textId="77777777" w:rsidR="000336D2" w:rsidRDefault="00403ECA">
            <w:pPr>
              <w:widowControl w:val="0"/>
            </w:pPr>
            <w:r>
              <w:t>2.5-4.5 V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A160" w14:textId="77777777" w:rsidR="000336D2" w:rsidRDefault="00403ECA">
            <w:pPr>
              <w:widowControl w:val="0"/>
            </w:pPr>
            <w:r>
              <w:t xml:space="preserve">&lt;100 </w:t>
            </w:r>
            <w:proofErr w:type="spellStart"/>
            <w:r>
              <w:t>uA</w:t>
            </w:r>
            <w:proofErr w:type="spellEnd"/>
          </w:p>
        </w:tc>
      </w:tr>
      <w:tr w:rsidR="000336D2" w14:paraId="124FD94F" w14:textId="77777777">
        <w:trPr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5833" w14:textId="77777777" w:rsidR="000336D2" w:rsidRDefault="00403ECA">
            <w:pPr>
              <w:widowControl w:val="0"/>
            </w:pPr>
            <w:r>
              <w:t>BQ25504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56D2" w14:textId="77777777" w:rsidR="000336D2" w:rsidRDefault="00403ECA">
            <w:pPr>
              <w:widowControl w:val="0"/>
            </w:pPr>
            <w:r>
              <w:t>Great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9C44" w14:textId="77777777" w:rsidR="000336D2" w:rsidRDefault="00403ECA">
            <w:pPr>
              <w:widowControl w:val="0"/>
            </w:pPr>
            <w:r>
              <w:t>$5.67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BEC9" w14:textId="77777777" w:rsidR="000336D2" w:rsidRDefault="00403ECA">
            <w:pPr>
              <w:widowControl w:val="0"/>
            </w:pPr>
            <w:r>
              <w:t>Good (VQFN)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F5F2" w14:textId="77777777" w:rsidR="000336D2" w:rsidRDefault="00403ECA">
            <w:pPr>
              <w:widowControl w:val="0"/>
            </w:pPr>
            <w:r>
              <w:t>0.13-3 VDC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FEFB" w14:textId="77777777" w:rsidR="000336D2" w:rsidRDefault="00403ECA">
            <w:pPr>
              <w:widowControl w:val="0"/>
            </w:pPr>
            <w:r>
              <w:t>2.5-5.25 V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DA9F" w14:textId="77777777" w:rsidR="000336D2" w:rsidRDefault="00403ECA">
            <w:pPr>
              <w:widowControl w:val="0"/>
            </w:pPr>
            <w:r>
              <w:t>300 mA</w:t>
            </w:r>
          </w:p>
        </w:tc>
      </w:tr>
    </w:tbl>
    <w:p w14:paraId="1C50737C" w14:textId="77777777" w:rsidR="000336D2" w:rsidRDefault="000336D2"/>
    <w:p w14:paraId="556B0FF9" w14:textId="77777777" w:rsidR="000336D2" w:rsidRDefault="00403ECA">
      <w:r>
        <w:t xml:space="preserve">The </w:t>
      </w:r>
      <w:r>
        <w:rPr>
          <w:b/>
        </w:rPr>
        <w:t>LTC3588-1</w:t>
      </w:r>
      <w:r>
        <w:t xml:space="preserve"> was chosen as the energy harvesting chip because it can harvest from AC sources and can tolerate a large input voltage; due to our gear reduction system, we will be generating a large back-emf </w:t>
      </w:r>
      <w:r>
        <w:t>from the stepper motor (in the 10 VAC range), and we do not wish to step-down the voltage with a transformer due to the additional weight/volume. The downsides of our chosen chip are that it does not have built-in battery power management and that it has a</w:t>
      </w:r>
      <w:r>
        <w:t xml:space="preserve"> high cost. NH2D0245-004 was not preferable, since it is a new product. The BQ25504 is good </w:t>
      </w:r>
      <w:proofErr w:type="gramStart"/>
      <w:r>
        <w:t>overall, but</w:t>
      </w:r>
      <w:proofErr w:type="gramEnd"/>
      <w:r>
        <w:t xml:space="preserve"> has a prohibitively restrictive voltage input range and is not designed for harvesting energy from AC sources (if the LTC3588-1 does not work properly,</w:t>
      </w:r>
      <w:r>
        <w:t xml:space="preserve"> we may try using this chip with an external bridge rectifier).</w:t>
      </w:r>
    </w:p>
    <w:p w14:paraId="07509894" w14:textId="77777777" w:rsidR="000336D2" w:rsidRDefault="000336D2"/>
    <w:p w14:paraId="39FA266E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>1.4 Analysis of Component 4: Optoelectronic Relay</w:t>
      </w:r>
    </w:p>
    <w:p w14:paraId="4CA11A6F" w14:textId="77777777" w:rsidR="000336D2" w:rsidRDefault="00403ECA">
      <w:r>
        <w:t>We needed a relay to conduct the AC current coming from the passive braking system of the motor (</w:t>
      </w:r>
      <w:proofErr w:type="gramStart"/>
      <w:r>
        <w:t>i.e.</w:t>
      </w:r>
      <w:proofErr w:type="gramEnd"/>
      <w:r>
        <w:t xml:space="preserve"> to short our stepper motor). We could not use just a MOSFET </w:t>
      </w:r>
      <w:proofErr w:type="gramStart"/>
      <w:r>
        <w:t>due to the fact that</w:t>
      </w:r>
      <w:proofErr w:type="gramEnd"/>
      <w:r>
        <w:t xml:space="preserve"> our current would be AC, so a bi-directional relay was needed. There were</w:t>
      </w:r>
      <w:r>
        <w:t xml:space="preserve"> several considerations that needed to be taken to select an adequate relay:</w:t>
      </w:r>
    </w:p>
    <w:p w14:paraId="5B7FF14F" w14:textId="77777777" w:rsidR="000336D2" w:rsidRDefault="00403ECA">
      <w:pPr>
        <w:numPr>
          <w:ilvl w:val="0"/>
          <w:numId w:val="2"/>
        </w:numPr>
      </w:pPr>
      <w:r>
        <w:t>Market Availability</w:t>
      </w:r>
    </w:p>
    <w:p w14:paraId="56594D7F" w14:textId="77777777" w:rsidR="000336D2" w:rsidRDefault="00403ECA">
      <w:pPr>
        <w:numPr>
          <w:ilvl w:val="0"/>
          <w:numId w:val="2"/>
        </w:numPr>
      </w:pPr>
      <w:r>
        <w:t>Minimum Required Input Current</w:t>
      </w:r>
    </w:p>
    <w:p w14:paraId="3AFEED42" w14:textId="77777777" w:rsidR="000336D2" w:rsidRDefault="00403ECA">
      <w:pPr>
        <w:numPr>
          <w:ilvl w:val="0"/>
          <w:numId w:val="2"/>
        </w:numPr>
      </w:pPr>
      <w:r>
        <w:lastRenderedPageBreak/>
        <w:t>Switching Speed</w:t>
      </w:r>
    </w:p>
    <w:p w14:paraId="60E0DAEF" w14:textId="77777777" w:rsidR="000336D2" w:rsidRDefault="00403ECA">
      <w:pPr>
        <w:numPr>
          <w:ilvl w:val="0"/>
          <w:numId w:val="2"/>
        </w:numPr>
      </w:pPr>
      <w:r>
        <w:t>On-State Resistance</w:t>
      </w:r>
    </w:p>
    <w:p w14:paraId="2D3BFA7C" w14:textId="77777777" w:rsidR="000336D2" w:rsidRDefault="00403ECA">
      <w:pPr>
        <w:numPr>
          <w:ilvl w:val="0"/>
          <w:numId w:val="2"/>
        </w:numPr>
      </w:pPr>
      <w:r>
        <w:t>Cost</w:t>
      </w:r>
    </w:p>
    <w:p w14:paraId="710543F5" w14:textId="77777777" w:rsidR="000336D2" w:rsidRDefault="000336D2"/>
    <w:tbl>
      <w:tblPr>
        <w:tblStyle w:val="a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785"/>
        <w:gridCol w:w="1140"/>
        <w:gridCol w:w="1395"/>
        <w:gridCol w:w="1545"/>
        <w:gridCol w:w="1095"/>
      </w:tblGrid>
      <w:tr w:rsidR="000336D2" w14:paraId="62BAA95A" w14:textId="77777777">
        <w:trPr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F0D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Chip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0BB2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Market Availability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904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Input Current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64FC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Switching Speed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0C4A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On-State Resistance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263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0336D2" w14:paraId="0CC6B8B1" w14:textId="77777777">
        <w:trPr>
          <w:jc w:val="center"/>
        </w:trPr>
        <w:tc>
          <w:tcPr>
            <w:tcW w:w="24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C354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CPC1020NTR [4]</w:t>
            </w:r>
          </w:p>
        </w:tc>
        <w:tc>
          <w:tcPr>
            <w:tcW w:w="17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3AF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Great</w:t>
            </w:r>
          </w:p>
        </w:tc>
        <w:tc>
          <w:tcPr>
            <w:tcW w:w="11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F512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.13mA</w:t>
            </w:r>
          </w:p>
        </w:tc>
        <w:tc>
          <w:tcPr>
            <w:tcW w:w="139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25D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.48ms</w:t>
            </w:r>
          </w:p>
        </w:tc>
        <w:tc>
          <w:tcPr>
            <w:tcW w:w="15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06EC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116mΩ</w:t>
            </w:r>
          </w:p>
        </w:tc>
        <w:tc>
          <w:tcPr>
            <w:tcW w:w="109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D1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$2.65</w:t>
            </w:r>
          </w:p>
        </w:tc>
      </w:tr>
      <w:tr w:rsidR="000336D2" w14:paraId="69563EB7" w14:textId="77777777">
        <w:trPr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16A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G3VM-41DR [9]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A88F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None Available</w:t>
            </w:r>
            <w:proofErr w:type="gram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5003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5mA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69A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.8ms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922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50mΩ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8B27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$11.48</w:t>
            </w:r>
          </w:p>
        </w:tc>
      </w:tr>
      <w:tr w:rsidR="000336D2" w14:paraId="12566D80" w14:textId="77777777">
        <w:trPr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F3BC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G3VM-41BR [10]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3370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Running Low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15C0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5mA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13D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2ms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9FBC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30mΩ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CDB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$11.32</w:t>
            </w:r>
          </w:p>
        </w:tc>
      </w:tr>
    </w:tbl>
    <w:p w14:paraId="18B38BB0" w14:textId="77777777" w:rsidR="000336D2" w:rsidRDefault="000336D2"/>
    <w:p w14:paraId="3B029DA7" w14:textId="77777777" w:rsidR="000336D2" w:rsidRDefault="00403ECA">
      <w:r>
        <w:t xml:space="preserve">Due to the great availability, lower cost, and lower required input current, we decided to go with the </w:t>
      </w:r>
      <w:r>
        <w:rPr>
          <w:b/>
        </w:rPr>
        <w:t>CPC1020NTR</w:t>
      </w:r>
      <w:r>
        <w:t xml:space="preserve"> as our optoelectronic relay.</w:t>
      </w:r>
    </w:p>
    <w:p w14:paraId="6E66EAC7" w14:textId="77777777" w:rsidR="000336D2" w:rsidRDefault="000336D2"/>
    <w:p w14:paraId="7D49CFB2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>1.5 Analysis of Component 5: IMU</w:t>
      </w:r>
    </w:p>
    <w:p w14:paraId="13B1E62A" w14:textId="77777777" w:rsidR="000336D2" w:rsidRDefault="00403ECA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>An inertial measurement unit (IMU) will be used to determine the orientation of the upper arm. There</w:t>
      </w:r>
      <w:r>
        <w:rPr>
          <w:sz w:val="24"/>
        </w:rPr>
        <w:t xml:space="preserve"> </w:t>
      </w:r>
      <w:r>
        <w:rPr>
          <w:b w:val="0"/>
          <w:sz w:val="24"/>
        </w:rPr>
        <w:t>were three major candidates for the IMU: BHI160B, ICM-20948, and BNO055. Based-off the functional specifications and practical considerations, the followin</w:t>
      </w:r>
      <w:r>
        <w:rPr>
          <w:b w:val="0"/>
          <w:sz w:val="24"/>
        </w:rPr>
        <w:t>g criteria were used for IMU selection:</w:t>
      </w:r>
    </w:p>
    <w:p w14:paraId="2AD78E89" w14:textId="77777777" w:rsidR="000336D2" w:rsidRDefault="00403ECA">
      <w:pPr>
        <w:numPr>
          <w:ilvl w:val="0"/>
          <w:numId w:val="3"/>
        </w:numPr>
      </w:pPr>
      <w:r>
        <w:t>Degrees of Freedom (DOF)</w:t>
      </w:r>
    </w:p>
    <w:p w14:paraId="2A83D6DE" w14:textId="77777777" w:rsidR="000336D2" w:rsidRDefault="00403ECA">
      <w:pPr>
        <w:numPr>
          <w:ilvl w:val="0"/>
          <w:numId w:val="3"/>
        </w:numPr>
      </w:pPr>
      <w:r>
        <w:t>Power supply considerations</w:t>
      </w:r>
    </w:p>
    <w:p w14:paraId="1ED6C5DD" w14:textId="77777777" w:rsidR="000336D2" w:rsidRDefault="00403ECA">
      <w:pPr>
        <w:numPr>
          <w:ilvl w:val="0"/>
          <w:numId w:val="3"/>
        </w:numPr>
      </w:pPr>
      <w:r>
        <w:t>Market availability</w:t>
      </w:r>
    </w:p>
    <w:p w14:paraId="30716024" w14:textId="77777777" w:rsidR="000336D2" w:rsidRDefault="00403ECA">
      <w:pPr>
        <w:numPr>
          <w:ilvl w:val="0"/>
          <w:numId w:val="3"/>
        </w:numPr>
      </w:pPr>
      <w:r>
        <w:t>Chip footprint</w:t>
      </w:r>
    </w:p>
    <w:p w14:paraId="0882090B" w14:textId="77777777" w:rsidR="000336D2" w:rsidRDefault="00403ECA">
      <w:pPr>
        <w:numPr>
          <w:ilvl w:val="0"/>
          <w:numId w:val="3"/>
        </w:numPr>
      </w:pPr>
      <w:r>
        <w:t>Communication protocol (SPI is preferred over I2C for simplicity)</w:t>
      </w:r>
    </w:p>
    <w:p w14:paraId="7FA194CD" w14:textId="77777777" w:rsidR="000336D2" w:rsidRDefault="00403ECA">
      <w:pPr>
        <w:numPr>
          <w:ilvl w:val="0"/>
          <w:numId w:val="3"/>
        </w:numPr>
      </w:pPr>
      <w:r>
        <w:t>Cost</w:t>
      </w:r>
    </w:p>
    <w:p w14:paraId="74D68A4F" w14:textId="77777777" w:rsidR="000336D2" w:rsidRDefault="000336D2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20"/>
        <w:gridCol w:w="1845"/>
        <w:gridCol w:w="1395"/>
        <w:gridCol w:w="1320"/>
        <w:gridCol w:w="1185"/>
        <w:gridCol w:w="1020"/>
      </w:tblGrid>
      <w:tr w:rsidR="000336D2" w14:paraId="4575F182" w14:textId="77777777">
        <w:trPr>
          <w:trHeight w:val="79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F30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Chip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51C1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DOF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21A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Supply Voltage, Total Power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8A30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Market Availability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25B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Footprint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7B87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Comms Protocol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BDAA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0336D2" w14:paraId="6CDEBE70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DE6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BHI160B [2]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9E30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  <w:r>
              <w:rPr>
                <w:vertAlign w:val="superscript"/>
              </w:rPr>
              <w:footnoteReference w:id="2"/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5494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1.8 V, 2.8 </w:t>
            </w:r>
            <w:proofErr w:type="spellStart"/>
            <w:r>
              <w:t>mW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93FF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Great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7C7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Bad</w:t>
            </w:r>
            <w:r>
              <w:rPr>
                <w:vertAlign w:val="superscript"/>
              </w:rPr>
              <w:footnoteReference w:id="3"/>
            </w:r>
            <w:r>
              <w:t xml:space="preserve"> (BGA)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EC54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I2C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2469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$6.71</w:t>
            </w:r>
          </w:p>
        </w:tc>
      </w:tr>
      <w:tr w:rsidR="000336D2" w14:paraId="58421ADF" w14:textId="77777777">
        <w:tc>
          <w:tcPr>
            <w:tcW w:w="187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B6EA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ICM-20948 [5]</w:t>
            </w:r>
          </w:p>
        </w:tc>
        <w:tc>
          <w:tcPr>
            <w:tcW w:w="7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FBF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  <w:r>
              <w:rPr>
                <w:vertAlign w:val="superscript"/>
              </w:rPr>
              <w:footnoteReference w:id="4"/>
            </w:r>
          </w:p>
        </w:tc>
        <w:tc>
          <w:tcPr>
            <w:tcW w:w="18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D4BF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1.8 V, 2.5 </w:t>
            </w:r>
            <w:proofErr w:type="spellStart"/>
            <w:r>
              <w:t>mW</w:t>
            </w:r>
            <w:proofErr w:type="spellEnd"/>
          </w:p>
        </w:tc>
        <w:tc>
          <w:tcPr>
            <w:tcW w:w="139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8F0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Only Boards in Stock</w:t>
            </w:r>
          </w:p>
        </w:tc>
        <w:tc>
          <w:tcPr>
            <w:tcW w:w="13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CF6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Great (QFN)</w:t>
            </w:r>
          </w:p>
        </w:tc>
        <w:tc>
          <w:tcPr>
            <w:tcW w:w="11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2365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SPI, I2C</w:t>
            </w:r>
          </w:p>
        </w:tc>
        <w:tc>
          <w:tcPr>
            <w:tcW w:w="10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8DF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$16.95*</w:t>
            </w:r>
          </w:p>
        </w:tc>
      </w:tr>
      <w:tr w:rsidR="000336D2" w14:paraId="45D3D6CF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AF6E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BNO055 [1]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07A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1CF1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2.5 V (Analog), 31 </w:t>
            </w:r>
            <w:proofErr w:type="spellStart"/>
            <w:r>
              <w:t>mW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F9A8" w14:textId="35F20088" w:rsidR="000336D2" w:rsidRDefault="00525712">
            <w:pPr>
              <w:widowControl w:val="0"/>
            </w:pPr>
            <w:r>
              <w:t>Limited Board Stock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6D09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Ok (LGA)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C54B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I2C, UART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8B9C" w14:textId="77777777" w:rsidR="000336D2" w:rsidRDefault="0040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$40.00*</w:t>
            </w:r>
          </w:p>
        </w:tc>
      </w:tr>
    </w:tbl>
    <w:p w14:paraId="6AE4A13B" w14:textId="77777777" w:rsidR="000336D2" w:rsidRDefault="00403ECA">
      <w:r>
        <w:lastRenderedPageBreak/>
        <w:t xml:space="preserve">* Price of the boards from which the chips must be </w:t>
      </w:r>
      <w:proofErr w:type="spellStart"/>
      <w:r>
        <w:t>desoldered</w:t>
      </w:r>
      <w:proofErr w:type="spellEnd"/>
      <w:r>
        <w:t>.</w:t>
      </w:r>
    </w:p>
    <w:p w14:paraId="600A5310" w14:textId="77777777" w:rsidR="000336D2" w:rsidRDefault="00403ECA">
      <w:r>
        <w:t xml:space="preserve">Due to its high DOF, low power consumption, easy-to-solder footprint, and easy communication protocol, we chose the </w:t>
      </w:r>
      <w:r>
        <w:rPr>
          <w:b/>
        </w:rPr>
        <w:t>ICM-20948</w:t>
      </w:r>
      <w:r>
        <w:t xml:space="preserve">. The downside of this chip is that we would need to </w:t>
      </w:r>
      <w:proofErr w:type="spellStart"/>
      <w:r>
        <w:t>desolder</w:t>
      </w:r>
      <w:proofErr w:type="spellEnd"/>
      <w:r>
        <w:t xml:space="preserve"> it from a breakout board (major vendors have &gt;70,000 of these chips o</w:t>
      </w:r>
      <w:r>
        <w:t>n order), which inflates the per-unit price three-fold. Also, it does not have easy integrated sensor fusion (there is a way to program an FPGA on the chip to do it); hence, we would need to transmit more data to the host computer, increasing power draw.</w:t>
      </w:r>
    </w:p>
    <w:p w14:paraId="072165C2" w14:textId="77777777" w:rsidR="000336D2" w:rsidRDefault="000336D2"/>
    <w:p w14:paraId="274967E5" w14:textId="77777777" w:rsidR="000336D2" w:rsidRDefault="00403ECA">
      <w:pPr>
        <w:pStyle w:val="Title"/>
        <w:jc w:val="left"/>
        <w:rPr>
          <w:sz w:val="24"/>
        </w:rPr>
      </w:pPr>
      <w:bookmarkStart w:id="4" w:name="_heading=h.hpukx49ubblu" w:colFirst="0" w:colLast="0"/>
      <w:bookmarkEnd w:id="4"/>
      <w:r>
        <w:rPr>
          <w:sz w:val="24"/>
        </w:rPr>
        <w:t>1.6 Analysis of Component 6: Battery</w:t>
      </w:r>
    </w:p>
    <w:p w14:paraId="46237A4F" w14:textId="77777777" w:rsidR="000336D2" w:rsidRDefault="00403ECA">
      <w:proofErr w:type="spellStart"/>
      <w:r>
        <w:t>RevEx</w:t>
      </w:r>
      <w:proofErr w:type="spellEnd"/>
      <w:r>
        <w:t xml:space="preserve"> is powered via a central battery connected to the elbow node (which has the energy harvesting chip). The mean power draw per node is not expected to exceed 15 </w:t>
      </w:r>
      <w:proofErr w:type="spellStart"/>
      <w:r>
        <w:t>mW</w:t>
      </w:r>
      <w:proofErr w:type="spellEnd"/>
      <w:r>
        <w:t xml:space="preserve"> (conservative estimate). So, if the central battery</w:t>
      </w:r>
      <w:r>
        <w:t xml:space="preserve"> must power two nodes (30 </w:t>
      </w:r>
      <w:proofErr w:type="spellStart"/>
      <w:r>
        <w:t>mW</w:t>
      </w:r>
      <w:proofErr w:type="spellEnd"/>
      <w:r>
        <w:t xml:space="preserve"> total power draw) for eight hours (see functional specification), then a battery with at least 0.3 </w:t>
      </w:r>
      <w:proofErr w:type="spellStart"/>
      <w:r>
        <w:t>WHr</w:t>
      </w:r>
      <w:proofErr w:type="spellEnd"/>
      <w:r>
        <w:t xml:space="preserve"> of capacity (81 </w:t>
      </w:r>
      <w:proofErr w:type="spellStart"/>
      <w:r>
        <w:t>mAh</w:t>
      </w:r>
      <w:proofErr w:type="spellEnd"/>
      <w:r>
        <w:t xml:space="preserve"> @ 3.7 V nominal voltage) is desired (accounting for voltage conversion efficiency). A lithium-polymer (L</w:t>
      </w:r>
      <w:r>
        <w:t>iPo) battery chemistry was selected because it has a good compromise between weight, durability, and safety compared to other battery chemistries. Amazon has a lot of cheap LiPo battery vendors. Among these vendors, EEMB has a remarkable amount of characte</w:t>
      </w:r>
      <w:r>
        <w:t xml:space="preserve">rization data on their devices (their product comparison chart is below); hence, we chose to get a battery from EEMB. Our main criteria were capacity, availability, weight, and size. We chose the </w:t>
      </w:r>
      <w:r>
        <w:rPr>
          <w:b/>
        </w:rPr>
        <w:t>LP402535</w:t>
      </w:r>
      <w:r>
        <w:t xml:space="preserve"> [3] because it was nearly as compact and </w:t>
      </w:r>
      <w:proofErr w:type="gramStart"/>
      <w:r>
        <w:t>light-weig</w:t>
      </w:r>
      <w:r>
        <w:t>ht</w:t>
      </w:r>
      <w:proofErr w:type="gramEnd"/>
      <w:r>
        <w:t xml:space="preserve"> as the low-capacity models, yet offered nearly four times the battery capacity needed for our application. At $8.99, this battery was inexpensive as well.</w:t>
      </w:r>
    </w:p>
    <w:p w14:paraId="5A17F26D" w14:textId="77777777" w:rsidR="000336D2" w:rsidRDefault="000336D2"/>
    <w:p w14:paraId="63BC359C" w14:textId="77777777" w:rsidR="000336D2" w:rsidRDefault="00403ECA">
      <w:r>
        <w:rPr>
          <w:noProof/>
        </w:rPr>
        <w:drawing>
          <wp:inline distT="114300" distB="114300" distL="114300" distR="114300" wp14:anchorId="3ED41B67" wp14:editId="6A2C175B">
            <wp:extent cx="5943600" cy="247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17EBC" w14:textId="77777777" w:rsidR="000336D2" w:rsidRDefault="00403ECA">
      <w:pPr>
        <w:jc w:val="center"/>
      </w:pPr>
      <w:r>
        <w:t>Figure 1. Battery Comparison Chart [3]</w:t>
      </w:r>
    </w:p>
    <w:p w14:paraId="2547BCB4" w14:textId="77777777" w:rsidR="000336D2" w:rsidRDefault="000336D2">
      <w:pPr>
        <w:jc w:val="center"/>
      </w:pPr>
    </w:p>
    <w:p w14:paraId="4C1F0707" w14:textId="77777777" w:rsidR="000336D2" w:rsidRDefault="00403ECA">
      <w:pPr>
        <w:pStyle w:val="Title"/>
        <w:jc w:val="left"/>
      </w:pPr>
      <w:bookmarkStart w:id="5" w:name="_heading=h.kzh0tlsm7hjg" w:colFirst="0" w:colLast="0"/>
      <w:bookmarkEnd w:id="5"/>
      <w:r>
        <w:rPr>
          <w:sz w:val="24"/>
        </w:rPr>
        <w:t>1.7 Analysis of Component 7: Potentiometer</w:t>
      </w:r>
    </w:p>
    <w:p w14:paraId="5D5D75E0" w14:textId="77777777" w:rsidR="000336D2" w:rsidRDefault="00403ECA">
      <w:r>
        <w:t xml:space="preserve">In order to </w:t>
      </w:r>
      <w:r>
        <w:t>determine the absolute elbow joint rotation, we need a rotary potentiometer to measure the angle. This potentiometer needs to be only a single turn and will be rigidly mounted to the rotational shaft of the device. This potentiometer will also need to be a</w:t>
      </w:r>
      <w:r>
        <w:t>ble to be mounted to a shaft so that it will not be an obstacle for the system and will keep the design simple. Here are a few traits that we are looking for in a potentiometer:</w:t>
      </w:r>
    </w:p>
    <w:p w14:paraId="65800683" w14:textId="77777777" w:rsidR="000336D2" w:rsidRDefault="00403ECA">
      <w:pPr>
        <w:numPr>
          <w:ilvl w:val="0"/>
          <w:numId w:val="2"/>
        </w:numPr>
      </w:pPr>
      <w:r>
        <w:t>Market Availability</w:t>
      </w:r>
    </w:p>
    <w:p w14:paraId="7B86BE41" w14:textId="77777777" w:rsidR="000336D2" w:rsidRDefault="00403ECA">
      <w:pPr>
        <w:numPr>
          <w:ilvl w:val="0"/>
          <w:numId w:val="2"/>
        </w:numPr>
      </w:pPr>
      <w:r>
        <w:lastRenderedPageBreak/>
        <w:t>Total Resistance</w:t>
      </w:r>
    </w:p>
    <w:p w14:paraId="7B3DCEAD" w14:textId="77777777" w:rsidR="000336D2" w:rsidRDefault="00403ECA">
      <w:pPr>
        <w:numPr>
          <w:ilvl w:val="0"/>
          <w:numId w:val="2"/>
        </w:numPr>
      </w:pPr>
      <w:r>
        <w:t>Number of Turns</w:t>
      </w:r>
    </w:p>
    <w:p w14:paraId="0D2EC7D9" w14:textId="77777777" w:rsidR="000336D2" w:rsidRDefault="00403ECA">
      <w:pPr>
        <w:numPr>
          <w:ilvl w:val="0"/>
          <w:numId w:val="2"/>
        </w:numPr>
      </w:pPr>
      <w:r>
        <w:t>Cost</w:t>
      </w:r>
    </w:p>
    <w:p w14:paraId="56B59331" w14:textId="77777777" w:rsidR="000336D2" w:rsidRDefault="000336D2"/>
    <w:tbl>
      <w:tblPr>
        <w:tblStyle w:val="a5"/>
        <w:tblW w:w="82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815"/>
        <w:gridCol w:w="1410"/>
        <w:gridCol w:w="1335"/>
        <w:gridCol w:w="1050"/>
      </w:tblGrid>
      <w:tr w:rsidR="000336D2" w14:paraId="377A0B94" w14:textId="77777777">
        <w:trPr>
          <w:jc w:val="center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A3F5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Chip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A9B9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Market Availability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EF20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Total Resistance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A56B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Number of Turns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F162" w14:textId="77777777" w:rsidR="000336D2" w:rsidRDefault="00403E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0336D2" w14:paraId="46EF32E2" w14:textId="77777777">
        <w:trPr>
          <w:jc w:val="center"/>
        </w:trPr>
        <w:tc>
          <w:tcPr>
            <w:tcW w:w="26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F179" w14:textId="77777777" w:rsidR="000336D2" w:rsidRDefault="00403ECA">
            <w:pPr>
              <w:widowControl w:val="0"/>
            </w:pPr>
            <w:r>
              <w:t>EWV-YG8U03B14 [6]</w:t>
            </w:r>
          </w:p>
        </w:tc>
        <w:tc>
          <w:tcPr>
            <w:tcW w:w="181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9E74" w14:textId="77777777" w:rsidR="000336D2" w:rsidRDefault="00403ECA">
            <w:pPr>
              <w:widowControl w:val="0"/>
            </w:pPr>
            <w:r>
              <w:t>Okay</w:t>
            </w:r>
          </w:p>
        </w:tc>
        <w:tc>
          <w:tcPr>
            <w:tcW w:w="14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8668" w14:textId="77777777" w:rsidR="000336D2" w:rsidRDefault="00403ECA">
            <w:pPr>
              <w:widowControl w:val="0"/>
            </w:pPr>
            <w:r>
              <w:t>10kΩ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1B72" w14:textId="77777777" w:rsidR="000336D2" w:rsidRDefault="00403ECA">
            <w:pPr>
              <w:widowControl w:val="0"/>
            </w:pPr>
            <w:r>
              <w:t>1</w:t>
            </w:r>
          </w:p>
        </w:tc>
        <w:tc>
          <w:tcPr>
            <w:tcW w:w="10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D22F" w14:textId="77777777" w:rsidR="000336D2" w:rsidRDefault="00403ECA">
            <w:pPr>
              <w:widowControl w:val="0"/>
            </w:pPr>
            <w:r>
              <w:t>$5.70</w:t>
            </w:r>
          </w:p>
        </w:tc>
      </w:tr>
      <w:tr w:rsidR="000336D2" w14:paraId="422A8549" w14:textId="77777777">
        <w:trPr>
          <w:jc w:val="center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F1D3" w14:textId="77777777" w:rsidR="000336D2" w:rsidRDefault="00403ECA">
            <w:pPr>
              <w:widowControl w:val="0"/>
            </w:pPr>
            <w:r>
              <w:t>EWV-YG9U04B14 [7]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10CF" w14:textId="77777777" w:rsidR="000336D2" w:rsidRDefault="00403ECA">
            <w:pPr>
              <w:widowControl w:val="0"/>
            </w:pPr>
            <w:r>
              <w:t>Running Low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90EA" w14:textId="77777777" w:rsidR="000336D2" w:rsidRDefault="00403ECA">
            <w:pPr>
              <w:widowControl w:val="0"/>
            </w:pPr>
            <w:r>
              <w:t>10kΩ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584B" w14:textId="77777777" w:rsidR="000336D2" w:rsidRDefault="00403ECA">
            <w:pPr>
              <w:widowControl w:val="0"/>
            </w:pPr>
            <w: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15AD" w14:textId="77777777" w:rsidR="000336D2" w:rsidRDefault="00403ECA">
            <w:pPr>
              <w:widowControl w:val="0"/>
            </w:pPr>
            <w:r>
              <w:t>$5.70</w:t>
            </w:r>
          </w:p>
        </w:tc>
      </w:tr>
    </w:tbl>
    <w:p w14:paraId="744809AC" w14:textId="77777777" w:rsidR="000336D2" w:rsidRDefault="000336D2"/>
    <w:p w14:paraId="0AA8089E" w14:textId="77777777" w:rsidR="000336D2" w:rsidRDefault="00403ECA">
      <w:r>
        <w:t xml:space="preserve">Although we would have liked to have a higher total resistance, 10kΩ is acceptable since there were no center-spaced potentiometers with higher total resistance available. </w:t>
      </w:r>
      <w:proofErr w:type="gramStart"/>
      <w:r>
        <w:t>Both of these</w:t>
      </w:r>
      <w:proofErr w:type="gramEnd"/>
      <w:r>
        <w:t xml:space="preserve"> selections were extremely similar and would have worked for our applic</w:t>
      </w:r>
      <w:r>
        <w:t xml:space="preserve">ation, but one was more available than the other. Therefore, we decided to choose the </w:t>
      </w:r>
      <w:r>
        <w:rPr>
          <w:b/>
        </w:rPr>
        <w:t>EWV-YG8U03B14</w:t>
      </w:r>
      <w:r>
        <w:t xml:space="preserve"> as our center-spaced potentiometer for measuring absolute elbow angle.</w:t>
      </w:r>
    </w:p>
    <w:p w14:paraId="6B5F560F" w14:textId="77777777" w:rsidR="000336D2" w:rsidRDefault="000336D2"/>
    <w:p w14:paraId="43757449" w14:textId="77777777" w:rsidR="000336D2" w:rsidRDefault="00403ECA">
      <w:pPr>
        <w:pStyle w:val="Title"/>
        <w:jc w:val="left"/>
        <w:rPr>
          <w:sz w:val="24"/>
        </w:rPr>
      </w:pPr>
      <w:r>
        <w:rPr>
          <w:sz w:val="24"/>
        </w:rPr>
        <w:t>2.0 Sources Cited:</w:t>
      </w:r>
    </w:p>
    <w:p w14:paraId="0BFAF1A9" w14:textId="77777777" w:rsidR="000336D2" w:rsidRDefault="000336D2"/>
    <w:p w14:paraId="35158B68" w14:textId="77777777" w:rsidR="000336D2" w:rsidRDefault="00403ECA">
      <w:r>
        <w:t>[1] BOSCH, “Intelligent 9-axis absolute orientation sensor,” BNO</w:t>
      </w:r>
      <w:r>
        <w:t>055 datasheet, Nov 2014.</w:t>
      </w:r>
    </w:p>
    <w:p w14:paraId="1691D24D" w14:textId="77777777" w:rsidR="000336D2" w:rsidRDefault="00403ECA">
      <w:pPr>
        <w:ind w:firstLine="720"/>
      </w:pPr>
      <w:r>
        <w:t>[</w:t>
      </w:r>
      <w:hyperlink r:id="rId9">
        <w:r>
          <w:rPr>
            <w:color w:val="1155CC"/>
            <w:u w:val="single"/>
          </w:rPr>
          <w:t>Datasheet Link</w:t>
        </w:r>
      </w:hyperlink>
      <w:r>
        <w:t>]</w:t>
      </w:r>
    </w:p>
    <w:p w14:paraId="733D8C51" w14:textId="77777777" w:rsidR="000336D2" w:rsidRDefault="00403ECA">
      <w:r>
        <w:t>[2] BOSCH, “Ultra low-power sensor hub incl. integrated IMU,” BHI160/BHI160B datasheet,</w:t>
      </w:r>
    </w:p>
    <w:p w14:paraId="1B3CF00C" w14:textId="77777777" w:rsidR="000336D2" w:rsidRDefault="00403ECA">
      <w:pPr>
        <w:ind w:firstLine="720"/>
      </w:pPr>
      <w:r>
        <w:t>Mar 2017. [</w:t>
      </w:r>
      <w:hyperlink r:id="rId10">
        <w:r>
          <w:rPr>
            <w:color w:val="1155CC"/>
            <w:u w:val="single"/>
          </w:rPr>
          <w:t>Datasheet Link</w:t>
        </w:r>
      </w:hyperlink>
      <w:r>
        <w:t>]</w:t>
      </w:r>
    </w:p>
    <w:p w14:paraId="0BD1B023" w14:textId="77777777" w:rsidR="000336D2" w:rsidRDefault="00403ECA">
      <w:r>
        <w:t>[3] EEMB, “3.7V LiPo Battery 320mAh LiPo Battery,” LP402535. [</w:t>
      </w:r>
      <w:hyperlink r:id="rId11">
        <w:r>
          <w:rPr>
            <w:color w:val="1155CC"/>
            <w:u w:val="single"/>
          </w:rPr>
          <w:t>Amazon Link</w:t>
        </w:r>
      </w:hyperlink>
      <w:r>
        <w:t>]</w:t>
      </w:r>
    </w:p>
    <w:p w14:paraId="065EF5E7" w14:textId="77777777" w:rsidR="000336D2" w:rsidRDefault="00403ECA">
      <w:r>
        <w:t>[4] Integrated Circuits Divisi</w:t>
      </w:r>
      <w:r>
        <w:t xml:space="preserve">on, “Single-Pole Normally Open 4-Lead SOP </w:t>
      </w:r>
      <w:proofErr w:type="spellStart"/>
      <w:r>
        <w:t>OptoMOS</w:t>
      </w:r>
      <w:proofErr w:type="spellEnd"/>
      <w:r>
        <w:t xml:space="preserve"> Relay,”</w:t>
      </w:r>
    </w:p>
    <w:p w14:paraId="040C4177" w14:textId="77777777" w:rsidR="000336D2" w:rsidRDefault="00403ECA">
      <w:pPr>
        <w:ind w:firstLine="720"/>
      </w:pPr>
      <w:r>
        <w:t>CPC1020NTR datasheet, 2012. [</w:t>
      </w:r>
      <w:hyperlink r:id="rId12">
        <w:r>
          <w:rPr>
            <w:color w:val="1155CC"/>
            <w:u w:val="single"/>
          </w:rPr>
          <w:t>Datasheet Link</w:t>
        </w:r>
      </w:hyperlink>
      <w:r>
        <w:t>]</w:t>
      </w:r>
    </w:p>
    <w:p w14:paraId="65381B97" w14:textId="77777777" w:rsidR="000336D2" w:rsidRDefault="00403ECA">
      <w:r>
        <w:t xml:space="preserve">[5] </w:t>
      </w:r>
      <w:proofErr w:type="spellStart"/>
      <w:r>
        <w:t>InvenSense</w:t>
      </w:r>
      <w:proofErr w:type="spellEnd"/>
      <w:r>
        <w:t xml:space="preserve">, “World’s Lowest Power 9-Axis MEMS </w:t>
      </w:r>
      <w:proofErr w:type="spellStart"/>
      <w:r>
        <w:t>MotionTracking</w:t>
      </w:r>
      <w:proofErr w:type="spellEnd"/>
      <w:r>
        <w:t xml:space="preserve"> Device,” ICM-20948</w:t>
      </w:r>
    </w:p>
    <w:p w14:paraId="348753E3" w14:textId="77777777" w:rsidR="000336D2" w:rsidRDefault="00403ECA">
      <w:pPr>
        <w:ind w:firstLine="720"/>
      </w:pPr>
      <w:r>
        <w:t>datasheet, Jun 2017. [</w:t>
      </w:r>
      <w:hyperlink r:id="rId13">
        <w:r>
          <w:rPr>
            <w:color w:val="1155CC"/>
            <w:u w:val="single"/>
          </w:rPr>
          <w:t>Datasheet Link</w:t>
        </w:r>
      </w:hyperlink>
      <w:r>
        <w:t>]</w:t>
      </w:r>
    </w:p>
    <w:p w14:paraId="46A9F1BF" w14:textId="77777777" w:rsidR="000336D2" w:rsidRDefault="00403ECA">
      <w:r>
        <w:t>[6] Panasonic, “44/25 mm Center Space Rotary Potentiometers,” EWV-YG8U03B14 datasheet,</w:t>
      </w:r>
    </w:p>
    <w:p w14:paraId="00AC14C4" w14:textId="77777777" w:rsidR="000336D2" w:rsidRDefault="00403ECA">
      <w:pPr>
        <w:ind w:firstLine="720"/>
      </w:pPr>
      <w:r>
        <w:t>Oct 2012. [</w:t>
      </w:r>
      <w:hyperlink r:id="rId14">
        <w:r>
          <w:rPr>
            <w:color w:val="1155CC"/>
            <w:u w:val="single"/>
          </w:rPr>
          <w:t>Datasheet Link</w:t>
        </w:r>
      </w:hyperlink>
      <w:r>
        <w:t>]</w:t>
      </w:r>
    </w:p>
    <w:p w14:paraId="64A557A7" w14:textId="77777777" w:rsidR="000336D2" w:rsidRDefault="00403ECA">
      <w:r>
        <w:t>[7] Panasonic, “44/25 mm Center Space Rotary Potentiometers,” EWV-YG9U04B14 datasheet,</w:t>
      </w:r>
    </w:p>
    <w:p w14:paraId="36208134" w14:textId="77777777" w:rsidR="000336D2" w:rsidRDefault="00403ECA">
      <w:pPr>
        <w:ind w:firstLine="720"/>
      </w:pPr>
      <w:r>
        <w:t>Oct 2012. [</w:t>
      </w:r>
      <w:hyperlink r:id="rId15">
        <w:r>
          <w:rPr>
            <w:color w:val="1155CC"/>
            <w:u w:val="single"/>
          </w:rPr>
          <w:t>Datasheet Link</w:t>
        </w:r>
      </w:hyperlink>
      <w:r>
        <w:t>]</w:t>
      </w:r>
    </w:p>
    <w:p w14:paraId="18097D89" w14:textId="77777777" w:rsidR="000336D2" w:rsidRDefault="00403ECA">
      <w:r>
        <w:t>[8] Nordic Semiconductor, “nRF5340 Product Features” nRF5340 Datasheet, December 2020,</w:t>
      </w:r>
    </w:p>
    <w:p w14:paraId="3F21BBD9" w14:textId="77777777" w:rsidR="000336D2" w:rsidRDefault="00403ECA">
      <w:pPr>
        <w:ind w:firstLine="720"/>
      </w:pPr>
      <w:r>
        <w:t>[</w:t>
      </w:r>
      <w:hyperlink r:id="rId16">
        <w:r>
          <w:rPr>
            <w:color w:val="1155CC"/>
            <w:u w:val="single"/>
          </w:rPr>
          <w:t>Datasheet Link</w:t>
        </w:r>
      </w:hyperlink>
      <w:r>
        <w:t>]</w:t>
      </w:r>
    </w:p>
    <w:p w14:paraId="0C304DD3" w14:textId="77777777" w:rsidR="000336D2" w:rsidRDefault="00403ECA">
      <w:r>
        <w:t>[9] Omron, “Higher power, 2.5-A switching with a 40-V load voltage, DIP package. Low 50 mΩ</w:t>
      </w:r>
    </w:p>
    <w:p w14:paraId="342650E6" w14:textId="77777777" w:rsidR="000336D2" w:rsidRDefault="00403ECA">
      <w:pPr>
        <w:ind w:firstLine="720"/>
      </w:pPr>
      <w:r>
        <w:t>ON Resistance.” G3VM-41AR/DR datasheet. [</w:t>
      </w:r>
      <w:hyperlink r:id="rId17">
        <w:r>
          <w:rPr>
            <w:color w:val="1155CC"/>
            <w:u w:val="single"/>
          </w:rPr>
          <w:t>Datasheet Link</w:t>
        </w:r>
      </w:hyperlink>
      <w:r>
        <w:t>]</w:t>
      </w:r>
    </w:p>
    <w:p w14:paraId="3CFA58B4" w14:textId="77777777" w:rsidR="000336D2" w:rsidRDefault="00403ECA">
      <w:r>
        <w:t>[10] Omron, “Higher power, 3.5-A switching with a 40-V load voltage, DIP package. Low 30</w:t>
      </w:r>
    </w:p>
    <w:p w14:paraId="3BC59ADC" w14:textId="200B4177" w:rsidR="000336D2" w:rsidRDefault="00403ECA" w:rsidP="00525712">
      <w:pPr>
        <w:ind w:firstLine="720"/>
      </w:pPr>
      <w:r>
        <w:t>mΩ ON Resistance.” G3VM-41BR/ER datasheet. [</w:t>
      </w:r>
      <w:hyperlink r:id="rId18">
        <w:r>
          <w:rPr>
            <w:color w:val="1155CC"/>
            <w:u w:val="single"/>
          </w:rPr>
          <w:t>Datasheet Link</w:t>
        </w:r>
      </w:hyperlink>
      <w:r>
        <w:t>]</w:t>
      </w:r>
    </w:p>
    <w:p w14:paraId="26D2B321" w14:textId="77777777" w:rsidR="000336D2" w:rsidRDefault="00403ECA">
      <w:r>
        <w:t>[11] STMicroelectronics, “STM32F030x4 STM32F030x6 STM32F030x8 STM32F030xC,</w:t>
      </w:r>
    </w:p>
    <w:p w14:paraId="7C2EBE38" w14:textId="77777777" w:rsidR="000336D2" w:rsidRDefault="00403ECA">
      <w:pPr>
        <w:ind w:firstLine="720"/>
      </w:pPr>
      <w:r>
        <w:t>STM32F030R8 Datasheet,” January 2019, [</w:t>
      </w:r>
      <w:hyperlink r:id="rId19">
        <w:r>
          <w:rPr>
            <w:color w:val="1155CC"/>
            <w:u w:val="single"/>
          </w:rPr>
          <w:t>Datasheet L</w:t>
        </w:r>
        <w:r>
          <w:rPr>
            <w:color w:val="1155CC"/>
            <w:u w:val="single"/>
          </w:rPr>
          <w:t>ink</w:t>
        </w:r>
      </w:hyperlink>
      <w:r>
        <w:t>]</w:t>
      </w:r>
    </w:p>
    <w:p w14:paraId="28446441" w14:textId="77777777" w:rsidR="000336D2" w:rsidRDefault="00403ECA">
      <w:r>
        <w:t>[12] STMicroelectronics, “STM32F031x4 STM32F031x6, STM32F031K6T Datasheet,” May</w:t>
      </w:r>
    </w:p>
    <w:p w14:paraId="62C6D978" w14:textId="77777777" w:rsidR="000336D2" w:rsidRDefault="00403ECA">
      <w:pPr>
        <w:ind w:firstLine="720"/>
      </w:pPr>
      <w:r>
        <w:t>2017, [</w:t>
      </w:r>
      <w:hyperlink r:id="rId20">
        <w:r>
          <w:rPr>
            <w:color w:val="1155CC"/>
            <w:u w:val="single"/>
          </w:rPr>
          <w:t>Datasheet Link</w:t>
        </w:r>
      </w:hyperlink>
      <w:r>
        <w:t>]</w:t>
      </w:r>
    </w:p>
    <w:p w14:paraId="0191B1DB" w14:textId="77777777" w:rsidR="000336D2" w:rsidRDefault="00403ECA">
      <w:r>
        <w:t>[13] STMicroelectronics, “STM32L081CB STM32L081CZ STM32L081KZ, STM32L081KZT</w:t>
      </w:r>
    </w:p>
    <w:p w14:paraId="4D60C931" w14:textId="77777777" w:rsidR="000336D2" w:rsidRDefault="00403ECA">
      <w:pPr>
        <w:ind w:firstLine="720"/>
      </w:pPr>
      <w:r>
        <w:t>Datasheet,” November 2019, [</w:t>
      </w:r>
      <w:hyperlink r:id="rId21">
        <w:r>
          <w:rPr>
            <w:color w:val="1155CC"/>
            <w:u w:val="single"/>
          </w:rPr>
          <w:t>Datasheet Link</w:t>
        </w:r>
      </w:hyperlink>
      <w:r>
        <w:t xml:space="preserve">] </w:t>
      </w:r>
    </w:p>
    <w:p w14:paraId="15134435" w14:textId="77777777" w:rsidR="000336D2" w:rsidRDefault="00403ECA">
      <w:r>
        <w:t xml:space="preserve">[14] Texas </w:t>
      </w:r>
      <w:r>
        <w:t xml:space="preserve">Instruments, “CC2640 </w:t>
      </w:r>
      <w:proofErr w:type="spellStart"/>
      <w:r>
        <w:t>SimpleLink</w:t>
      </w:r>
      <w:proofErr w:type="spellEnd"/>
      <w:r>
        <w:t xml:space="preserve"> Bluetooth Wireless MCU,” CC2640 Datasheet,</w:t>
      </w:r>
    </w:p>
    <w:p w14:paraId="1F2C574F" w14:textId="77777777" w:rsidR="000336D2" w:rsidRDefault="00403ECA">
      <w:pPr>
        <w:ind w:firstLine="720"/>
      </w:pPr>
      <w:r>
        <w:t>July 2016, [</w:t>
      </w:r>
      <w:hyperlink r:id="rId22">
        <w:r>
          <w:rPr>
            <w:color w:val="1155CC"/>
            <w:u w:val="single"/>
          </w:rPr>
          <w:t>Datasheet Link</w:t>
        </w:r>
      </w:hyperlink>
      <w:r>
        <w:t xml:space="preserve">] </w:t>
      </w:r>
    </w:p>
    <w:p w14:paraId="031E3211" w14:textId="77777777" w:rsidR="000336D2" w:rsidRDefault="00403ECA">
      <w:r>
        <w:lastRenderedPageBreak/>
        <w:t xml:space="preserve">[15] ZB7412-00 </w:t>
      </w:r>
      <w:proofErr w:type="spellStart"/>
      <w:r>
        <w:t>Simplelink</w:t>
      </w:r>
      <w:proofErr w:type="spellEnd"/>
      <w:r>
        <w:t xml:space="preserve"> Bluetooth Low Energy Wireless MCU Module, ZB7412-00</w:t>
      </w:r>
    </w:p>
    <w:p w14:paraId="38736AC7" w14:textId="77777777" w:rsidR="000336D2" w:rsidRDefault="00403ECA">
      <w:pPr>
        <w:ind w:firstLine="720"/>
      </w:pPr>
      <w:r>
        <w:t>Datasheet, January 2017, [</w:t>
      </w:r>
      <w:hyperlink r:id="rId23">
        <w:r>
          <w:rPr>
            <w:color w:val="1155CC"/>
            <w:u w:val="single"/>
          </w:rPr>
          <w:t>Datasheet Link</w:t>
        </w:r>
      </w:hyperlink>
      <w:r>
        <w:t>]</w:t>
      </w:r>
    </w:p>
    <w:sectPr w:rsidR="000336D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6302" w14:textId="77777777" w:rsidR="00403ECA" w:rsidRDefault="00403ECA">
      <w:r>
        <w:separator/>
      </w:r>
    </w:p>
  </w:endnote>
  <w:endnote w:type="continuationSeparator" w:id="0">
    <w:p w14:paraId="2B69992D" w14:textId="77777777" w:rsidR="00403ECA" w:rsidRDefault="0040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CBE2" w14:textId="77777777" w:rsidR="000336D2" w:rsidRDefault="000336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14B9" w14:textId="77777777" w:rsidR="000336D2" w:rsidRDefault="00403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hyperlink r:id="rId1">
      <w:r>
        <w:rPr>
          <w:color w:val="0000FF"/>
          <w:u w:val="single"/>
        </w:rPr>
        <w:t>https://engineering.purdue.edu/ece477</w:t>
      </w:r>
    </w:hyperlink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25712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525712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07ADF71" w14:textId="77777777" w:rsidR="000336D2" w:rsidRDefault="000336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FB00" w14:textId="77777777" w:rsidR="000336D2" w:rsidRDefault="000336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5DB66" w14:textId="77777777" w:rsidR="00403ECA" w:rsidRDefault="00403ECA">
      <w:r>
        <w:separator/>
      </w:r>
    </w:p>
  </w:footnote>
  <w:footnote w:type="continuationSeparator" w:id="0">
    <w:p w14:paraId="696638CE" w14:textId="77777777" w:rsidR="00403ECA" w:rsidRDefault="00403ECA">
      <w:r>
        <w:continuationSeparator/>
      </w:r>
    </w:p>
  </w:footnote>
  <w:footnote w:id="1">
    <w:p w14:paraId="674B1B85" w14:textId="77777777" w:rsidR="000336D2" w:rsidRDefault="00403ECA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Experiencing large shipping delays. </w:t>
      </w: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 xml:space="preserve"> a new part, so there is a sc</w:t>
      </w:r>
      <w:r>
        <w:rPr>
          <w:sz w:val="20"/>
          <w:szCs w:val="20"/>
        </w:rPr>
        <w:t>arcity of documentation.</w:t>
      </w:r>
    </w:p>
  </w:footnote>
  <w:footnote w:id="2">
    <w:p w14:paraId="476BB7F9" w14:textId="77777777" w:rsidR="000336D2" w:rsidRDefault="00403ECA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Must also get an external magnetometer chip to make this IMU 9 DOF. Nevertheless, this chip has sensor fusion.</w:t>
      </w:r>
    </w:p>
  </w:footnote>
  <w:footnote w:id="3">
    <w:p w14:paraId="0A7DB290" w14:textId="77777777" w:rsidR="000336D2" w:rsidRDefault="00403ECA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The problem is that the recommended magnetometer has a bad footprint. </w:t>
      </w:r>
    </w:p>
  </w:footnote>
  <w:footnote w:id="4">
    <w:p w14:paraId="1337EF65" w14:textId="77777777" w:rsidR="000336D2" w:rsidRDefault="00403ECA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Sensor fusion is quite complex, since one must flash the FPGA on this chip with </w:t>
      </w:r>
      <w:proofErr w:type="spellStart"/>
      <w:r>
        <w:rPr>
          <w:sz w:val="20"/>
          <w:szCs w:val="20"/>
        </w:rPr>
        <w:t>Invensense’s</w:t>
      </w:r>
      <w:proofErr w:type="spellEnd"/>
      <w:r>
        <w:rPr>
          <w:sz w:val="20"/>
          <w:szCs w:val="20"/>
        </w:rPr>
        <w:t xml:space="preserve"> proprietary software on startup. It may be better to do sensor fusion on the host if using this chip.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C732" w14:textId="77777777" w:rsidR="000336D2" w:rsidRDefault="000336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4B29" w14:textId="77777777" w:rsidR="000336D2" w:rsidRDefault="00403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  <w:tab w:val="right" w:pos="12960"/>
      </w:tabs>
      <w:rPr>
        <w:color w:val="000000"/>
      </w:rPr>
    </w:pPr>
    <w:r>
      <w:rPr>
        <w:color w:val="000000"/>
      </w:rPr>
      <w:t>ECE 477: Digital Systems Senior Design</w:t>
    </w:r>
    <w:r>
      <w:rPr>
        <w:color w:val="000000"/>
      </w:rPr>
      <w:tab/>
    </w:r>
    <w:r>
      <w:rPr>
        <w:i/>
        <w:color w:val="000000"/>
      </w:rPr>
      <w:tab/>
    </w:r>
    <w:r>
      <w:rPr>
        <w:color w:val="000000"/>
      </w:rPr>
      <w:t>Last Modified: 0</w:t>
    </w:r>
    <w:r>
      <w:t>9</w:t>
    </w:r>
    <w:r>
      <w:rPr>
        <w:color w:val="000000"/>
      </w:rPr>
      <w:t>-</w:t>
    </w:r>
    <w:r>
      <w:t>10</w:t>
    </w:r>
    <w:r>
      <w:rPr>
        <w:color w:val="000000"/>
      </w:rPr>
      <w:t>-20</w:t>
    </w:r>
    <w:r>
      <w:t>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D950D" w14:textId="77777777" w:rsidR="000336D2" w:rsidRDefault="000336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503ED"/>
    <w:multiLevelType w:val="multilevel"/>
    <w:tmpl w:val="98A67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845C98"/>
    <w:multiLevelType w:val="multilevel"/>
    <w:tmpl w:val="E9B43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6F52F5"/>
    <w:multiLevelType w:val="multilevel"/>
    <w:tmpl w:val="8BFA9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6D2"/>
    <w:rsid w:val="000336D2"/>
    <w:rsid w:val="00403ECA"/>
    <w:rsid w:val="0052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BE0F"/>
  <w15:docId w15:val="{2FA18761-ADD8-4A09-AEBE-2B7F81E6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079"/>
  </w:style>
  <w:style w:type="paragraph" w:styleId="Heading1">
    <w:name w:val="heading 1"/>
    <w:basedOn w:val="Normal"/>
    <w:next w:val="Normal"/>
    <w:uiPriority w:val="9"/>
    <w:qFormat/>
    <w:rsid w:val="00884079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84079"/>
    <w:pPr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FA1E50"/>
    <w:rPr>
      <w:b/>
      <w:sz w:val="28"/>
    </w:rPr>
  </w:style>
  <w:style w:type="paragraph" w:styleId="BalloonText">
    <w:name w:val="Balloon Text"/>
    <w:basedOn w:val="Normal"/>
    <w:link w:val="BalloonTextChar"/>
    <w:rsid w:val="00E03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1C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sheet.octopart.com/ICM-20948-InvenSense-datasheet-115290367.pdf" TargetMode="External"/><Relationship Id="rId18" Type="http://schemas.openxmlformats.org/officeDocument/2006/relationships/hyperlink" Target="https://datasheet.octopart.com/G3VM-41BR-Omron-datasheet-17019901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mouser.com/datasheet/2/389/dm00162467-1798373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sheet.octopart.com/CPC1020NTR-IXYS-datasheet-13307597.pdf" TargetMode="External"/><Relationship Id="rId17" Type="http://schemas.openxmlformats.org/officeDocument/2006/relationships/hyperlink" Target="https://datasheet.octopart.com/G3VM-41DR-Omron-datasheet-17019778.pdf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infocenter.nordicsemi.com/pdf/nRF5340_PS_v1.1.pdf" TargetMode="External"/><Relationship Id="rId20" Type="http://schemas.openxmlformats.org/officeDocument/2006/relationships/hyperlink" Target="https://www.st.com/content/ccc/resource/technical/document/datasheet/4d/c2/7e/10/77/4f/4a/60/DM00104043.pdf/files/DM00104043.pdf/jcr:content/translations/en.DM00104043.pdf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dp/B08215N9R8/ref=emc_b_5_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atasheet.octopart.com/EWV-YG9U04B14-Panasonic-datasheet-17726656.pdf" TargetMode="External"/><Relationship Id="rId23" Type="http://schemas.openxmlformats.org/officeDocument/2006/relationships/hyperlink" Target="https://www.mouser.com/datasheet/2/1105/Jorjin_01292021_ZB7412_00-2090115.pdf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datasheet.octopart.com/BHI160B-Bosch-Tools-datasheet-103289120.pdf" TargetMode="External"/><Relationship Id="rId19" Type="http://schemas.openxmlformats.org/officeDocument/2006/relationships/hyperlink" Target="https://www.st.com/resource/en/datasheet/stm32f030r8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atasheet.octopart.com/BNO055-Bosch-datasheet-34148989.pdf" TargetMode="External"/><Relationship Id="rId14" Type="http://schemas.openxmlformats.org/officeDocument/2006/relationships/hyperlink" Target="https://datasheet.octopart.com/EWV-YG8U03B14-Panasonic-datasheet-17726656.pdf" TargetMode="External"/><Relationship Id="rId22" Type="http://schemas.openxmlformats.org/officeDocument/2006/relationships/hyperlink" Target="https://www.ti.com/lit/ds/symlink/cc2640.pdf?HQS=dis-dk-null-digikeymode-dsf-pf-null-wwe&amp;ts=1631301368262&amp;ref_url=https%253A%252F%252Fwww.ti.com%252Fgeneral%252Fdocs%252Fsuppproductinfo.tsp%253FdistId%253D10%2526gotoUrl%253Dhttps%253A%252F%252Fwww.ti.com%252Flit%252Fgpn%252Fcc2640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9rrdk+ByiVHLvGSsMem4wFtTRQ==">AMUW2mUmlWICTOTHUN7OxmaCVeFhk6LcqexXDPUxJ3ofbJfmt56bQWpgKZB35yO++s2FDYWySa27vC5hQ+Jda4vQ33X0imIOxao2cAGIBAWBlsJeO60P4t4FFBG3PSk5OpnU0uhfr9l2OTLM5z/YMdVsAAoT0cyUHjxSlRmGze9mDdEWBIy/MSsD5cPBFGK2aEiqDWcLg8jvYhorM0QCm39hOYvOQyDZakHI49FjwNMS9M5mRyleH64=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Hadley</dc:creator>
  <cp:lastModifiedBy>Matthew Rumple</cp:lastModifiedBy>
  <cp:revision>2</cp:revision>
  <dcterms:created xsi:type="dcterms:W3CDTF">2013-11-12T21:55:00Z</dcterms:created>
  <dcterms:modified xsi:type="dcterms:W3CDTF">2021-09-11T02:16:00Z</dcterms:modified>
</cp:coreProperties>
</file>