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23C62B" w14:textId="77777777" w:rsidR="001D7F85" w:rsidRDefault="005223BD">
      <w:pPr>
        <w:pStyle w:val="Title"/>
        <w:jc w:val="both"/>
      </w:pPr>
      <w:r>
        <w:t>Electrical Overview</w:t>
      </w:r>
    </w:p>
    <w:p w14:paraId="28763A49" w14:textId="77777777" w:rsidR="001D7F85" w:rsidRDefault="001D7F85">
      <w:pPr>
        <w:pStyle w:val="Title"/>
        <w:jc w:val="both"/>
      </w:pPr>
    </w:p>
    <w:p w14:paraId="5AA6D41D" w14:textId="77777777" w:rsidR="001D7F85" w:rsidRDefault="005223BD">
      <w:pPr>
        <w:pStyle w:val="Title"/>
        <w:jc w:val="both"/>
        <w:rPr>
          <w:sz w:val="24"/>
        </w:rPr>
      </w:pPr>
      <w:r>
        <w:rPr>
          <w:sz w:val="24"/>
        </w:rPr>
        <w:t>Year: 2021</w:t>
      </w:r>
      <w:r>
        <w:rPr>
          <w:sz w:val="24"/>
        </w:rPr>
        <w:tab/>
        <w:t>Semester: Fall</w:t>
      </w:r>
      <w:r>
        <w:rPr>
          <w:sz w:val="24"/>
        </w:rPr>
        <w:tab/>
        <w:t>Team: 6</w:t>
      </w:r>
      <w:r>
        <w:rPr>
          <w:sz w:val="24"/>
        </w:rPr>
        <w:tab/>
      </w:r>
      <w:proofErr w:type="spellStart"/>
      <w:r>
        <w:rPr>
          <w:sz w:val="24"/>
        </w:rPr>
        <w:t>Project:RevEx</w:t>
      </w:r>
      <w:proofErr w:type="spellEnd"/>
    </w:p>
    <w:p w14:paraId="4D245552" w14:textId="77777777" w:rsidR="001D7F85" w:rsidRDefault="005223BD">
      <w:pPr>
        <w:pStyle w:val="Title"/>
        <w:jc w:val="both"/>
        <w:rPr>
          <w:sz w:val="24"/>
        </w:rPr>
      </w:pPr>
      <w:r>
        <w:rPr>
          <w:sz w:val="24"/>
        </w:rPr>
        <w:t>Creation Date: 09/11/2021</w:t>
      </w:r>
      <w:r>
        <w:rPr>
          <w:sz w:val="24"/>
        </w:rPr>
        <w:tab/>
      </w:r>
      <w:r>
        <w:rPr>
          <w:sz w:val="24"/>
        </w:rPr>
        <w:tab/>
        <w:t xml:space="preserve">Last Modified: </w:t>
      </w:r>
      <w:r>
        <w:rPr>
          <w:b w:val="0"/>
          <w:sz w:val="24"/>
        </w:rPr>
        <w:t>September 17, 2020</w:t>
      </w:r>
    </w:p>
    <w:p w14:paraId="05E9FD24" w14:textId="77777777" w:rsidR="001D7F85" w:rsidRDefault="005223BD">
      <w:pPr>
        <w:pStyle w:val="Title"/>
        <w:jc w:val="both"/>
        <w:rPr>
          <w:sz w:val="24"/>
          <w:u w:val="single"/>
        </w:rPr>
      </w:pPr>
      <w:r>
        <w:rPr>
          <w:sz w:val="24"/>
        </w:rPr>
        <w:t xml:space="preserve">Author:  </w:t>
      </w:r>
      <w:proofErr w:type="spellStart"/>
      <w:r>
        <w:rPr>
          <w:sz w:val="24"/>
          <w:u w:val="single"/>
        </w:rPr>
        <w:t>Swagat</w:t>
      </w:r>
      <w:proofErr w:type="spellEnd"/>
      <w:r>
        <w:rPr>
          <w:sz w:val="24"/>
          <w:u w:val="single"/>
        </w:rPr>
        <w:t xml:space="preserve"> Bhattacharyya    </w:t>
      </w:r>
      <w:r>
        <w:rPr>
          <w:sz w:val="24"/>
          <w:u w:val="single"/>
        </w:rPr>
        <w:tab/>
      </w:r>
      <w:r>
        <w:rPr>
          <w:sz w:val="24"/>
        </w:rPr>
        <w:t xml:space="preserve">Email: </w:t>
      </w:r>
      <w:r>
        <w:rPr>
          <w:sz w:val="24"/>
          <w:u w:val="single"/>
        </w:rPr>
        <w:t>bhatta21@purdue.edu</w:t>
      </w:r>
    </w:p>
    <w:p w14:paraId="7CA0F317" w14:textId="77777777" w:rsidR="001D7F85" w:rsidRDefault="001D7F85">
      <w:pPr>
        <w:pStyle w:val="Title"/>
        <w:jc w:val="both"/>
        <w:rPr>
          <w:sz w:val="24"/>
        </w:rPr>
      </w:pPr>
    </w:p>
    <w:p w14:paraId="459AAF38" w14:textId="77777777" w:rsidR="001D7F85" w:rsidRDefault="005223BD">
      <w:pPr>
        <w:pStyle w:val="Title"/>
        <w:jc w:val="both"/>
        <w:rPr>
          <w:sz w:val="24"/>
        </w:rPr>
      </w:pPr>
      <w:r>
        <w:rPr>
          <w:sz w:val="24"/>
        </w:rPr>
        <w:t>Assignment Evaluation:</w:t>
      </w:r>
    </w:p>
    <w:p w14:paraId="5A40C68B" w14:textId="77777777" w:rsidR="001D7F85" w:rsidRDefault="001D7F85">
      <w:pPr>
        <w:pStyle w:val="Title"/>
        <w:jc w:val="both"/>
        <w:rPr>
          <w:sz w:val="24"/>
        </w:rPr>
      </w:pPr>
    </w:p>
    <w:tbl>
      <w:tblPr>
        <w:tblStyle w:val="a"/>
        <w:tblW w:w="9483" w:type="dxa"/>
        <w:tblInd w:w="93" w:type="dxa"/>
        <w:tblLayout w:type="fixed"/>
        <w:tblLook w:val="0400" w:firstRow="0" w:lastRow="0" w:firstColumn="0" w:lastColumn="0" w:noHBand="0" w:noVBand="1"/>
      </w:tblPr>
      <w:tblGrid>
        <w:gridCol w:w="2569"/>
        <w:gridCol w:w="1236"/>
        <w:gridCol w:w="944"/>
        <w:gridCol w:w="936"/>
        <w:gridCol w:w="3798"/>
      </w:tblGrid>
      <w:tr w:rsidR="001D7F85" w14:paraId="40770C56" w14:textId="77777777">
        <w:trPr>
          <w:trHeight w:val="300"/>
        </w:trPr>
        <w:tc>
          <w:tcPr>
            <w:tcW w:w="2569" w:type="dxa"/>
            <w:tcBorders>
              <w:top w:val="single" w:sz="4" w:space="0" w:color="000000"/>
              <w:left w:val="single" w:sz="4" w:space="0" w:color="000000"/>
              <w:bottom w:val="single" w:sz="4" w:space="0" w:color="000000"/>
              <w:right w:val="single" w:sz="4" w:space="0" w:color="000000"/>
            </w:tcBorders>
            <w:shd w:val="clear" w:color="auto" w:fill="A6A6A6"/>
            <w:vAlign w:val="bottom"/>
          </w:tcPr>
          <w:p w14:paraId="020D9C1D" w14:textId="77777777" w:rsidR="001D7F85" w:rsidRDefault="005223BD">
            <w:pPr>
              <w:jc w:val="both"/>
              <w:rPr>
                <w:rFonts w:ascii="Calibri" w:eastAsia="Calibri" w:hAnsi="Calibri" w:cs="Calibri"/>
                <w:b/>
                <w:color w:val="000000"/>
                <w:sz w:val="22"/>
                <w:szCs w:val="22"/>
              </w:rPr>
            </w:pPr>
            <w:r>
              <w:rPr>
                <w:rFonts w:ascii="Calibri" w:eastAsia="Calibri" w:hAnsi="Calibri" w:cs="Calibri"/>
                <w:b/>
                <w:color w:val="000000"/>
                <w:sz w:val="22"/>
                <w:szCs w:val="22"/>
              </w:rPr>
              <w:t>Item</w:t>
            </w:r>
          </w:p>
        </w:tc>
        <w:tc>
          <w:tcPr>
            <w:tcW w:w="1236" w:type="dxa"/>
            <w:tcBorders>
              <w:top w:val="single" w:sz="4" w:space="0" w:color="000000"/>
              <w:left w:val="nil"/>
              <w:bottom w:val="single" w:sz="4" w:space="0" w:color="000000"/>
              <w:right w:val="single" w:sz="4" w:space="0" w:color="000000"/>
            </w:tcBorders>
            <w:shd w:val="clear" w:color="auto" w:fill="A6A6A6"/>
            <w:vAlign w:val="bottom"/>
          </w:tcPr>
          <w:p w14:paraId="5F2AC14D" w14:textId="77777777" w:rsidR="001D7F85" w:rsidRDefault="005223BD">
            <w:pPr>
              <w:jc w:val="both"/>
              <w:rPr>
                <w:rFonts w:ascii="Calibri" w:eastAsia="Calibri" w:hAnsi="Calibri" w:cs="Calibri"/>
                <w:b/>
                <w:color w:val="000000"/>
                <w:sz w:val="22"/>
                <w:szCs w:val="22"/>
              </w:rPr>
            </w:pPr>
            <w:r>
              <w:rPr>
                <w:rFonts w:ascii="Calibri" w:eastAsia="Calibri" w:hAnsi="Calibri" w:cs="Calibri"/>
                <w:b/>
                <w:color w:val="000000"/>
                <w:sz w:val="22"/>
                <w:szCs w:val="22"/>
              </w:rPr>
              <w:t>Score (0-5)</w:t>
            </w:r>
          </w:p>
        </w:tc>
        <w:tc>
          <w:tcPr>
            <w:tcW w:w="944" w:type="dxa"/>
            <w:tcBorders>
              <w:top w:val="single" w:sz="4" w:space="0" w:color="000000"/>
              <w:left w:val="nil"/>
              <w:bottom w:val="single" w:sz="4" w:space="0" w:color="000000"/>
              <w:right w:val="single" w:sz="4" w:space="0" w:color="000000"/>
            </w:tcBorders>
            <w:shd w:val="clear" w:color="auto" w:fill="A6A6A6"/>
            <w:vAlign w:val="bottom"/>
          </w:tcPr>
          <w:p w14:paraId="06468CBB" w14:textId="77777777" w:rsidR="001D7F85" w:rsidRDefault="005223BD">
            <w:pPr>
              <w:jc w:val="both"/>
              <w:rPr>
                <w:rFonts w:ascii="Calibri" w:eastAsia="Calibri" w:hAnsi="Calibri" w:cs="Calibri"/>
                <w:b/>
                <w:color w:val="000000"/>
                <w:sz w:val="22"/>
                <w:szCs w:val="22"/>
              </w:rPr>
            </w:pPr>
            <w:r>
              <w:rPr>
                <w:rFonts w:ascii="Calibri" w:eastAsia="Calibri" w:hAnsi="Calibri" w:cs="Calibri"/>
                <w:b/>
                <w:color w:val="000000"/>
                <w:sz w:val="22"/>
                <w:szCs w:val="22"/>
              </w:rPr>
              <w:t>Weight</w:t>
            </w:r>
          </w:p>
        </w:tc>
        <w:tc>
          <w:tcPr>
            <w:tcW w:w="936" w:type="dxa"/>
            <w:tcBorders>
              <w:top w:val="single" w:sz="4" w:space="0" w:color="000000"/>
              <w:left w:val="nil"/>
              <w:bottom w:val="single" w:sz="4" w:space="0" w:color="000000"/>
              <w:right w:val="single" w:sz="4" w:space="0" w:color="000000"/>
            </w:tcBorders>
            <w:shd w:val="clear" w:color="auto" w:fill="A6A6A6"/>
            <w:vAlign w:val="bottom"/>
          </w:tcPr>
          <w:p w14:paraId="5B919FAC" w14:textId="77777777" w:rsidR="001D7F85" w:rsidRDefault="005223BD">
            <w:pPr>
              <w:jc w:val="both"/>
              <w:rPr>
                <w:rFonts w:ascii="Calibri" w:eastAsia="Calibri" w:hAnsi="Calibri" w:cs="Calibri"/>
                <w:b/>
                <w:color w:val="000000"/>
                <w:sz w:val="22"/>
                <w:szCs w:val="22"/>
              </w:rPr>
            </w:pPr>
            <w:r>
              <w:rPr>
                <w:rFonts w:ascii="Calibri" w:eastAsia="Calibri" w:hAnsi="Calibri" w:cs="Calibri"/>
                <w:b/>
                <w:color w:val="000000"/>
                <w:sz w:val="22"/>
                <w:szCs w:val="22"/>
              </w:rPr>
              <w:t>Points</w:t>
            </w:r>
          </w:p>
        </w:tc>
        <w:tc>
          <w:tcPr>
            <w:tcW w:w="3798" w:type="dxa"/>
            <w:tcBorders>
              <w:top w:val="single" w:sz="4" w:space="0" w:color="000000"/>
              <w:left w:val="nil"/>
              <w:bottom w:val="single" w:sz="4" w:space="0" w:color="000000"/>
              <w:right w:val="single" w:sz="4" w:space="0" w:color="000000"/>
            </w:tcBorders>
            <w:shd w:val="clear" w:color="auto" w:fill="A6A6A6"/>
            <w:vAlign w:val="bottom"/>
          </w:tcPr>
          <w:p w14:paraId="7CA77D18" w14:textId="77777777" w:rsidR="001D7F85" w:rsidRDefault="005223BD">
            <w:pPr>
              <w:jc w:val="both"/>
              <w:rPr>
                <w:rFonts w:ascii="Calibri" w:eastAsia="Calibri" w:hAnsi="Calibri" w:cs="Calibri"/>
                <w:b/>
                <w:color w:val="000000"/>
                <w:sz w:val="22"/>
                <w:szCs w:val="22"/>
              </w:rPr>
            </w:pPr>
            <w:r>
              <w:rPr>
                <w:rFonts w:ascii="Calibri" w:eastAsia="Calibri" w:hAnsi="Calibri" w:cs="Calibri"/>
                <w:b/>
                <w:color w:val="000000"/>
                <w:sz w:val="22"/>
                <w:szCs w:val="22"/>
              </w:rPr>
              <w:t>Notes</w:t>
            </w:r>
          </w:p>
        </w:tc>
      </w:tr>
      <w:tr w:rsidR="001D7F85" w14:paraId="3B0589B7" w14:textId="77777777">
        <w:trPr>
          <w:trHeight w:val="300"/>
        </w:trPr>
        <w:tc>
          <w:tcPr>
            <w:tcW w:w="9483" w:type="dxa"/>
            <w:gridSpan w:val="5"/>
            <w:tcBorders>
              <w:top w:val="single" w:sz="4" w:space="0" w:color="000000"/>
              <w:left w:val="single" w:sz="4" w:space="0" w:color="000000"/>
              <w:bottom w:val="single" w:sz="4" w:space="0" w:color="000000"/>
              <w:right w:val="single" w:sz="4" w:space="0" w:color="000000"/>
            </w:tcBorders>
            <w:shd w:val="clear" w:color="auto" w:fill="FFC000"/>
            <w:vAlign w:val="bottom"/>
          </w:tcPr>
          <w:p w14:paraId="32211A95" w14:textId="77777777" w:rsidR="001D7F85" w:rsidRDefault="005223BD">
            <w:pPr>
              <w:jc w:val="both"/>
              <w:rPr>
                <w:rFonts w:ascii="Calibri" w:eastAsia="Calibri" w:hAnsi="Calibri" w:cs="Calibri"/>
                <w:b/>
                <w:color w:val="000000"/>
                <w:sz w:val="22"/>
                <w:szCs w:val="22"/>
              </w:rPr>
            </w:pPr>
            <w:r>
              <w:rPr>
                <w:rFonts w:ascii="Calibri" w:eastAsia="Calibri" w:hAnsi="Calibri" w:cs="Calibri"/>
                <w:b/>
                <w:color w:val="000000"/>
                <w:sz w:val="22"/>
                <w:szCs w:val="22"/>
              </w:rPr>
              <w:t>Assignment-Specific Items</w:t>
            </w:r>
          </w:p>
        </w:tc>
      </w:tr>
      <w:tr w:rsidR="001D7F85" w14:paraId="721E3996" w14:textId="77777777">
        <w:trPr>
          <w:trHeight w:val="300"/>
        </w:trPr>
        <w:tc>
          <w:tcPr>
            <w:tcW w:w="2569" w:type="dxa"/>
            <w:tcBorders>
              <w:top w:val="nil"/>
              <w:left w:val="single" w:sz="4" w:space="0" w:color="000000"/>
              <w:bottom w:val="single" w:sz="4" w:space="0" w:color="000000"/>
              <w:right w:val="single" w:sz="4" w:space="0" w:color="000000"/>
            </w:tcBorders>
            <w:shd w:val="clear" w:color="auto" w:fill="auto"/>
            <w:vAlign w:val="bottom"/>
          </w:tcPr>
          <w:p w14:paraId="5E81052D" w14:textId="77777777" w:rsidR="001D7F85" w:rsidRDefault="005223BD">
            <w:pPr>
              <w:jc w:val="both"/>
              <w:rPr>
                <w:rFonts w:ascii="Calibri" w:eastAsia="Calibri" w:hAnsi="Calibri" w:cs="Calibri"/>
                <w:b/>
                <w:color w:val="000000"/>
                <w:sz w:val="22"/>
                <w:szCs w:val="22"/>
              </w:rPr>
            </w:pPr>
            <w:r>
              <w:rPr>
                <w:rFonts w:ascii="Calibri" w:eastAsia="Calibri" w:hAnsi="Calibri" w:cs="Calibri"/>
                <w:b/>
                <w:color w:val="000000"/>
                <w:sz w:val="22"/>
                <w:szCs w:val="22"/>
              </w:rPr>
              <w:t>Electrical Overview</w:t>
            </w:r>
          </w:p>
        </w:tc>
        <w:tc>
          <w:tcPr>
            <w:tcW w:w="1236" w:type="dxa"/>
            <w:tcBorders>
              <w:top w:val="nil"/>
              <w:left w:val="nil"/>
              <w:bottom w:val="single" w:sz="4" w:space="0" w:color="000000"/>
              <w:right w:val="single" w:sz="4" w:space="0" w:color="000000"/>
            </w:tcBorders>
            <w:shd w:val="clear" w:color="auto" w:fill="auto"/>
            <w:vAlign w:val="bottom"/>
          </w:tcPr>
          <w:p w14:paraId="16B06512" w14:textId="77777777" w:rsidR="001D7F85" w:rsidRDefault="001D7F85">
            <w:pPr>
              <w:jc w:val="both"/>
              <w:rPr>
                <w:rFonts w:ascii="Calibri" w:eastAsia="Calibri" w:hAnsi="Calibri" w:cs="Calibri"/>
                <w:color w:val="000000"/>
                <w:sz w:val="22"/>
                <w:szCs w:val="22"/>
              </w:rPr>
            </w:pPr>
          </w:p>
        </w:tc>
        <w:tc>
          <w:tcPr>
            <w:tcW w:w="944" w:type="dxa"/>
            <w:tcBorders>
              <w:top w:val="nil"/>
              <w:left w:val="nil"/>
              <w:bottom w:val="single" w:sz="4" w:space="0" w:color="000000"/>
              <w:right w:val="single" w:sz="4" w:space="0" w:color="000000"/>
            </w:tcBorders>
            <w:shd w:val="clear" w:color="auto" w:fill="auto"/>
            <w:vAlign w:val="bottom"/>
          </w:tcPr>
          <w:p w14:paraId="08220F3A" w14:textId="77777777" w:rsidR="001D7F85" w:rsidRDefault="005223BD">
            <w:pPr>
              <w:jc w:val="both"/>
              <w:rPr>
                <w:rFonts w:ascii="Calibri" w:eastAsia="Calibri" w:hAnsi="Calibri" w:cs="Calibri"/>
                <w:color w:val="000000"/>
                <w:sz w:val="22"/>
                <w:szCs w:val="22"/>
              </w:rPr>
            </w:pPr>
            <w:r>
              <w:rPr>
                <w:rFonts w:ascii="Calibri" w:eastAsia="Calibri" w:hAnsi="Calibri" w:cs="Calibri"/>
                <w:color w:val="000000"/>
                <w:sz w:val="22"/>
                <w:szCs w:val="22"/>
              </w:rPr>
              <w:t>x3</w:t>
            </w:r>
          </w:p>
        </w:tc>
        <w:tc>
          <w:tcPr>
            <w:tcW w:w="936" w:type="dxa"/>
            <w:tcBorders>
              <w:top w:val="nil"/>
              <w:left w:val="nil"/>
              <w:bottom w:val="single" w:sz="4" w:space="0" w:color="000000"/>
              <w:right w:val="single" w:sz="4" w:space="0" w:color="000000"/>
            </w:tcBorders>
            <w:shd w:val="clear" w:color="auto" w:fill="auto"/>
            <w:vAlign w:val="bottom"/>
          </w:tcPr>
          <w:p w14:paraId="1DAED394" w14:textId="77777777" w:rsidR="001D7F85" w:rsidRDefault="001D7F85">
            <w:pPr>
              <w:jc w:val="both"/>
              <w:rPr>
                <w:rFonts w:ascii="Calibri" w:eastAsia="Calibri" w:hAnsi="Calibri" w:cs="Calibri"/>
                <w:color w:val="000000"/>
                <w:sz w:val="22"/>
                <w:szCs w:val="22"/>
              </w:rPr>
            </w:pPr>
          </w:p>
        </w:tc>
        <w:tc>
          <w:tcPr>
            <w:tcW w:w="3798" w:type="dxa"/>
            <w:tcBorders>
              <w:top w:val="nil"/>
              <w:left w:val="nil"/>
              <w:bottom w:val="single" w:sz="4" w:space="0" w:color="000000"/>
              <w:right w:val="single" w:sz="4" w:space="0" w:color="000000"/>
            </w:tcBorders>
            <w:shd w:val="clear" w:color="auto" w:fill="auto"/>
            <w:vAlign w:val="bottom"/>
          </w:tcPr>
          <w:p w14:paraId="56F78E62" w14:textId="77777777" w:rsidR="001D7F85" w:rsidRDefault="005223BD">
            <w:pPr>
              <w:jc w:val="both"/>
              <w:rPr>
                <w:rFonts w:ascii="Calibri" w:eastAsia="Calibri" w:hAnsi="Calibri" w:cs="Calibri"/>
                <w:color w:val="000000"/>
                <w:sz w:val="22"/>
                <w:szCs w:val="22"/>
              </w:rPr>
            </w:pPr>
            <w:r>
              <w:rPr>
                <w:rFonts w:ascii="Calibri" w:eastAsia="Calibri" w:hAnsi="Calibri" w:cs="Calibri"/>
                <w:color w:val="000000"/>
                <w:sz w:val="22"/>
                <w:szCs w:val="22"/>
              </w:rPr>
              <w:t> </w:t>
            </w:r>
          </w:p>
        </w:tc>
      </w:tr>
      <w:tr w:rsidR="001D7F85" w14:paraId="7DEFB78D" w14:textId="77777777">
        <w:trPr>
          <w:trHeight w:val="300"/>
        </w:trPr>
        <w:tc>
          <w:tcPr>
            <w:tcW w:w="2569" w:type="dxa"/>
            <w:tcBorders>
              <w:top w:val="nil"/>
              <w:left w:val="single" w:sz="4" w:space="0" w:color="000000"/>
              <w:bottom w:val="single" w:sz="4" w:space="0" w:color="000000"/>
              <w:right w:val="single" w:sz="4" w:space="0" w:color="000000"/>
            </w:tcBorders>
            <w:shd w:val="clear" w:color="auto" w:fill="auto"/>
            <w:vAlign w:val="bottom"/>
          </w:tcPr>
          <w:p w14:paraId="0C943697" w14:textId="77777777" w:rsidR="001D7F85" w:rsidRDefault="005223BD">
            <w:pPr>
              <w:jc w:val="both"/>
              <w:rPr>
                <w:rFonts w:ascii="Calibri" w:eastAsia="Calibri" w:hAnsi="Calibri" w:cs="Calibri"/>
                <w:b/>
                <w:color w:val="000000"/>
                <w:sz w:val="22"/>
                <w:szCs w:val="22"/>
              </w:rPr>
            </w:pPr>
            <w:r>
              <w:rPr>
                <w:rFonts w:ascii="Calibri" w:eastAsia="Calibri" w:hAnsi="Calibri" w:cs="Calibri"/>
                <w:b/>
                <w:color w:val="000000"/>
                <w:sz w:val="22"/>
                <w:szCs w:val="22"/>
              </w:rPr>
              <w:t>Electrical Considerations</w:t>
            </w:r>
          </w:p>
        </w:tc>
        <w:tc>
          <w:tcPr>
            <w:tcW w:w="1236" w:type="dxa"/>
            <w:tcBorders>
              <w:top w:val="nil"/>
              <w:left w:val="nil"/>
              <w:bottom w:val="single" w:sz="4" w:space="0" w:color="000000"/>
              <w:right w:val="single" w:sz="4" w:space="0" w:color="000000"/>
            </w:tcBorders>
            <w:shd w:val="clear" w:color="auto" w:fill="auto"/>
            <w:vAlign w:val="bottom"/>
          </w:tcPr>
          <w:p w14:paraId="2CFF0584" w14:textId="77777777" w:rsidR="001D7F85" w:rsidRDefault="001D7F85">
            <w:pPr>
              <w:jc w:val="both"/>
              <w:rPr>
                <w:rFonts w:ascii="Calibri" w:eastAsia="Calibri" w:hAnsi="Calibri" w:cs="Calibri"/>
                <w:color w:val="000000"/>
                <w:sz w:val="22"/>
                <w:szCs w:val="22"/>
              </w:rPr>
            </w:pPr>
          </w:p>
        </w:tc>
        <w:tc>
          <w:tcPr>
            <w:tcW w:w="944" w:type="dxa"/>
            <w:tcBorders>
              <w:top w:val="nil"/>
              <w:left w:val="nil"/>
              <w:bottom w:val="single" w:sz="4" w:space="0" w:color="000000"/>
              <w:right w:val="single" w:sz="4" w:space="0" w:color="000000"/>
            </w:tcBorders>
            <w:shd w:val="clear" w:color="auto" w:fill="auto"/>
            <w:vAlign w:val="bottom"/>
          </w:tcPr>
          <w:p w14:paraId="4E835771" w14:textId="77777777" w:rsidR="001D7F85" w:rsidRDefault="005223BD">
            <w:pPr>
              <w:jc w:val="both"/>
              <w:rPr>
                <w:rFonts w:ascii="Calibri" w:eastAsia="Calibri" w:hAnsi="Calibri" w:cs="Calibri"/>
                <w:color w:val="000000"/>
                <w:sz w:val="22"/>
                <w:szCs w:val="22"/>
              </w:rPr>
            </w:pPr>
            <w:r>
              <w:rPr>
                <w:rFonts w:ascii="Calibri" w:eastAsia="Calibri" w:hAnsi="Calibri" w:cs="Calibri"/>
                <w:color w:val="000000"/>
                <w:sz w:val="22"/>
                <w:szCs w:val="22"/>
              </w:rPr>
              <w:t>x3</w:t>
            </w:r>
          </w:p>
        </w:tc>
        <w:tc>
          <w:tcPr>
            <w:tcW w:w="936" w:type="dxa"/>
            <w:tcBorders>
              <w:top w:val="nil"/>
              <w:left w:val="nil"/>
              <w:bottom w:val="single" w:sz="4" w:space="0" w:color="000000"/>
              <w:right w:val="single" w:sz="4" w:space="0" w:color="000000"/>
            </w:tcBorders>
            <w:shd w:val="clear" w:color="auto" w:fill="auto"/>
            <w:vAlign w:val="bottom"/>
          </w:tcPr>
          <w:p w14:paraId="1FBE76A0" w14:textId="77777777" w:rsidR="001D7F85" w:rsidRDefault="001D7F85">
            <w:pPr>
              <w:jc w:val="both"/>
              <w:rPr>
                <w:rFonts w:ascii="Calibri" w:eastAsia="Calibri" w:hAnsi="Calibri" w:cs="Calibri"/>
                <w:color w:val="000000"/>
                <w:sz w:val="22"/>
                <w:szCs w:val="22"/>
              </w:rPr>
            </w:pPr>
          </w:p>
        </w:tc>
        <w:tc>
          <w:tcPr>
            <w:tcW w:w="3798" w:type="dxa"/>
            <w:tcBorders>
              <w:top w:val="nil"/>
              <w:left w:val="nil"/>
              <w:bottom w:val="single" w:sz="4" w:space="0" w:color="000000"/>
              <w:right w:val="single" w:sz="4" w:space="0" w:color="000000"/>
            </w:tcBorders>
            <w:shd w:val="clear" w:color="auto" w:fill="auto"/>
            <w:vAlign w:val="bottom"/>
          </w:tcPr>
          <w:p w14:paraId="68D9932B" w14:textId="77777777" w:rsidR="001D7F85" w:rsidRDefault="005223BD">
            <w:pPr>
              <w:jc w:val="both"/>
              <w:rPr>
                <w:rFonts w:ascii="Calibri" w:eastAsia="Calibri" w:hAnsi="Calibri" w:cs="Calibri"/>
                <w:color w:val="000000"/>
                <w:sz w:val="22"/>
                <w:szCs w:val="22"/>
              </w:rPr>
            </w:pPr>
            <w:r>
              <w:rPr>
                <w:rFonts w:ascii="Calibri" w:eastAsia="Calibri" w:hAnsi="Calibri" w:cs="Calibri"/>
                <w:color w:val="000000"/>
                <w:sz w:val="22"/>
                <w:szCs w:val="22"/>
              </w:rPr>
              <w:t> </w:t>
            </w:r>
          </w:p>
        </w:tc>
      </w:tr>
      <w:tr w:rsidR="001D7F85" w14:paraId="28E0C91B" w14:textId="77777777">
        <w:trPr>
          <w:trHeight w:val="300"/>
        </w:trPr>
        <w:tc>
          <w:tcPr>
            <w:tcW w:w="2569" w:type="dxa"/>
            <w:tcBorders>
              <w:top w:val="nil"/>
              <w:left w:val="single" w:sz="4" w:space="0" w:color="000000"/>
              <w:bottom w:val="single" w:sz="4" w:space="0" w:color="000000"/>
              <w:right w:val="single" w:sz="4" w:space="0" w:color="000000"/>
            </w:tcBorders>
            <w:shd w:val="clear" w:color="auto" w:fill="auto"/>
            <w:vAlign w:val="bottom"/>
          </w:tcPr>
          <w:p w14:paraId="7061A1BE" w14:textId="77777777" w:rsidR="001D7F85" w:rsidRDefault="005223BD">
            <w:pPr>
              <w:jc w:val="both"/>
              <w:rPr>
                <w:rFonts w:ascii="Calibri" w:eastAsia="Calibri" w:hAnsi="Calibri" w:cs="Calibri"/>
                <w:b/>
                <w:color w:val="000000"/>
                <w:sz w:val="22"/>
                <w:szCs w:val="22"/>
              </w:rPr>
            </w:pPr>
            <w:r>
              <w:rPr>
                <w:rFonts w:ascii="Calibri" w:eastAsia="Calibri" w:hAnsi="Calibri" w:cs="Calibri"/>
                <w:b/>
                <w:color w:val="000000"/>
                <w:sz w:val="22"/>
                <w:szCs w:val="22"/>
              </w:rPr>
              <w:t>Interface Considerations</w:t>
            </w:r>
          </w:p>
        </w:tc>
        <w:tc>
          <w:tcPr>
            <w:tcW w:w="1236" w:type="dxa"/>
            <w:tcBorders>
              <w:top w:val="nil"/>
              <w:left w:val="nil"/>
              <w:bottom w:val="single" w:sz="4" w:space="0" w:color="000000"/>
              <w:right w:val="single" w:sz="4" w:space="0" w:color="000000"/>
            </w:tcBorders>
            <w:shd w:val="clear" w:color="auto" w:fill="auto"/>
            <w:vAlign w:val="bottom"/>
          </w:tcPr>
          <w:p w14:paraId="6C86EA3C" w14:textId="77777777" w:rsidR="001D7F85" w:rsidRDefault="001D7F85">
            <w:pPr>
              <w:jc w:val="both"/>
              <w:rPr>
                <w:rFonts w:ascii="Calibri" w:eastAsia="Calibri" w:hAnsi="Calibri" w:cs="Calibri"/>
                <w:color w:val="000000"/>
                <w:sz w:val="22"/>
                <w:szCs w:val="22"/>
              </w:rPr>
            </w:pPr>
          </w:p>
        </w:tc>
        <w:tc>
          <w:tcPr>
            <w:tcW w:w="944" w:type="dxa"/>
            <w:tcBorders>
              <w:top w:val="nil"/>
              <w:left w:val="nil"/>
              <w:bottom w:val="single" w:sz="4" w:space="0" w:color="000000"/>
              <w:right w:val="single" w:sz="4" w:space="0" w:color="000000"/>
            </w:tcBorders>
            <w:shd w:val="clear" w:color="auto" w:fill="auto"/>
            <w:vAlign w:val="bottom"/>
          </w:tcPr>
          <w:p w14:paraId="0ED4F583" w14:textId="77777777" w:rsidR="001D7F85" w:rsidRDefault="005223BD">
            <w:pPr>
              <w:jc w:val="both"/>
              <w:rPr>
                <w:rFonts w:ascii="Calibri" w:eastAsia="Calibri" w:hAnsi="Calibri" w:cs="Calibri"/>
                <w:color w:val="000000"/>
                <w:sz w:val="22"/>
                <w:szCs w:val="22"/>
              </w:rPr>
            </w:pPr>
            <w:r>
              <w:rPr>
                <w:rFonts w:ascii="Calibri" w:eastAsia="Calibri" w:hAnsi="Calibri" w:cs="Calibri"/>
                <w:color w:val="000000"/>
                <w:sz w:val="22"/>
                <w:szCs w:val="22"/>
              </w:rPr>
              <w:t>x3</w:t>
            </w:r>
          </w:p>
        </w:tc>
        <w:tc>
          <w:tcPr>
            <w:tcW w:w="936" w:type="dxa"/>
            <w:tcBorders>
              <w:top w:val="nil"/>
              <w:left w:val="nil"/>
              <w:bottom w:val="single" w:sz="4" w:space="0" w:color="000000"/>
              <w:right w:val="single" w:sz="4" w:space="0" w:color="000000"/>
            </w:tcBorders>
            <w:shd w:val="clear" w:color="auto" w:fill="auto"/>
            <w:vAlign w:val="bottom"/>
          </w:tcPr>
          <w:p w14:paraId="1ADB63DB" w14:textId="77777777" w:rsidR="001D7F85" w:rsidRDefault="001D7F85">
            <w:pPr>
              <w:jc w:val="both"/>
              <w:rPr>
                <w:rFonts w:ascii="Calibri" w:eastAsia="Calibri" w:hAnsi="Calibri" w:cs="Calibri"/>
                <w:color w:val="000000"/>
                <w:sz w:val="22"/>
                <w:szCs w:val="22"/>
              </w:rPr>
            </w:pPr>
          </w:p>
        </w:tc>
        <w:tc>
          <w:tcPr>
            <w:tcW w:w="3798" w:type="dxa"/>
            <w:tcBorders>
              <w:top w:val="nil"/>
              <w:left w:val="nil"/>
              <w:bottom w:val="single" w:sz="4" w:space="0" w:color="000000"/>
              <w:right w:val="single" w:sz="4" w:space="0" w:color="000000"/>
            </w:tcBorders>
            <w:shd w:val="clear" w:color="auto" w:fill="auto"/>
            <w:vAlign w:val="bottom"/>
          </w:tcPr>
          <w:p w14:paraId="6D92840D" w14:textId="77777777" w:rsidR="001D7F85" w:rsidRDefault="005223BD">
            <w:pPr>
              <w:jc w:val="both"/>
              <w:rPr>
                <w:rFonts w:ascii="Calibri" w:eastAsia="Calibri" w:hAnsi="Calibri" w:cs="Calibri"/>
                <w:color w:val="000000"/>
                <w:sz w:val="22"/>
                <w:szCs w:val="22"/>
              </w:rPr>
            </w:pPr>
            <w:r>
              <w:rPr>
                <w:rFonts w:ascii="Calibri" w:eastAsia="Calibri" w:hAnsi="Calibri" w:cs="Calibri"/>
                <w:color w:val="000000"/>
                <w:sz w:val="22"/>
                <w:szCs w:val="22"/>
              </w:rPr>
              <w:t> </w:t>
            </w:r>
          </w:p>
        </w:tc>
      </w:tr>
      <w:tr w:rsidR="001D7F85" w14:paraId="16F514B7" w14:textId="77777777">
        <w:trPr>
          <w:trHeight w:val="300"/>
        </w:trPr>
        <w:tc>
          <w:tcPr>
            <w:tcW w:w="2569" w:type="dxa"/>
            <w:tcBorders>
              <w:top w:val="nil"/>
              <w:left w:val="single" w:sz="4" w:space="0" w:color="000000"/>
              <w:bottom w:val="single" w:sz="4" w:space="0" w:color="000000"/>
              <w:right w:val="single" w:sz="4" w:space="0" w:color="000000"/>
            </w:tcBorders>
            <w:shd w:val="clear" w:color="auto" w:fill="auto"/>
            <w:vAlign w:val="bottom"/>
          </w:tcPr>
          <w:p w14:paraId="528FD751" w14:textId="77777777" w:rsidR="001D7F85" w:rsidRDefault="005223BD">
            <w:pPr>
              <w:jc w:val="both"/>
              <w:rPr>
                <w:rFonts w:ascii="Calibri" w:eastAsia="Calibri" w:hAnsi="Calibri" w:cs="Calibri"/>
                <w:b/>
                <w:color w:val="000000"/>
                <w:sz w:val="22"/>
                <w:szCs w:val="22"/>
              </w:rPr>
            </w:pPr>
            <w:r>
              <w:rPr>
                <w:rFonts w:ascii="Calibri" w:eastAsia="Calibri" w:hAnsi="Calibri" w:cs="Calibri"/>
                <w:b/>
                <w:color w:val="000000"/>
                <w:sz w:val="22"/>
                <w:szCs w:val="22"/>
              </w:rPr>
              <w:t>System Block Diagram</w:t>
            </w:r>
          </w:p>
        </w:tc>
        <w:tc>
          <w:tcPr>
            <w:tcW w:w="1236" w:type="dxa"/>
            <w:tcBorders>
              <w:top w:val="nil"/>
              <w:left w:val="nil"/>
              <w:bottom w:val="single" w:sz="4" w:space="0" w:color="000000"/>
              <w:right w:val="single" w:sz="4" w:space="0" w:color="000000"/>
            </w:tcBorders>
            <w:shd w:val="clear" w:color="auto" w:fill="auto"/>
            <w:vAlign w:val="bottom"/>
          </w:tcPr>
          <w:p w14:paraId="73441557" w14:textId="77777777" w:rsidR="001D7F85" w:rsidRDefault="001D7F85">
            <w:pPr>
              <w:jc w:val="both"/>
              <w:rPr>
                <w:rFonts w:ascii="Calibri" w:eastAsia="Calibri" w:hAnsi="Calibri" w:cs="Calibri"/>
                <w:color w:val="000000"/>
                <w:sz w:val="22"/>
                <w:szCs w:val="22"/>
              </w:rPr>
            </w:pPr>
          </w:p>
        </w:tc>
        <w:tc>
          <w:tcPr>
            <w:tcW w:w="944" w:type="dxa"/>
            <w:tcBorders>
              <w:top w:val="nil"/>
              <w:left w:val="nil"/>
              <w:bottom w:val="single" w:sz="4" w:space="0" w:color="000000"/>
              <w:right w:val="single" w:sz="4" w:space="0" w:color="000000"/>
            </w:tcBorders>
            <w:shd w:val="clear" w:color="auto" w:fill="auto"/>
            <w:vAlign w:val="bottom"/>
          </w:tcPr>
          <w:p w14:paraId="15F39F6C" w14:textId="77777777" w:rsidR="001D7F85" w:rsidRDefault="005223BD">
            <w:pPr>
              <w:jc w:val="both"/>
              <w:rPr>
                <w:rFonts w:ascii="Calibri" w:eastAsia="Calibri" w:hAnsi="Calibri" w:cs="Calibri"/>
                <w:color w:val="000000"/>
                <w:sz w:val="22"/>
                <w:szCs w:val="22"/>
              </w:rPr>
            </w:pPr>
            <w:r>
              <w:rPr>
                <w:rFonts w:ascii="Calibri" w:eastAsia="Calibri" w:hAnsi="Calibri" w:cs="Calibri"/>
                <w:color w:val="000000"/>
                <w:sz w:val="22"/>
                <w:szCs w:val="22"/>
              </w:rPr>
              <w:t>x3</w:t>
            </w:r>
          </w:p>
        </w:tc>
        <w:tc>
          <w:tcPr>
            <w:tcW w:w="936" w:type="dxa"/>
            <w:tcBorders>
              <w:top w:val="nil"/>
              <w:left w:val="nil"/>
              <w:bottom w:val="single" w:sz="4" w:space="0" w:color="000000"/>
              <w:right w:val="single" w:sz="4" w:space="0" w:color="000000"/>
            </w:tcBorders>
            <w:shd w:val="clear" w:color="auto" w:fill="auto"/>
            <w:vAlign w:val="bottom"/>
          </w:tcPr>
          <w:p w14:paraId="3E37AC9B" w14:textId="77777777" w:rsidR="001D7F85" w:rsidRDefault="001D7F85">
            <w:pPr>
              <w:jc w:val="both"/>
              <w:rPr>
                <w:rFonts w:ascii="Calibri" w:eastAsia="Calibri" w:hAnsi="Calibri" w:cs="Calibri"/>
                <w:color w:val="000000"/>
                <w:sz w:val="22"/>
                <w:szCs w:val="22"/>
              </w:rPr>
            </w:pPr>
          </w:p>
        </w:tc>
        <w:tc>
          <w:tcPr>
            <w:tcW w:w="3798" w:type="dxa"/>
            <w:tcBorders>
              <w:top w:val="nil"/>
              <w:left w:val="nil"/>
              <w:bottom w:val="single" w:sz="4" w:space="0" w:color="000000"/>
              <w:right w:val="single" w:sz="4" w:space="0" w:color="000000"/>
            </w:tcBorders>
            <w:shd w:val="clear" w:color="auto" w:fill="auto"/>
            <w:vAlign w:val="bottom"/>
          </w:tcPr>
          <w:p w14:paraId="78E57CE3" w14:textId="77777777" w:rsidR="001D7F85" w:rsidRDefault="005223BD">
            <w:pPr>
              <w:jc w:val="both"/>
              <w:rPr>
                <w:rFonts w:ascii="Calibri" w:eastAsia="Calibri" w:hAnsi="Calibri" w:cs="Calibri"/>
                <w:color w:val="000000"/>
                <w:sz w:val="22"/>
                <w:szCs w:val="22"/>
              </w:rPr>
            </w:pPr>
            <w:r>
              <w:rPr>
                <w:rFonts w:ascii="Calibri" w:eastAsia="Calibri" w:hAnsi="Calibri" w:cs="Calibri"/>
                <w:color w:val="000000"/>
                <w:sz w:val="22"/>
                <w:szCs w:val="22"/>
              </w:rPr>
              <w:t> </w:t>
            </w:r>
          </w:p>
        </w:tc>
      </w:tr>
      <w:tr w:rsidR="001D7F85" w14:paraId="52FF181A" w14:textId="77777777">
        <w:trPr>
          <w:trHeight w:val="300"/>
        </w:trPr>
        <w:tc>
          <w:tcPr>
            <w:tcW w:w="9483" w:type="dxa"/>
            <w:gridSpan w:val="5"/>
            <w:tcBorders>
              <w:top w:val="single" w:sz="4" w:space="0" w:color="000000"/>
              <w:left w:val="single" w:sz="4" w:space="0" w:color="000000"/>
              <w:bottom w:val="single" w:sz="4" w:space="0" w:color="000000"/>
              <w:right w:val="single" w:sz="4" w:space="0" w:color="000000"/>
            </w:tcBorders>
            <w:shd w:val="clear" w:color="auto" w:fill="FFC000"/>
            <w:vAlign w:val="bottom"/>
          </w:tcPr>
          <w:p w14:paraId="53287AE2" w14:textId="77777777" w:rsidR="001D7F85" w:rsidRDefault="005223BD">
            <w:pPr>
              <w:jc w:val="both"/>
              <w:rPr>
                <w:rFonts w:ascii="Calibri" w:eastAsia="Calibri" w:hAnsi="Calibri" w:cs="Calibri"/>
                <w:b/>
                <w:color w:val="000000"/>
                <w:sz w:val="22"/>
                <w:szCs w:val="22"/>
              </w:rPr>
            </w:pPr>
            <w:r>
              <w:rPr>
                <w:rFonts w:ascii="Calibri" w:eastAsia="Calibri" w:hAnsi="Calibri" w:cs="Calibri"/>
                <w:b/>
                <w:color w:val="000000"/>
                <w:sz w:val="22"/>
                <w:szCs w:val="22"/>
              </w:rPr>
              <w:t>Writing-Specific Items</w:t>
            </w:r>
          </w:p>
        </w:tc>
      </w:tr>
      <w:tr w:rsidR="001D7F85" w14:paraId="1355ADFA" w14:textId="77777777">
        <w:trPr>
          <w:trHeight w:val="300"/>
        </w:trPr>
        <w:tc>
          <w:tcPr>
            <w:tcW w:w="2569" w:type="dxa"/>
            <w:tcBorders>
              <w:top w:val="nil"/>
              <w:left w:val="single" w:sz="4" w:space="0" w:color="000000"/>
              <w:bottom w:val="single" w:sz="4" w:space="0" w:color="000000"/>
              <w:right w:val="single" w:sz="4" w:space="0" w:color="000000"/>
            </w:tcBorders>
            <w:shd w:val="clear" w:color="auto" w:fill="auto"/>
            <w:vAlign w:val="bottom"/>
          </w:tcPr>
          <w:p w14:paraId="1F4C7BC8" w14:textId="77777777" w:rsidR="001D7F85" w:rsidRDefault="005223BD">
            <w:pPr>
              <w:jc w:val="both"/>
              <w:rPr>
                <w:rFonts w:ascii="Calibri" w:eastAsia="Calibri" w:hAnsi="Calibri" w:cs="Calibri"/>
                <w:b/>
                <w:color w:val="000000"/>
                <w:sz w:val="22"/>
                <w:szCs w:val="22"/>
              </w:rPr>
            </w:pPr>
            <w:r>
              <w:rPr>
                <w:rFonts w:ascii="Calibri" w:eastAsia="Calibri" w:hAnsi="Calibri" w:cs="Calibri"/>
                <w:b/>
                <w:color w:val="000000"/>
                <w:sz w:val="22"/>
                <w:szCs w:val="22"/>
              </w:rPr>
              <w:t>Spelling and Grammar</w:t>
            </w:r>
          </w:p>
        </w:tc>
        <w:tc>
          <w:tcPr>
            <w:tcW w:w="1236" w:type="dxa"/>
            <w:tcBorders>
              <w:top w:val="nil"/>
              <w:left w:val="nil"/>
              <w:bottom w:val="single" w:sz="4" w:space="0" w:color="000000"/>
              <w:right w:val="single" w:sz="4" w:space="0" w:color="000000"/>
            </w:tcBorders>
            <w:shd w:val="clear" w:color="auto" w:fill="auto"/>
            <w:vAlign w:val="bottom"/>
          </w:tcPr>
          <w:p w14:paraId="5435756E" w14:textId="77777777" w:rsidR="001D7F85" w:rsidRDefault="001D7F85">
            <w:pPr>
              <w:jc w:val="both"/>
              <w:rPr>
                <w:rFonts w:ascii="Calibri" w:eastAsia="Calibri" w:hAnsi="Calibri" w:cs="Calibri"/>
                <w:color w:val="000000"/>
                <w:sz w:val="22"/>
                <w:szCs w:val="22"/>
              </w:rPr>
            </w:pPr>
          </w:p>
        </w:tc>
        <w:tc>
          <w:tcPr>
            <w:tcW w:w="944" w:type="dxa"/>
            <w:tcBorders>
              <w:top w:val="nil"/>
              <w:left w:val="nil"/>
              <w:bottom w:val="single" w:sz="4" w:space="0" w:color="000000"/>
              <w:right w:val="single" w:sz="4" w:space="0" w:color="000000"/>
            </w:tcBorders>
            <w:shd w:val="clear" w:color="auto" w:fill="auto"/>
            <w:vAlign w:val="bottom"/>
          </w:tcPr>
          <w:p w14:paraId="21E6EBA2" w14:textId="77777777" w:rsidR="001D7F85" w:rsidRDefault="005223BD">
            <w:pPr>
              <w:jc w:val="both"/>
              <w:rPr>
                <w:rFonts w:ascii="Calibri" w:eastAsia="Calibri" w:hAnsi="Calibri" w:cs="Calibri"/>
                <w:color w:val="000000"/>
                <w:sz w:val="22"/>
                <w:szCs w:val="22"/>
              </w:rPr>
            </w:pPr>
            <w:r>
              <w:rPr>
                <w:rFonts w:ascii="Calibri" w:eastAsia="Calibri" w:hAnsi="Calibri" w:cs="Calibri"/>
                <w:color w:val="000000"/>
                <w:sz w:val="22"/>
                <w:szCs w:val="22"/>
              </w:rPr>
              <w:t>x2</w:t>
            </w:r>
          </w:p>
        </w:tc>
        <w:tc>
          <w:tcPr>
            <w:tcW w:w="936" w:type="dxa"/>
            <w:tcBorders>
              <w:top w:val="nil"/>
              <w:left w:val="nil"/>
              <w:bottom w:val="single" w:sz="4" w:space="0" w:color="000000"/>
              <w:right w:val="single" w:sz="4" w:space="0" w:color="000000"/>
            </w:tcBorders>
            <w:shd w:val="clear" w:color="auto" w:fill="auto"/>
            <w:vAlign w:val="bottom"/>
          </w:tcPr>
          <w:p w14:paraId="32EA6431" w14:textId="77777777" w:rsidR="001D7F85" w:rsidRDefault="001D7F85">
            <w:pPr>
              <w:jc w:val="both"/>
              <w:rPr>
                <w:rFonts w:ascii="Calibri" w:eastAsia="Calibri" w:hAnsi="Calibri" w:cs="Calibri"/>
                <w:color w:val="000000"/>
                <w:sz w:val="22"/>
                <w:szCs w:val="22"/>
              </w:rPr>
            </w:pPr>
          </w:p>
        </w:tc>
        <w:tc>
          <w:tcPr>
            <w:tcW w:w="3798" w:type="dxa"/>
            <w:tcBorders>
              <w:top w:val="nil"/>
              <w:left w:val="nil"/>
              <w:bottom w:val="single" w:sz="4" w:space="0" w:color="000000"/>
              <w:right w:val="single" w:sz="4" w:space="0" w:color="000000"/>
            </w:tcBorders>
            <w:shd w:val="clear" w:color="auto" w:fill="auto"/>
            <w:vAlign w:val="bottom"/>
          </w:tcPr>
          <w:p w14:paraId="65128A6F" w14:textId="77777777" w:rsidR="001D7F85" w:rsidRDefault="005223BD">
            <w:pPr>
              <w:jc w:val="both"/>
              <w:rPr>
                <w:rFonts w:ascii="Calibri" w:eastAsia="Calibri" w:hAnsi="Calibri" w:cs="Calibri"/>
                <w:color w:val="000000"/>
                <w:sz w:val="22"/>
                <w:szCs w:val="22"/>
              </w:rPr>
            </w:pPr>
            <w:r>
              <w:rPr>
                <w:rFonts w:ascii="Calibri" w:eastAsia="Calibri" w:hAnsi="Calibri" w:cs="Calibri"/>
                <w:color w:val="000000"/>
                <w:sz w:val="22"/>
                <w:szCs w:val="22"/>
              </w:rPr>
              <w:t> </w:t>
            </w:r>
          </w:p>
        </w:tc>
      </w:tr>
      <w:tr w:rsidR="001D7F85" w14:paraId="23E464D5" w14:textId="77777777">
        <w:trPr>
          <w:trHeight w:val="300"/>
        </w:trPr>
        <w:tc>
          <w:tcPr>
            <w:tcW w:w="2569" w:type="dxa"/>
            <w:tcBorders>
              <w:top w:val="nil"/>
              <w:left w:val="single" w:sz="4" w:space="0" w:color="000000"/>
              <w:bottom w:val="single" w:sz="4" w:space="0" w:color="000000"/>
              <w:right w:val="single" w:sz="4" w:space="0" w:color="000000"/>
            </w:tcBorders>
            <w:shd w:val="clear" w:color="auto" w:fill="auto"/>
            <w:vAlign w:val="bottom"/>
          </w:tcPr>
          <w:p w14:paraId="590007A4" w14:textId="77777777" w:rsidR="001D7F85" w:rsidRDefault="005223BD">
            <w:pPr>
              <w:jc w:val="both"/>
              <w:rPr>
                <w:rFonts w:ascii="Calibri" w:eastAsia="Calibri" w:hAnsi="Calibri" w:cs="Calibri"/>
                <w:b/>
                <w:color w:val="000000"/>
                <w:sz w:val="22"/>
                <w:szCs w:val="22"/>
              </w:rPr>
            </w:pPr>
            <w:r>
              <w:rPr>
                <w:rFonts w:ascii="Calibri" w:eastAsia="Calibri" w:hAnsi="Calibri" w:cs="Calibri"/>
                <w:b/>
                <w:color w:val="000000"/>
                <w:sz w:val="22"/>
                <w:szCs w:val="22"/>
              </w:rPr>
              <w:t>Formatting and Citations</w:t>
            </w:r>
          </w:p>
        </w:tc>
        <w:tc>
          <w:tcPr>
            <w:tcW w:w="1236" w:type="dxa"/>
            <w:tcBorders>
              <w:top w:val="nil"/>
              <w:left w:val="nil"/>
              <w:bottom w:val="single" w:sz="4" w:space="0" w:color="000000"/>
              <w:right w:val="single" w:sz="4" w:space="0" w:color="000000"/>
            </w:tcBorders>
            <w:shd w:val="clear" w:color="auto" w:fill="auto"/>
            <w:vAlign w:val="bottom"/>
          </w:tcPr>
          <w:p w14:paraId="713204C7" w14:textId="77777777" w:rsidR="001D7F85" w:rsidRDefault="001D7F85">
            <w:pPr>
              <w:jc w:val="both"/>
              <w:rPr>
                <w:rFonts w:ascii="Calibri" w:eastAsia="Calibri" w:hAnsi="Calibri" w:cs="Calibri"/>
                <w:color w:val="000000"/>
                <w:sz w:val="22"/>
                <w:szCs w:val="22"/>
              </w:rPr>
            </w:pPr>
          </w:p>
        </w:tc>
        <w:tc>
          <w:tcPr>
            <w:tcW w:w="944" w:type="dxa"/>
            <w:tcBorders>
              <w:top w:val="nil"/>
              <w:left w:val="nil"/>
              <w:bottom w:val="single" w:sz="4" w:space="0" w:color="000000"/>
              <w:right w:val="single" w:sz="4" w:space="0" w:color="000000"/>
            </w:tcBorders>
            <w:shd w:val="clear" w:color="auto" w:fill="auto"/>
            <w:vAlign w:val="bottom"/>
          </w:tcPr>
          <w:p w14:paraId="26EE3D35" w14:textId="77777777" w:rsidR="001D7F85" w:rsidRDefault="005223BD">
            <w:pPr>
              <w:jc w:val="both"/>
              <w:rPr>
                <w:rFonts w:ascii="Calibri" w:eastAsia="Calibri" w:hAnsi="Calibri" w:cs="Calibri"/>
                <w:color w:val="000000"/>
                <w:sz w:val="22"/>
                <w:szCs w:val="22"/>
              </w:rPr>
            </w:pPr>
            <w:r>
              <w:rPr>
                <w:rFonts w:ascii="Calibri" w:eastAsia="Calibri" w:hAnsi="Calibri" w:cs="Calibri"/>
                <w:color w:val="000000"/>
                <w:sz w:val="22"/>
                <w:szCs w:val="22"/>
              </w:rPr>
              <w:t>x1</w:t>
            </w:r>
          </w:p>
        </w:tc>
        <w:tc>
          <w:tcPr>
            <w:tcW w:w="936" w:type="dxa"/>
            <w:tcBorders>
              <w:top w:val="nil"/>
              <w:left w:val="nil"/>
              <w:bottom w:val="single" w:sz="4" w:space="0" w:color="000000"/>
              <w:right w:val="single" w:sz="4" w:space="0" w:color="000000"/>
            </w:tcBorders>
            <w:shd w:val="clear" w:color="auto" w:fill="auto"/>
            <w:vAlign w:val="bottom"/>
          </w:tcPr>
          <w:p w14:paraId="1CAED7EC" w14:textId="77777777" w:rsidR="001D7F85" w:rsidRDefault="001D7F85">
            <w:pPr>
              <w:jc w:val="both"/>
              <w:rPr>
                <w:rFonts w:ascii="Calibri" w:eastAsia="Calibri" w:hAnsi="Calibri" w:cs="Calibri"/>
                <w:color w:val="000000"/>
                <w:sz w:val="22"/>
                <w:szCs w:val="22"/>
              </w:rPr>
            </w:pPr>
          </w:p>
        </w:tc>
        <w:tc>
          <w:tcPr>
            <w:tcW w:w="3798" w:type="dxa"/>
            <w:tcBorders>
              <w:top w:val="nil"/>
              <w:left w:val="nil"/>
              <w:bottom w:val="single" w:sz="4" w:space="0" w:color="000000"/>
              <w:right w:val="single" w:sz="4" w:space="0" w:color="000000"/>
            </w:tcBorders>
            <w:shd w:val="clear" w:color="auto" w:fill="auto"/>
            <w:vAlign w:val="bottom"/>
          </w:tcPr>
          <w:p w14:paraId="7A9E3F04" w14:textId="77777777" w:rsidR="001D7F85" w:rsidRDefault="005223BD">
            <w:pPr>
              <w:jc w:val="both"/>
              <w:rPr>
                <w:rFonts w:ascii="Calibri" w:eastAsia="Calibri" w:hAnsi="Calibri" w:cs="Calibri"/>
                <w:color w:val="000000"/>
                <w:sz w:val="22"/>
                <w:szCs w:val="22"/>
              </w:rPr>
            </w:pPr>
            <w:r>
              <w:rPr>
                <w:rFonts w:ascii="Calibri" w:eastAsia="Calibri" w:hAnsi="Calibri" w:cs="Calibri"/>
                <w:color w:val="000000"/>
                <w:sz w:val="22"/>
                <w:szCs w:val="22"/>
              </w:rPr>
              <w:t> </w:t>
            </w:r>
          </w:p>
        </w:tc>
      </w:tr>
      <w:tr w:rsidR="001D7F85" w14:paraId="5DC89E9B" w14:textId="77777777">
        <w:trPr>
          <w:trHeight w:val="300"/>
        </w:trPr>
        <w:tc>
          <w:tcPr>
            <w:tcW w:w="2569" w:type="dxa"/>
            <w:tcBorders>
              <w:top w:val="nil"/>
              <w:left w:val="single" w:sz="4" w:space="0" w:color="000000"/>
              <w:bottom w:val="single" w:sz="4" w:space="0" w:color="000000"/>
              <w:right w:val="single" w:sz="4" w:space="0" w:color="000000"/>
            </w:tcBorders>
            <w:shd w:val="clear" w:color="auto" w:fill="auto"/>
            <w:vAlign w:val="bottom"/>
          </w:tcPr>
          <w:p w14:paraId="0BFCF3E8" w14:textId="77777777" w:rsidR="001D7F85" w:rsidRDefault="005223BD">
            <w:pPr>
              <w:jc w:val="both"/>
              <w:rPr>
                <w:rFonts w:ascii="Calibri" w:eastAsia="Calibri" w:hAnsi="Calibri" w:cs="Calibri"/>
                <w:b/>
                <w:color w:val="000000"/>
                <w:sz w:val="22"/>
                <w:szCs w:val="22"/>
              </w:rPr>
            </w:pPr>
            <w:r>
              <w:rPr>
                <w:rFonts w:ascii="Calibri" w:eastAsia="Calibri" w:hAnsi="Calibri" w:cs="Calibri"/>
                <w:b/>
                <w:color w:val="000000"/>
                <w:sz w:val="22"/>
                <w:szCs w:val="22"/>
              </w:rPr>
              <w:t>Figures and Graphs</w:t>
            </w:r>
          </w:p>
        </w:tc>
        <w:tc>
          <w:tcPr>
            <w:tcW w:w="1236" w:type="dxa"/>
            <w:tcBorders>
              <w:top w:val="nil"/>
              <w:left w:val="nil"/>
              <w:bottom w:val="single" w:sz="4" w:space="0" w:color="000000"/>
              <w:right w:val="single" w:sz="4" w:space="0" w:color="000000"/>
            </w:tcBorders>
            <w:shd w:val="clear" w:color="auto" w:fill="auto"/>
            <w:vAlign w:val="bottom"/>
          </w:tcPr>
          <w:p w14:paraId="0225CB6D" w14:textId="77777777" w:rsidR="001D7F85" w:rsidRDefault="001D7F85">
            <w:pPr>
              <w:jc w:val="both"/>
              <w:rPr>
                <w:rFonts w:ascii="Calibri" w:eastAsia="Calibri" w:hAnsi="Calibri" w:cs="Calibri"/>
                <w:color w:val="000000"/>
                <w:sz w:val="22"/>
                <w:szCs w:val="22"/>
              </w:rPr>
            </w:pPr>
          </w:p>
        </w:tc>
        <w:tc>
          <w:tcPr>
            <w:tcW w:w="944" w:type="dxa"/>
            <w:tcBorders>
              <w:top w:val="nil"/>
              <w:left w:val="nil"/>
              <w:bottom w:val="single" w:sz="4" w:space="0" w:color="000000"/>
              <w:right w:val="single" w:sz="4" w:space="0" w:color="000000"/>
            </w:tcBorders>
            <w:shd w:val="clear" w:color="auto" w:fill="auto"/>
            <w:vAlign w:val="bottom"/>
          </w:tcPr>
          <w:p w14:paraId="7EF9B44A" w14:textId="77777777" w:rsidR="001D7F85" w:rsidRDefault="005223BD">
            <w:pPr>
              <w:jc w:val="both"/>
              <w:rPr>
                <w:rFonts w:ascii="Calibri" w:eastAsia="Calibri" w:hAnsi="Calibri" w:cs="Calibri"/>
                <w:color w:val="000000"/>
                <w:sz w:val="22"/>
                <w:szCs w:val="22"/>
              </w:rPr>
            </w:pPr>
            <w:r>
              <w:rPr>
                <w:rFonts w:ascii="Calibri" w:eastAsia="Calibri" w:hAnsi="Calibri" w:cs="Calibri"/>
                <w:color w:val="000000"/>
                <w:sz w:val="22"/>
                <w:szCs w:val="22"/>
              </w:rPr>
              <w:t>x2</w:t>
            </w:r>
          </w:p>
        </w:tc>
        <w:tc>
          <w:tcPr>
            <w:tcW w:w="936" w:type="dxa"/>
            <w:tcBorders>
              <w:top w:val="nil"/>
              <w:left w:val="nil"/>
              <w:bottom w:val="single" w:sz="4" w:space="0" w:color="000000"/>
              <w:right w:val="single" w:sz="4" w:space="0" w:color="000000"/>
            </w:tcBorders>
            <w:shd w:val="clear" w:color="auto" w:fill="auto"/>
            <w:vAlign w:val="bottom"/>
          </w:tcPr>
          <w:p w14:paraId="4C8674B8" w14:textId="77777777" w:rsidR="001D7F85" w:rsidRDefault="001D7F85">
            <w:pPr>
              <w:jc w:val="both"/>
              <w:rPr>
                <w:rFonts w:ascii="Calibri" w:eastAsia="Calibri" w:hAnsi="Calibri" w:cs="Calibri"/>
                <w:color w:val="000000"/>
                <w:sz w:val="22"/>
                <w:szCs w:val="22"/>
              </w:rPr>
            </w:pPr>
          </w:p>
        </w:tc>
        <w:tc>
          <w:tcPr>
            <w:tcW w:w="3798" w:type="dxa"/>
            <w:tcBorders>
              <w:top w:val="nil"/>
              <w:left w:val="nil"/>
              <w:bottom w:val="single" w:sz="4" w:space="0" w:color="000000"/>
              <w:right w:val="single" w:sz="4" w:space="0" w:color="000000"/>
            </w:tcBorders>
            <w:shd w:val="clear" w:color="auto" w:fill="auto"/>
            <w:vAlign w:val="bottom"/>
          </w:tcPr>
          <w:p w14:paraId="5D388EBC" w14:textId="77777777" w:rsidR="001D7F85" w:rsidRDefault="005223BD">
            <w:pPr>
              <w:jc w:val="both"/>
              <w:rPr>
                <w:rFonts w:ascii="Calibri" w:eastAsia="Calibri" w:hAnsi="Calibri" w:cs="Calibri"/>
                <w:color w:val="000000"/>
                <w:sz w:val="22"/>
                <w:szCs w:val="22"/>
              </w:rPr>
            </w:pPr>
            <w:r>
              <w:rPr>
                <w:rFonts w:ascii="Calibri" w:eastAsia="Calibri" w:hAnsi="Calibri" w:cs="Calibri"/>
                <w:color w:val="000000"/>
                <w:sz w:val="22"/>
                <w:szCs w:val="22"/>
              </w:rPr>
              <w:t> </w:t>
            </w:r>
          </w:p>
        </w:tc>
      </w:tr>
      <w:tr w:rsidR="001D7F85" w14:paraId="2801870F" w14:textId="77777777">
        <w:trPr>
          <w:trHeight w:val="300"/>
        </w:trPr>
        <w:tc>
          <w:tcPr>
            <w:tcW w:w="2569" w:type="dxa"/>
            <w:tcBorders>
              <w:top w:val="nil"/>
              <w:left w:val="single" w:sz="4" w:space="0" w:color="000000"/>
              <w:bottom w:val="single" w:sz="4" w:space="0" w:color="000000"/>
              <w:right w:val="single" w:sz="4" w:space="0" w:color="000000"/>
            </w:tcBorders>
            <w:shd w:val="clear" w:color="auto" w:fill="auto"/>
            <w:vAlign w:val="bottom"/>
          </w:tcPr>
          <w:p w14:paraId="7479981E" w14:textId="77777777" w:rsidR="001D7F85" w:rsidRDefault="005223BD">
            <w:pPr>
              <w:jc w:val="both"/>
              <w:rPr>
                <w:rFonts w:ascii="Calibri" w:eastAsia="Calibri" w:hAnsi="Calibri" w:cs="Calibri"/>
                <w:b/>
                <w:color w:val="000000"/>
                <w:sz w:val="22"/>
                <w:szCs w:val="22"/>
              </w:rPr>
            </w:pPr>
            <w:r>
              <w:rPr>
                <w:rFonts w:ascii="Calibri" w:eastAsia="Calibri" w:hAnsi="Calibri" w:cs="Calibri"/>
                <w:b/>
                <w:color w:val="000000"/>
                <w:sz w:val="22"/>
                <w:szCs w:val="22"/>
              </w:rPr>
              <w:t>Technical Writing Style</w:t>
            </w:r>
          </w:p>
        </w:tc>
        <w:tc>
          <w:tcPr>
            <w:tcW w:w="1236" w:type="dxa"/>
            <w:tcBorders>
              <w:top w:val="nil"/>
              <w:left w:val="nil"/>
              <w:bottom w:val="single" w:sz="4" w:space="0" w:color="000000"/>
              <w:right w:val="single" w:sz="4" w:space="0" w:color="000000"/>
            </w:tcBorders>
            <w:shd w:val="clear" w:color="auto" w:fill="auto"/>
            <w:vAlign w:val="bottom"/>
          </w:tcPr>
          <w:p w14:paraId="77CDA1BE" w14:textId="77777777" w:rsidR="001D7F85" w:rsidRDefault="001D7F85">
            <w:pPr>
              <w:jc w:val="both"/>
              <w:rPr>
                <w:rFonts w:ascii="Calibri" w:eastAsia="Calibri" w:hAnsi="Calibri" w:cs="Calibri"/>
                <w:color w:val="000000"/>
                <w:sz w:val="22"/>
                <w:szCs w:val="22"/>
              </w:rPr>
            </w:pPr>
          </w:p>
        </w:tc>
        <w:tc>
          <w:tcPr>
            <w:tcW w:w="944" w:type="dxa"/>
            <w:tcBorders>
              <w:top w:val="nil"/>
              <w:left w:val="nil"/>
              <w:bottom w:val="single" w:sz="4" w:space="0" w:color="000000"/>
              <w:right w:val="single" w:sz="4" w:space="0" w:color="000000"/>
            </w:tcBorders>
            <w:shd w:val="clear" w:color="auto" w:fill="auto"/>
            <w:vAlign w:val="bottom"/>
          </w:tcPr>
          <w:p w14:paraId="26C2F720" w14:textId="77777777" w:rsidR="001D7F85" w:rsidRDefault="005223BD">
            <w:pPr>
              <w:jc w:val="both"/>
              <w:rPr>
                <w:rFonts w:ascii="Calibri" w:eastAsia="Calibri" w:hAnsi="Calibri" w:cs="Calibri"/>
                <w:color w:val="000000"/>
                <w:sz w:val="22"/>
                <w:szCs w:val="22"/>
              </w:rPr>
            </w:pPr>
            <w:r>
              <w:rPr>
                <w:rFonts w:ascii="Calibri" w:eastAsia="Calibri" w:hAnsi="Calibri" w:cs="Calibri"/>
                <w:color w:val="000000"/>
                <w:sz w:val="22"/>
                <w:szCs w:val="22"/>
              </w:rPr>
              <w:t>x3</w:t>
            </w:r>
          </w:p>
        </w:tc>
        <w:tc>
          <w:tcPr>
            <w:tcW w:w="936" w:type="dxa"/>
            <w:tcBorders>
              <w:top w:val="nil"/>
              <w:left w:val="nil"/>
              <w:bottom w:val="single" w:sz="4" w:space="0" w:color="000000"/>
              <w:right w:val="single" w:sz="4" w:space="0" w:color="000000"/>
            </w:tcBorders>
            <w:shd w:val="clear" w:color="auto" w:fill="auto"/>
            <w:vAlign w:val="bottom"/>
          </w:tcPr>
          <w:p w14:paraId="208F5F44" w14:textId="77777777" w:rsidR="001D7F85" w:rsidRDefault="001D7F85">
            <w:pPr>
              <w:jc w:val="both"/>
              <w:rPr>
                <w:rFonts w:ascii="Calibri" w:eastAsia="Calibri" w:hAnsi="Calibri" w:cs="Calibri"/>
                <w:color w:val="000000"/>
                <w:sz w:val="22"/>
                <w:szCs w:val="22"/>
              </w:rPr>
            </w:pPr>
          </w:p>
        </w:tc>
        <w:tc>
          <w:tcPr>
            <w:tcW w:w="3798" w:type="dxa"/>
            <w:tcBorders>
              <w:top w:val="nil"/>
              <w:left w:val="nil"/>
              <w:bottom w:val="single" w:sz="4" w:space="0" w:color="000000"/>
              <w:right w:val="single" w:sz="4" w:space="0" w:color="000000"/>
            </w:tcBorders>
            <w:shd w:val="clear" w:color="auto" w:fill="auto"/>
            <w:vAlign w:val="bottom"/>
          </w:tcPr>
          <w:p w14:paraId="374688F9" w14:textId="77777777" w:rsidR="001D7F85" w:rsidRDefault="005223BD">
            <w:pPr>
              <w:jc w:val="both"/>
              <w:rPr>
                <w:rFonts w:ascii="Calibri" w:eastAsia="Calibri" w:hAnsi="Calibri" w:cs="Calibri"/>
                <w:color w:val="000000"/>
                <w:sz w:val="22"/>
                <w:szCs w:val="22"/>
              </w:rPr>
            </w:pPr>
            <w:r>
              <w:rPr>
                <w:rFonts w:ascii="Calibri" w:eastAsia="Calibri" w:hAnsi="Calibri" w:cs="Calibri"/>
                <w:color w:val="000000"/>
                <w:sz w:val="22"/>
                <w:szCs w:val="22"/>
              </w:rPr>
              <w:t> </w:t>
            </w:r>
          </w:p>
        </w:tc>
      </w:tr>
      <w:tr w:rsidR="001D7F85" w14:paraId="18BB218C" w14:textId="77777777">
        <w:trPr>
          <w:trHeight w:val="300"/>
        </w:trPr>
        <w:tc>
          <w:tcPr>
            <w:tcW w:w="2569" w:type="dxa"/>
            <w:tcBorders>
              <w:top w:val="nil"/>
              <w:left w:val="single" w:sz="4" w:space="0" w:color="000000"/>
              <w:bottom w:val="single" w:sz="4" w:space="0" w:color="000000"/>
              <w:right w:val="single" w:sz="4" w:space="0" w:color="000000"/>
            </w:tcBorders>
            <w:shd w:val="clear" w:color="auto" w:fill="FFC000"/>
            <w:vAlign w:val="bottom"/>
          </w:tcPr>
          <w:p w14:paraId="5DA712AE" w14:textId="77777777" w:rsidR="001D7F85" w:rsidRDefault="005223BD">
            <w:pPr>
              <w:jc w:val="both"/>
              <w:rPr>
                <w:rFonts w:ascii="Calibri" w:eastAsia="Calibri" w:hAnsi="Calibri" w:cs="Calibri"/>
                <w:b/>
                <w:color w:val="000000"/>
                <w:sz w:val="22"/>
                <w:szCs w:val="22"/>
              </w:rPr>
            </w:pPr>
            <w:r>
              <w:rPr>
                <w:rFonts w:ascii="Calibri" w:eastAsia="Calibri" w:hAnsi="Calibri" w:cs="Calibri"/>
                <w:b/>
                <w:color w:val="000000"/>
                <w:sz w:val="22"/>
                <w:szCs w:val="22"/>
              </w:rPr>
              <w:t>Total Score</w:t>
            </w:r>
          </w:p>
        </w:tc>
        <w:tc>
          <w:tcPr>
            <w:tcW w:w="3116" w:type="dxa"/>
            <w:gridSpan w:val="3"/>
            <w:tcBorders>
              <w:top w:val="single" w:sz="4" w:space="0" w:color="000000"/>
              <w:left w:val="nil"/>
              <w:bottom w:val="single" w:sz="4" w:space="0" w:color="000000"/>
              <w:right w:val="single" w:sz="4" w:space="0" w:color="000000"/>
            </w:tcBorders>
            <w:shd w:val="clear" w:color="auto" w:fill="auto"/>
            <w:vAlign w:val="bottom"/>
          </w:tcPr>
          <w:p w14:paraId="6D847AF2" w14:textId="77777777" w:rsidR="001D7F85" w:rsidRDefault="001D7F85">
            <w:pPr>
              <w:jc w:val="both"/>
              <w:rPr>
                <w:rFonts w:ascii="Calibri" w:eastAsia="Calibri" w:hAnsi="Calibri" w:cs="Calibri"/>
                <w:color w:val="000000"/>
                <w:sz w:val="22"/>
                <w:szCs w:val="22"/>
              </w:rPr>
            </w:pPr>
          </w:p>
        </w:tc>
        <w:tc>
          <w:tcPr>
            <w:tcW w:w="3798" w:type="dxa"/>
            <w:tcBorders>
              <w:top w:val="nil"/>
              <w:left w:val="nil"/>
              <w:bottom w:val="single" w:sz="4" w:space="0" w:color="000000"/>
              <w:right w:val="single" w:sz="4" w:space="0" w:color="000000"/>
            </w:tcBorders>
            <w:shd w:val="clear" w:color="auto" w:fill="auto"/>
            <w:vAlign w:val="bottom"/>
          </w:tcPr>
          <w:p w14:paraId="0E6D78AC" w14:textId="77777777" w:rsidR="001D7F85" w:rsidRDefault="005223BD">
            <w:pPr>
              <w:jc w:val="both"/>
              <w:rPr>
                <w:rFonts w:ascii="Calibri" w:eastAsia="Calibri" w:hAnsi="Calibri" w:cs="Calibri"/>
                <w:color w:val="000000"/>
                <w:sz w:val="22"/>
                <w:szCs w:val="22"/>
              </w:rPr>
            </w:pPr>
            <w:r>
              <w:rPr>
                <w:rFonts w:ascii="Calibri" w:eastAsia="Calibri" w:hAnsi="Calibri" w:cs="Calibri"/>
                <w:color w:val="000000"/>
                <w:sz w:val="22"/>
                <w:szCs w:val="22"/>
              </w:rPr>
              <w:t> </w:t>
            </w:r>
          </w:p>
        </w:tc>
      </w:tr>
    </w:tbl>
    <w:p w14:paraId="5E02C123" w14:textId="77777777" w:rsidR="001D7F85" w:rsidRDefault="001D7F85">
      <w:pPr>
        <w:pStyle w:val="Title"/>
        <w:jc w:val="both"/>
        <w:rPr>
          <w:sz w:val="24"/>
        </w:rPr>
      </w:pPr>
    </w:p>
    <w:p w14:paraId="2AB84E48" w14:textId="77777777" w:rsidR="001D7F85" w:rsidRDefault="005223BD">
      <w:pPr>
        <w:pStyle w:val="Title"/>
        <w:jc w:val="both"/>
        <w:rPr>
          <w:sz w:val="24"/>
        </w:rPr>
      </w:pPr>
      <w:r>
        <w:rPr>
          <w:sz w:val="24"/>
        </w:rPr>
        <w:t xml:space="preserve">5: Excellent </w:t>
      </w:r>
      <w:r>
        <w:rPr>
          <w:sz w:val="24"/>
        </w:rPr>
        <w:tab/>
      </w:r>
      <w:r>
        <w:rPr>
          <w:sz w:val="24"/>
        </w:rPr>
        <w:t>4: Good     3: Acceptable    2: Poor     1: Very Poor    0: Not attempted</w:t>
      </w:r>
    </w:p>
    <w:p w14:paraId="7B9FEF94" w14:textId="77777777" w:rsidR="001D7F85" w:rsidRDefault="001D7F85">
      <w:pPr>
        <w:pStyle w:val="Title"/>
        <w:jc w:val="both"/>
        <w:rPr>
          <w:sz w:val="24"/>
        </w:rPr>
      </w:pPr>
    </w:p>
    <w:p w14:paraId="41B6EF49" w14:textId="77777777" w:rsidR="001D7F85" w:rsidRDefault="005223BD">
      <w:pPr>
        <w:pStyle w:val="Title"/>
        <w:jc w:val="both"/>
        <w:rPr>
          <w:sz w:val="24"/>
        </w:rPr>
      </w:pPr>
      <w:r>
        <w:rPr>
          <w:sz w:val="24"/>
        </w:rPr>
        <w:t>General Comments:</w:t>
      </w:r>
    </w:p>
    <w:p w14:paraId="22069A5D" w14:textId="77777777" w:rsidR="001D7F85" w:rsidRDefault="005223BD">
      <w:pPr>
        <w:pStyle w:val="Title"/>
        <w:jc w:val="both"/>
        <w:rPr>
          <w:b w:val="0"/>
          <w:i/>
          <w:color w:val="FF0000"/>
          <w:sz w:val="24"/>
        </w:rPr>
      </w:pPr>
      <w:r>
        <w:rPr>
          <w:b w:val="0"/>
          <w:i/>
          <w:color w:val="FF0000"/>
          <w:sz w:val="24"/>
        </w:rPr>
        <w:t>Relevant overall comments about the paper will be included here</w:t>
      </w:r>
    </w:p>
    <w:p w14:paraId="725CA944" w14:textId="77777777" w:rsidR="001D7F85" w:rsidRDefault="001D7F85">
      <w:pPr>
        <w:pStyle w:val="Title"/>
        <w:jc w:val="both"/>
        <w:rPr>
          <w:sz w:val="24"/>
        </w:rPr>
      </w:pPr>
    </w:p>
    <w:p w14:paraId="67D67A7B" w14:textId="77777777" w:rsidR="001D7F85" w:rsidRDefault="001D7F85">
      <w:pPr>
        <w:pStyle w:val="Title"/>
        <w:jc w:val="both"/>
        <w:rPr>
          <w:sz w:val="24"/>
        </w:rPr>
      </w:pPr>
    </w:p>
    <w:p w14:paraId="2A25A65D" w14:textId="77777777" w:rsidR="001D7F85" w:rsidRDefault="001D7F85">
      <w:pPr>
        <w:pStyle w:val="Title"/>
        <w:jc w:val="both"/>
        <w:rPr>
          <w:sz w:val="24"/>
        </w:rPr>
      </w:pPr>
    </w:p>
    <w:p w14:paraId="016C03EC" w14:textId="77777777" w:rsidR="001D7F85" w:rsidRDefault="001D7F85">
      <w:pPr>
        <w:pStyle w:val="Title"/>
        <w:jc w:val="both"/>
        <w:rPr>
          <w:sz w:val="24"/>
        </w:rPr>
      </w:pPr>
    </w:p>
    <w:p w14:paraId="27DF28D0" w14:textId="77777777" w:rsidR="001D7F85" w:rsidRDefault="001D7F85">
      <w:pPr>
        <w:pStyle w:val="Title"/>
        <w:jc w:val="both"/>
        <w:rPr>
          <w:sz w:val="24"/>
        </w:rPr>
      </w:pPr>
    </w:p>
    <w:p w14:paraId="372D7042" w14:textId="77777777" w:rsidR="001D7F85" w:rsidRDefault="001D7F85">
      <w:pPr>
        <w:pStyle w:val="Title"/>
        <w:jc w:val="both"/>
        <w:rPr>
          <w:sz w:val="24"/>
        </w:rPr>
      </w:pPr>
    </w:p>
    <w:p w14:paraId="653857E6" w14:textId="77777777" w:rsidR="001D7F85" w:rsidRDefault="001D7F85">
      <w:pPr>
        <w:pStyle w:val="Title"/>
        <w:jc w:val="both"/>
        <w:rPr>
          <w:sz w:val="24"/>
        </w:rPr>
      </w:pPr>
    </w:p>
    <w:p w14:paraId="3D90F277" w14:textId="77777777" w:rsidR="001D7F85" w:rsidRDefault="001D7F85">
      <w:pPr>
        <w:pStyle w:val="Title"/>
        <w:jc w:val="both"/>
        <w:rPr>
          <w:sz w:val="24"/>
        </w:rPr>
      </w:pPr>
    </w:p>
    <w:p w14:paraId="7CB285E2" w14:textId="77777777" w:rsidR="001D7F85" w:rsidRDefault="001D7F85">
      <w:pPr>
        <w:pStyle w:val="Title"/>
        <w:jc w:val="both"/>
        <w:rPr>
          <w:sz w:val="24"/>
        </w:rPr>
      </w:pPr>
    </w:p>
    <w:p w14:paraId="67C73A51" w14:textId="77777777" w:rsidR="001D7F85" w:rsidRDefault="001D7F85">
      <w:pPr>
        <w:pStyle w:val="Title"/>
        <w:jc w:val="both"/>
        <w:rPr>
          <w:sz w:val="24"/>
        </w:rPr>
      </w:pPr>
    </w:p>
    <w:p w14:paraId="61152225" w14:textId="77777777" w:rsidR="001D7F85" w:rsidRDefault="001D7F85">
      <w:pPr>
        <w:pStyle w:val="Title"/>
        <w:jc w:val="both"/>
        <w:rPr>
          <w:sz w:val="24"/>
        </w:rPr>
      </w:pPr>
    </w:p>
    <w:p w14:paraId="02CBD4CA" w14:textId="77777777" w:rsidR="001D7F85" w:rsidRDefault="001D7F85">
      <w:pPr>
        <w:pStyle w:val="Title"/>
        <w:jc w:val="both"/>
        <w:rPr>
          <w:sz w:val="24"/>
        </w:rPr>
      </w:pPr>
    </w:p>
    <w:p w14:paraId="60AEF9B6" w14:textId="77777777" w:rsidR="001D7F85" w:rsidRDefault="001D7F85">
      <w:pPr>
        <w:pStyle w:val="Title"/>
        <w:jc w:val="both"/>
        <w:rPr>
          <w:sz w:val="24"/>
        </w:rPr>
      </w:pPr>
    </w:p>
    <w:p w14:paraId="33AE9B07" w14:textId="77777777" w:rsidR="001D7F85" w:rsidRDefault="001D7F85">
      <w:pPr>
        <w:pStyle w:val="Title"/>
        <w:jc w:val="both"/>
        <w:rPr>
          <w:sz w:val="24"/>
        </w:rPr>
      </w:pPr>
    </w:p>
    <w:p w14:paraId="4C7E3934" w14:textId="77777777" w:rsidR="001D7F85" w:rsidRDefault="001D7F85">
      <w:pPr>
        <w:pStyle w:val="Title"/>
        <w:jc w:val="both"/>
        <w:rPr>
          <w:sz w:val="24"/>
        </w:rPr>
      </w:pPr>
    </w:p>
    <w:p w14:paraId="21655BAE" w14:textId="77777777" w:rsidR="001D7F85" w:rsidRDefault="001D7F85">
      <w:pPr>
        <w:pStyle w:val="Title"/>
        <w:jc w:val="both"/>
        <w:rPr>
          <w:sz w:val="24"/>
        </w:rPr>
      </w:pPr>
    </w:p>
    <w:p w14:paraId="487AE93E" w14:textId="77777777" w:rsidR="001D7F85" w:rsidRDefault="001D7F85">
      <w:pPr>
        <w:pStyle w:val="Title"/>
        <w:jc w:val="both"/>
        <w:rPr>
          <w:sz w:val="24"/>
        </w:rPr>
      </w:pPr>
    </w:p>
    <w:p w14:paraId="2E52D0DB" w14:textId="77777777" w:rsidR="001D7F85" w:rsidRDefault="001D7F85">
      <w:pPr>
        <w:pStyle w:val="Title"/>
        <w:jc w:val="both"/>
        <w:rPr>
          <w:sz w:val="24"/>
        </w:rPr>
      </w:pPr>
    </w:p>
    <w:p w14:paraId="3A233986" w14:textId="77777777" w:rsidR="001D7F85" w:rsidRDefault="005223BD">
      <w:pPr>
        <w:pStyle w:val="Title"/>
        <w:jc w:val="both"/>
        <w:rPr>
          <w:sz w:val="24"/>
        </w:rPr>
      </w:pPr>
      <w:r>
        <w:rPr>
          <w:sz w:val="24"/>
        </w:rPr>
        <w:t>1.0 Electrical Overview</w:t>
      </w:r>
    </w:p>
    <w:p w14:paraId="7462ACF5" w14:textId="77777777" w:rsidR="001D7F85" w:rsidRDefault="001D7F85">
      <w:pPr>
        <w:pStyle w:val="Title"/>
        <w:jc w:val="both"/>
        <w:rPr>
          <w:sz w:val="24"/>
        </w:rPr>
      </w:pPr>
    </w:p>
    <w:p w14:paraId="089226B2" w14:textId="77777777" w:rsidR="001D7F85" w:rsidRDefault="005223BD">
      <w:pPr>
        <w:ind w:firstLine="720"/>
        <w:jc w:val="both"/>
      </w:pPr>
      <w:r>
        <w:lastRenderedPageBreak/>
        <w:t xml:space="preserve">Our project, </w:t>
      </w:r>
      <w:proofErr w:type="spellStart"/>
      <w:r>
        <w:t>RevEx</w:t>
      </w:r>
      <w:proofErr w:type="spellEnd"/>
      <w:r>
        <w:t xml:space="preserve">, consists of a </w:t>
      </w:r>
      <w:proofErr w:type="spellStart"/>
      <w:r>
        <w:t>bluetooth</w:t>
      </w:r>
      <w:proofErr w:type="spellEnd"/>
      <w:r>
        <w:t>-compatible, wearable sensing device that can be mounted on a user’s arm and a host computer that processes the data from the wearable. The host computer accurately renders the user’s arm in a virtual scene and de</w:t>
      </w:r>
      <w:r>
        <w:t xml:space="preserve">termines the amount of haptic feedback to be delivered. The proposed system is used in conjunction with a </w:t>
      </w:r>
      <w:proofErr w:type="gramStart"/>
      <w:r>
        <w:t>commercially-available</w:t>
      </w:r>
      <w:proofErr w:type="gramEnd"/>
      <w:r>
        <w:t xml:space="preserve"> VR headset for a more comprehensive user experience. The scope of this document is the electrical systems contained in our cust</w:t>
      </w:r>
      <w:r>
        <w:t>om wearable sensing device.</w:t>
      </w:r>
    </w:p>
    <w:p w14:paraId="69E33F85" w14:textId="77777777" w:rsidR="001D7F85" w:rsidRDefault="001D7F85">
      <w:pPr>
        <w:jc w:val="both"/>
      </w:pPr>
    </w:p>
    <w:p w14:paraId="4E08CEBF" w14:textId="77777777" w:rsidR="001D7F85" w:rsidRDefault="005223BD">
      <w:pPr>
        <w:ind w:firstLine="720"/>
        <w:jc w:val="both"/>
      </w:pPr>
      <w:r>
        <w:t xml:space="preserve">The signal flow among the subsystems of </w:t>
      </w:r>
      <w:proofErr w:type="spellStart"/>
      <w:r>
        <w:t>RevEx</w:t>
      </w:r>
      <w:proofErr w:type="spellEnd"/>
      <w:r>
        <w:t xml:space="preserve"> is shown in Fig. 1. The wearable device is a multi-node system with nodes sharing an I2C bus and “raw” power lines</w:t>
      </w:r>
      <w:r>
        <w:rPr>
          <w:vertAlign w:val="superscript"/>
        </w:rPr>
        <w:footnoteReference w:id="1"/>
      </w:r>
      <w:r>
        <w:t>. Each node consists of at least one PCB, the Data Acquisition Sy</w:t>
      </w:r>
      <w:r>
        <w:t>stem (</w:t>
      </w:r>
      <w:proofErr w:type="spellStart"/>
      <w:r>
        <w:t>DAqS</w:t>
      </w:r>
      <w:proofErr w:type="spellEnd"/>
      <w:r>
        <w:t>). Furthermore, the elbow joint consists of an additional PCB, the Haptics and Battery-management System (</w:t>
      </w:r>
      <w:proofErr w:type="spellStart"/>
      <w:r>
        <w:t>HBmS</w:t>
      </w:r>
      <w:proofErr w:type="spellEnd"/>
      <w:r>
        <w:t xml:space="preserve">). The </w:t>
      </w:r>
      <w:proofErr w:type="spellStart"/>
      <w:r>
        <w:t>DAqS</w:t>
      </w:r>
      <w:proofErr w:type="spellEnd"/>
      <w:r>
        <w:t xml:space="preserve"> serves to acquire, preprocess, and transmit the data from the sensors on the wearable and to produce a control signal for th</w:t>
      </w:r>
      <w:r>
        <w:t xml:space="preserve">e </w:t>
      </w:r>
      <w:proofErr w:type="spellStart"/>
      <w:r>
        <w:t>HBmS</w:t>
      </w:r>
      <w:proofErr w:type="spellEnd"/>
      <w:r>
        <w:t xml:space="preserve">. The </w:t>
      </w:r>
      <w:proofErr w:type="spellStart"/>
      <w:r>
        <w:t>HBmS</w:t>
      </w:r>
      <w:proofErr w:type="spellEnd"/>
      <w:r>
        <w:t xml:space="preserve"> serves to administer haptic feedback to the user and to provide power to the wearable; hence, the </w:t>
      </w:r>
      <w:proofErr w:type="spellStart"/>
      <w:r>
        <w:t>HBmS</w:t>
      </w:r>
      <w:proofErr w:type="spellEnd"/>
      <w:r>
        <w:t xml:space="preserve"> contains circuits for battery charging, energy harvesting, power source switching, and coarse voltage regulation. There are three reason</w:t>
      </w:r>
      <w:r>
        <w:t>s for the separate PCBs:</w:t>
      </w:r>
    </w:p>
    <w:p w14:paraId="42F051C6" w14:textId="77777777" w:rsidR="001D7F85" w:rsidRDefault="005223BD">
      <w:pPr>
        <w:numPr>
          <w:ilvl w:val="0"/>
          <w:numId w:val="3"/>
        </w:numPr>
        <w:jc w:val="both"/>
      </w:pPr>
      <w:r>
        <w:rPr>
          <w:b/>
        </w:rPr>
        <w:t>Modularization:</w:t>
      </w:r>
      <w:r>
        <w:t xml:space="preserve"> Two PCBs are preferred for space considerations since only one node in the wearable needs the components in the </w:t>
      </w:r>
      <w:proofErr w:type="spellStart"/>
      <w:r>
        <w:t>HBmS</w:t>
      </w:r>
      <w:proofErr w:type="spellEnd"/>
      <w:r>
        <w:t xml:space="preserve">. Two PCBs may help with electronic isolation (there are a couple switching circuits in the </w:t>
      </w:r>
      <w:proofErr w:type="spellStart"/>
      <w:r>
        <w:t>HBmS</w:t>
      </w:r>
      <w:proofErr w:type="spellEnd"/>
      <w:r>
        <w:t>).</w:t>
      </w:r>
    </w:p>
    <w:p w14:paraId="187DF159" w14:textId="77777777" w:rsidR="001D7F85" w:rsidRDefault="005223BD">
      <w:pPr>
        <w:numPr>
          <w:ilvl w:val="0"/>
          <w:numId w:val="3"/>
        </w:numPr>
        <w:jc w:val="both"/>
      </w:pPr>
      <w:r>
        <w:rPr>
          <w:b/>
        </w:rPr>
        <w:t>R&amp;D Ease:</w:t>
      </w:r>
      <w:r>
        <w:t xml:space="preserve"> PCBs can be individually tested on the benchtop, and emergency revisions may be made on one PCB without affecting the other PCB</w:t>
      </w:r>
      <w:r>
        <w:rPr>
          <w:vertAlign w:val="superscript"/>
        </w:rPr>
        <w:footnoteReference w:id="2"/>
      </w:r>
      <w:r>
        <w:t>.</w:t>
      </w:r>
    </w:p>
    <w:p w14:paraId="32A0A3B2" w14:textId="77777777" w:rsidR="001D7F85" w:rsidRDefault="005223BD">
      <w:pPr>
        <w:numPr>
          <w:ilvl w:val="0"/>
          <w:numId w:val="3"/>
        </w:numPr>
        <w:jc w:val="both"/>
      </w:pPr>
      <w:r>
        <w:rPr>
          <w:b/>
        </w:rPr>
        <w:t>Patent Concept:</w:t>
      </w:r>
      <w:r>
        <w:t xml:space="preserve"> If not </w:t>
      </w:r>
      <w:proofErr w:type="gramStart"/>
      <w:r>
        <w:t>all of</w:t>
      </w:r>
      <w:proofErr w:type="gramEnd"/>
      <w:r>
        <w:t xml:space="preserve"> </w:t>
      </w:r>
      <w:proofErr w:type="spellStart"/>
      <w:r>
        <w:t>RevEx</w:t>
      </w:r>
      <w:proofErr w:type="spellEnd"/>
      <w:r>
        <w:t xml:space="preserve">, we would like to separately pursue a patent for the technology in the </w:t>
      </w:r>
      <w:proofErr w:type="spellStart"/>
      <w:r>
        <w:t>HBmS</w:t>
      </w:r>
      <w:proofErr w:type="spellEnd"/>
      <w:r>
        <w:rPr>
          <w:vertAlign w:val="superscript"/>
        </w:rPr>
        <w:footnoteReference w:id="3"/>
      </w:r>
      <w:r>
        <w:t xml:space="preserve">. </w:t>
      </w:r>
      <w:r>
        <w:t xml:space="preserve">A separate PCB for the </w:t>
      </w:r>
      <w:proofErr w:type="spellStart"/>
      <w:r>
        <w:t>HBmS</w:t>
      </w:r>
      <w:proofErr w:type="spellEnd"/>
      <w:r>
        <w:t xml:space="preserve"> would help gather the necessary characterization data for a patent.</w:t>
      </w:r>
    </w:p>
    <w:p w14:paraId="57B4BEA0" w14:textId="77777777" w:rsidR="001D7F85" w:rsidRDefault="001D7F85">
      <w:pPr>
        <w:jc w:val="both"/>
      </w:pPr>
    </w:p>
    <w:p w14:paraId="4C01ED98" w14:textId="77777777" w:rsidR="001D7F85" w:rsidRDefault="005223BD">
      <w:pPr>
        <w:jc w:val="center"/>
      </w:pPr>
      <w:r>
        <w:rPr>
          <w:noProof/>
        </w:rPr>
        <w:drawing>
          <wp:inline distT="114300" distB="114300" distL="114300" distR="114300" wp14:anchorId="413F55C8" wp14:editId="35CAA58F">
            <wp:extent cx="5829300" cy="2171700"/>
            <wp:effectExtent l="0" t="0" r="0" b="0"/>
            <wp:docPr id="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8"/>
                    <a:srcRect t="5769" b="6538"/>
                    <a:stretch>
                      <a:fillRect/>
                    </a:stretch>
                  </pic:blipFill>
                  <pic:spPr>
                    <a:xfrm>
                      <a:off x="0" y="0"/>
                      <a:ext cx="5829300" cy="2171700"/>
                    </a:xfrm>
                    <a:prstGeom prst="rect">
                      <a:avLst/>
                    </a:prstGeom>
                    <a:ln/>
                  </pic:spPr>
                </pic:pic>
              </a:graphicData>
            </a:graphic>
          </wp:inline>
        </w:drawing>
      </w:r>
    </w:p>
    <w:p w14:paraId="0104C886" w14:textId="77777777" w:rsidR="001D7F85" w:rsidRDefault="005223BD">
      <w:pPr>
        <w:jc w:val="center"/>
      </w:pPr>
      <w:r>
        <w:rPr>
          <w:b/>
        </w:rPr>
        <w:t>Fig. 1:</w:t>
      </w:r>
      <w:r>
        <w:t xml:space="preserve"> </w:t>
      </w:r>
      <w:proofErr w:type="spellStart"/>
      <w:r>
        <w:t>RevEx</w:t>
      </w:r>
      <w:proofErr w:type="spellEnd"/>
      <w:r>
        <w:t xml:space="preserve"> </w:t>
      </w:r>
      <w:proofErr w:type="spellStart"/>
      <w:r>
        <w:t>multinodal</w:t>
      </w:r>
      <w:proofErr w:type="spellEnd"/>
      <w:r>
        <w:t xml:space="preserve"> signal/energy flow diagram</w:t>
      </w:r>
    </w:p>
    <w:p w14:paraId="2F8D6A2A" w14:textId="77777777" w:rsidR="001D7F85" w:rsidRDefault="005223BD">
      <w:pPr>
        <w:ind w:firstLine="720"/>
        <w:jc w:val="both"/>
      </w:pPr>
      <w:proofErr w:type="spellStart"/>
      <w:r>
        <w:t>DAqS</w:t>
      </w:r>
      <w:proofErr w:type="spellEnd"/>
      <w:r>
        <w:t xml:space="preserve"> PCBs are composed of five major subblocks, as shown in Fig. 2. The objectives and functionalities of each major subblock are as follows:</w:t>
      </w:r>
    </w:p>
    <w:p w14:paraId="5F2E8A8C" w14:textId="77777777" w:rsidR="001D7F85" w:rsidRDefault="005223BD">
      <w:pPr>
        <w:numPr>
          <w:ilvl w:val="0"/>
          <w:numId w:val="4"/>
        </w:numPr>
        <w:jc w:val="both"/>
      </w:pPr>
      <w:r>
        <w:rPr>
          <w:b/>
        </w:rPr>
        <w:lastRenderedPageBreak/>
        <w:t>LDO(s):</w:t>
      </w:r>
      <w:r>
        <w:t xml:space="preserve"> Two LDOs are used to generate 1.8 V and 0.9 V for the </w:t>
      </w:r>
      <w:proofErr w:type="spellStart"/>
      <w:r>
        <w:t>DAqS</w:t>
      </w:r>
      <w:proofErr w:type="spellEnd"/>
      <w:r>
        <w:t xml:space="preserve"> subblocks. LDOs are preferred over other regula</w:t>
      </w:r>
      <w:r>
        <w:t xml:space="preserve">tor topologies because the supply rails require </w:t>
      </w:r>
      <w:proofErr w:type="gramStart"/>
      <w:r>
        <w:t>exceptionally-low</w:t>
      </w:r>
      <w:proofErr w:type="gramEnd"/>
      <w:r>
        <w:t xml:space="preserve"> noise content; these supplies are used to produce voltage references for an ADC and analog circuits with large gain (</w:t>
      </w:r>
      <w:proofErr w:type="spellStart"/>
      <w:r>
        <w:t>eg.</w:t>
      </w:r>
      <w:proofErr w:type="spellEnd"/>
      <w:r>
        <w:t xml:space="preserve"> our event detector design amplifies any ripple in the 0.9 V line by a</w:t>
      </w:r>
      <w:r>
        <w:t xml:space="preserve"> factor of 50). The 0.9 V line has &lt;0.1 mA current draw; thus, </w:t>
      </w:r>
      <w:proofErr w:type="gramStart"/>
      <w:r>
        <w:t>the vast majority of</w:t>
      </w:r>
      <w:proofErr w:type="gramEnd"/>
      <w:r>
        <w:t xml:space="preserve"> power-conversion losses originate from the 1.8 V LDO, which operates at 70% efficiency (given a 2.5 V input voltage), lowering overall battery life. Nevertheless, the maxim</w:t>
      </w:r>
      <w:r>
        <w:t xml:space="preserve">um thermal power dissipation (TDP) of the 1.8 V regulator is ~12 </w:t>
      </w:r>
      <w:proofErr w:type="spellStart"/>
      <w:r>
        <w:t>mW</w:t>
      </w:r>
      <w:proofErr w:type="spellEnd"/>
      <w:r>
        <w:t>, which is miniscule.</w:t>
      </w:r>
    </w:p>
    <w:p w14:paraId="17861888" w14:textId="77777777" w:rsidR="001D7F85" w:rsidRDefault="005223BD">
      <w:pPr>
        <w:numPr>
          <w:ilvl w:val="0"/>
          <w:numId w:val="4"/>
        </w:numPr>
        <w:jc w:val="both"/>
      </w:pPr>
      <w:r>
        <w:rPr>
          <w:b/>
        </w:rPr>
        <w:t>IMU:</w:t>
      </w:r>
      <w:r>
        <w:t xml:space="preserve"> A 9-DOF IMU is used to gather data from which the orientation of the </w:t>
      </w:r>
      <w:proofErr w:type="spellStart"/>
      <w:r>
        <w:t>DAqS</w:t>
      </w:r>
      <w:proofErr w:type="spellEnd"/>
      <w:r>
        <w:t xml:space="preserve"> can be inferred: magnetic field (via a magnetometer), angular acceleration (via a gyrosc</w:t>
      </w:r>
      <w:r>
        <w:t xml:space="preserve">ope), and linear acceleration (via an accelerometer). The IMU and the MCU communicate via a four-wire SPI interface. The IMU is queried for new data at a rate of 100 Hz. Every IMU query returns a tuple of nine 16-bit signed integers. The IMU is configured </w:t>
      </w:r>
      <w:r>
        <w:t xml:space="preserve">to output a “wake on motion interrupt” and is put into a low-power mode when the MCU is placed into “deep sleep.” This interrupt signal can be used to wake the MCU. </w:t>
      </w:r>
    </w:p>
    <w:p w14:paraId="0E67D859" w14:textId="77777777" w:rsidR="001D7F85" w:rsidRDefault="005223BD">
      <w:pPr>
        <w:numPr>
          <w:ilvl w:val="0"/>
          <w:numId w:val="4"/>
        </w:numPr>
        <w:jc w:val="both"/>
      </w:pPr>
      <w:r>
        <w:rPr>
          <w:b/>
        </w:rPr>
        <w:t xml:space="preserve">Analog </w:t>
      </w:r>
      <w:proofErr w:type="spellStart"/>
      <w:r>
        <w:rPr>
          <w:b/>
        </w:rPr>
        <w:t>Filterbank</w:t>
      </w:r>
      <w:proofErr w:type="spellEnd"/>
      <w:r>
        <w:rPr>
          <w:b/>
        </w:rPr>
        <w:t xml:space="preserve"> &amp; Event Detector:</w:t>
      </w:r>
      <w:r>
        <w:t xml:space="preserve"> The analog </w:t>
      </w:r>
      <w:proofErr w:type="spellStart"/>
      <w:r>
        <w:t>filterbank</w:t>
      </w:r>
      <w:proofErr w:type="spellEnd"/>
      <w:r>
        <w:t xml:space="preserve"> contains passive filters (driven</w:t>
      </w:r>
      <w:r>
        <w:t xml:space="preserve"> by a voltage buffer) to mitigate ADC aliasing. Lowpass filters with cutoffs at the ADC Nyquist Frequency are expected to be the predominant filter type in the </w:t>
      </w:r>
      <w:proofErr w:type="spellStart"/>
      <w:r>
        <w:t>filterbank</w:t>
      </w:r>
      <w:proofErr w:type="spellEnd"/>
      <w:r>
        <w:t xml:space="preserve">. Nevertheless, filters can be </w:t>
      </w:r>
      <w:proofErr w:type="gramStart"/>
      <w:r>
        <w:t>individually-configured</w:t>
      </w:r>
      <w:proofErr w:type="gramEnd"/>
      <w:r>
        <w:t xml:space="preserve"> for </w:t>
      </w:r>
      <w:proofErr w:type="spellStart"/>
      <w:r>
        <w:t>highpass</w:t>
      </w:r>
      <w:proofErr w:type="spellEnd"/>
      <w:r>
        <w:t>, lowpass, or bandp</w:t>
      </w:r>
      <w:r>
        <w:t xml:space="preserve">ass operation by choosing the appropriate passive values (including 0-Ohm shorts and no-connects). The event detector is a mixed-signal circuit that detects a transient on one analog input channel. Transient signals are indicative of an interesting sensor </w:t>
      </w:r>
      <w:r>
        <w:t>“event”; thus, the event detector is used to wake the MCU from deep sleep mode when an analog transient is detected. The working principle of the event detector is as follows:</w:t>
      </w:r>
    </w:p>
    <w:p w14:paraId="40E397FD" w14:textId="77777777" w:rsidR="001D7F85" w:rsidRDefault="005223BD">
      <w:pPr>
        <w:numPr>
          <w:ilvl w:val="0"/>
          <w:numId w:val="7"/>
        </w:numPr>
        <w:jc w:val="both"/>
      </w:pPr>
      <w:r>
        <w:t xml:space="preserve">The analog input is passed into a robust </w:t>
      </w:r>
      <w:proofErr w:type="spellStart"/>
      <w:r>
        <w:t>highpass</w:t>
      </w:r>
      <w:proofErr w:type="spellEnd"/>
      <w:r>
        <w:t xml:space="preserve"> filter with a large gain. The </w:t>
      </w:r>
      <w:proofErr w:type="spellStart"/>
      <w:r>
        <w:t>highpass</w:t>
      </w:r>
      <w:proofErr w:type="spellEnd"/>
      <w:r>
        <w:t xml:space="preserve"> filter output rises above or falls below </w:t>
      </w:r>
      <w:proofErr w:type="spellStart"/>
      <w:r>
        <w:t>midrail</w:t>
      </w:r>
      <w:proofErr w:type="spellEnd"/>
      <w:r>
        <w:t xml:space="preserve"> if there is a positive or negative signal transient, respectively. </w:t>
      </w:r>
    </w:p>
    <w:p w14:paraId="764A8D96" w14:textId="77777777" w:rsidR="001D7F85" w:rsidRDefault="005223BD">
      <w:pPr>
        <w:numPr>
          <w:ilvl w:val="0"/>
          <w:numId w:val="7"/>
        </w:numPr>
        <w:jc w:val="both"/>
      </w:pPr>
      <w:r>
        <w:t xml:space="preserve">The </w:t>
      </w:r>
      <w:proofErr w:type="spellStart"/>
      <w:r>
        <w:t>highpass</w:t>
      </w:r>
      <w:proofErr w:type="spellEnd"/>
      <w:r>
        <w:t xml:space="preserve"> filter output is passed to two comparators, one with a threshold above </w:t>
      </w:r>
      <w:proofErr w:type="spellStart"/>
      <w:r>
        <w:t>midrail</w:t>
      </w:r>
      <w:proofErr w:type="spellEnd"/>
      <w:r>
        <w:t xml:space="preserve"> and another with a threshold below </w:t>
      </w:r>
      <w:proofErr w:type="spellStart"/>
      <w:r>
        <w:t>mid</w:t>
      </w:r>
      <w:r>
        <w:t>rail</w:t>
      </w:r>
      <w:proofErr w:type="spellEnd"/>
      <w:r>
        <w:t>, to determine if there is a signal transient. Comparator thresholds are generated via the forward voltage drop of two matched Schottky diodes.</w:t>
      </w:r>
    </w:p>
    <w:p w14:paraId="2526BB0A" w14:textId="77777777" w:rsidR="001D7F85" w:rsidRDefault="005223BD">
      <w:pPr>
        <w:numPr>
          <w:ilvl w:val="0"/>
          <w:numId w:val="7"/>
        </w:numPr>
        <w:jc w:val="both"/>
      </w:pPr>
      <w:r>
        <w:t>The comparator outputs are passed to an OR gate to generate a single wakeup interrupt for the MCU.</w:t>
      </w:r>
    </w:p>
    <w:p w14:paraId="59E238BC" w14:textId="77777777" w:rsidR="001D7F85" w:rsidRDefault="005223BD">
      <w:pPr>
        <w:ind w:left="720"/>
        <w:jc w:val="both"/>
      </w:pPr>
      <w:r>
        <w:t>The circu</w:t>
      </w:r>
      <w:r>
        <w:t>its described in this subsection utilize a quad operational amplifier, an instrumentation amplifier, an OR gate, and several passive components (</w:t>
      </w:r>
      <w:proofErr w:type="gramStart"/>
      <w:r>
        <w:t>i.e.</w:t>
      </w:r>
      <w:proofErr w:type="gramEnd"/>
      <w:r>
        <w:t xml:space="preserve"> resistors, capacitors, and diodes). The analog circuits are measured to have a power draw of 1.1 </w:t>
      </w:r>
      <w:proofErr w:type="spellStart"/>
      <w:r>
        <w:t>mW</w:t>
      </w:r>
      <w:proofErr w:type="spellEnd"/>
      <w:r>
        <w:t>, and t</w:t>
      </w:r>
      <w:r>
        <w:t xml:space="preserve">he event detector is found to have a typical latency of 3 </w:t>
      </w:r>
      <w:proofErr w:type="spellStart"/>
      <w:r>
        <w:t>ms</w:t>
      </w:r>
      <w:proofErr w:type="spellEnd"/>
      <w:r>
        <w:t xml:space="preserve"> between transient signal onset and interrupt generation. Analog inputs can be any voltage signal, given that the signal is confined to the operational amplifier input voltage range and the freque</w:t>
      </w:r>
      <w:r>
        <w:t xml:space="preserve">ncy contents of interest are below the ADC Nyquist rate. The elbow joint will only use a potentiometer as an analog input. Nevertheless, the adaptability of the analog </w:t>
      </w:r>
      <w:proofErr w:type="spellStart"/>
      <w:r>
        <w:t>filterbank</w:t>
      </w:r>
      <w:proofErr w:type="spellEnd"/>
      <w:r>
        <w:t xml:space="preserve"> and event detector opens the possibility for the </w:t>
      </w:r>
      <w:proofErr w:type="spellStart"/>
      <w:r>
        <w:t>DAqS</w:t>
      </w:r>
      <w:proofErr w:type="spellEnd"/>
      <w:r>
        <w:t xml:space="preserve"> PCB to be used for othe</w:t>
      </w:r>
      <w:r>
        <w:t>r sensing schemes (such as flex sensors on the user’s wrist).</w:t>
      </w:r>
    </w:p>
    <w:p w14:paraId="56A776C9" w14:textId="77777777" w:rsidR="001D7F85" w:rsidRDefault="005223BD">
      <w:pPr>
        <w:numPr>
          <w:ilvl w:val="0"/>
          <w:numId w:val="4"/>
        </w:numPr>
        <w:jc w:val="both"/>
      </w:pPr>
      <w:r>
        <w:rPr>
          <w:b/>
        </w:rPr>
        <w:t>Bluetooth (Low Energy) Module:</w:t>
      </w:r>
      <w:r>
        <w:t xml:space="preserve"> A </w:t>
      </w:r>
      <w:proofErr w:type="spellStart"/>
      <w:r>
        <w:t>bluetooth</w:t>
      </w:r>
      <w:proofErr w:type="spellEnd"/>
      <w:r>
        <w:t xml:space="preserve"> low energy (BLE) module is used to transmit packaged sensor data from the wearable and receive haptic feedback information </w:t>
      </w:r>
      <w:r>
        <w:lastRenderedPageBreak/>
        <w:t xml:space="preserve">from the host computer. The </w:t>
      </w:r>
      <w:r>
        <w:t>BLE module and the MCU communicate via UART. Note that only the master node of the wearable needs a BLE module.</w:t>
      </w:r>
    </w:p>
    <w:p w14:paraId="7184EBD6" w14:textId="77777777" w:rsidR="001D7F85" w:rsidRDefault="005223BD">
      <w:pPr>
        <w:numPr>
          <w:ilvl w:val="0"/>
          <w:numId w:val="4"/>
        </w:numPr>
        <w:jc w:val="both"/>
      </w:pPr>
      <w:r>
        <w:rPr>
          <w:b/>
        </w:rPr>
        <w:t>MCU:</w:t>
      </w:r>
      <w:r>
        <w:t xml:space="preserve"> A low-power, 32-bit microcontroller unit (MCU) is the core of the </w:t>
      </w:r>
      <w:proofErr w:type="spellStart"/>
      <w:r>
        <w:t>DAqS</w:t>
      </w:r>
      <w:proofErr w:type="spellEnd"/>
      <w:r>
        <w:t xml:space="preserve"> and is used to acquire, package, and relay sensor information. A 12-</w:t>
      </w:r>
      <w:r>
        <w:t xml:space="preserve">bit ADC internal to the MCU will be used to acquire analog signals, and the MCU will also manage busses for the following digital interfaces: I2C, SPI, and UART. The MCU will not be performing computationally- intensive operations. Rather, it will perform </w:t>
      </w:r>
      <w:r>
        <w:t xml:space="preserve">inexpensive operations like bit masking and table lookup. </w:t>
      </w:r>
    </w:p>
    <w:p w14:paraId="13586363" w14:textId="77777777" w:rsidR="001D7F85" w:rsidRDefault="001D7F85">
      <w:pPr>
        <w:jc w:val="both"/>
      </w:pPr>
    </w:p>
    <w:p w14:paraId="40E97D25" w14:textId="77777777" w:rsidR="001D7F85" w:rsidRDefault="005223BD">
      <w:pPr>
        <w:jc w:val="center"/>
      </w:pPr>
      <w:r>
        <w:rPr>
          <w:noProof/>
        </w:rPr>
        <w:drawing>
          <wp:inline distT="114300" distB="114300" distL="114300" distR="114300" wp14:anchorId="3A3E38DD" wp14:editId="00184EEE">
            <wp:extent cx="4241800" cy="2862353"/>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l="1465" t="1220" b="7271"/>
                    <a:stretch>
                      <a:fillRect/>
                    </a:stretch>
                  </pic:blipFill>
                  <pic:spPr>
                    <a:xfrm>
                      <a:off x="0" y="0"/>
                      <a:ext cx="4241800" cy="2862353"/>
                    </a:xfrm>
                    <a:prstGeom prst="rect">
                      <a:avLst/>
                    </a:prstGeom>
                    <a:ln/>
                  </pic:spPr>
                </pic:pic>
              </a:graphicData>
            </a:graphic>
          </wp:inline>
        </w:drawing>
      </w:r>
    </w:p>
    <w:p w14:paraId="5872C669" w14:textId="77777777" w:rsidR="001D7F85" w:rsidRDefault="005223BD">
      <w:pPr>
        <w:jc w:val="center"/>
      </w:pPr>
      <w:r>
        <w:rPr>
          <w:b/>
        </w:rPr>
        <w:t>Fig. 2:</w:t>
      </w:r>
      <w:r>
        <w:t xml:space="preserve"> Data Acquisition System (</w:t>
      </w:r>
      <w:proofErr w:type="spellStart"/>
      <w:r>
        <w:t>DAqS</w:t>
      </w:r>
      <w:proofErr w:type="spellEnd"/>
      <w:r>
        <w:t>) signal/energy flow diagram</w:t>
      </w:r>
    </w:p>
    <w:p w14:paraId="46329F68" w14:textId="77777777" w:rsidR="001D7F85" w:rsidRDefault="001D7F85">
      <w:pPr>
        <w:jc w:val="both"/>
      </w:pPr>
    </w:p>
    <w:p w14:paraId="1F1A3CE3" w14:textId="77777777" w:rsidR="001D7F85" w:rsidRDefault="005223BD">
      <w:pPr>
        <w:ind w:firstLine="720"/>
        <w:jc w:val="both"/>
      </w:pPr>
      <w:proofErr w:type="spellStart"/>
      <w:r>
        <w:t>HBmS</w:t>
      </w:r>
      <w:proofErr w:type="spellEnd"/>
      <w:r>
        <w:t xml:space="preserve"> PCBs are composed of seven major subblocks, as shown in Fig. 3. The objectives and functionalities of each major subblock </w:t>
      </w:r>
      <w:r>
        <w:t>are as follows:</w:t>
      </w:r>
    </w:p>
    <w:p w14:paraId="4C9E9DB7" w14:textId="77777777" w:rsidR="001D7F85" w:rsidRDefault="005223BD">
      <w:pPr>
        <w:numPr>
          <w:ilvl w:val="0"/>
          <w:numId w:val="5"/>
        </w:numPr>
        <w:jc w:val="both"/>
      </w:pPr>
      <w:r>
        <w:rPr>
          <w:b/>
        </w:rPr>
        <w:t>Battery:</w:t>
      </w:r>
      <w:r>
        <w:t xml:space="preserve"> A 3.7 V lithium polymer (LiPo) battery is used as the primary power source for the wearable. We prefer the LiPo chemistry because it has a good compromise between weight, durability, and safety compared to other battery chemistries</w:t>
      </w:r>
      <w:r>
        <w:t>.</w:t>
      </w:r>
    </w:p>
    <w:p w14:paraId="7C1559BB" w14:textId="77777777" w:rsidR="001D7F85" w:rsidRDefault="005223BD">
      <w:pPr>
        <w:numPr>
          <w:ilvl w:val="0"/>
          <w:numId w:val="5"/>
        </w:numPr>
        <w:jc w:val="both"/>
      </w:pPr>
      <w:r>
        <w:rPr>
          <w:b/>
        </w:rPr>
        <w:t>Battery Charging Circuit:</w:t>
      </w:r>
      <w:r>
        <w:t xml:space="preserve"> A </w:t>
      </w:r>
      <w:proofErr w:type="gramStart"/>
      <w:r>
        <w:t>commercially-available</w:t>
      </w:r>
      <w:proofErr w:type="gramEnd"/>
      <w:r>
        <w:t xml:space="preserve"> LiPo charging IC is used to recharge the LiPo from a micro-USB power jack. Initially, we planned to recharge the LiPo via the energy harvesting circuit (there would continue to be an option to charge the</w:t>
      </w:r>
      <w:r>
        <w:t xml:space="preserve"> device over micro-USB in this design). However, this design has a low efficiency (~60%)</w:t>
      </w:r>
      <w:r>
        <w:rPr>
          <w:vertAlign w:val="superscript"/>
        </w:rPr>
        <w:footnoteReference w:id="4"/>
      </w:r>
      <w:r>
        <w:t>. Hence, we do not use the energy harvesting circuit to recharge the LiPo.</w:t>
      </w:r>
    </w:p>
    <w:p w14:paraId="5A205C7C" w14:textId="77777777" w:rsidR="001D7F85" w:rsidRDefault="005223BD">
      <w:pPr>
        <w:numPr>
          <w:ilvl w:val="0"/>
          <w:numId w:val="5"/>
        </w:numPr>
        <w:jc w:val="both"/>
      </w:pPr>
      <w:r>
        <w:rPr>
          <w:b/>
        </w:rPr>
        <w:t>Energy Harvesting System:</w:t>
      </w:r>
      <w:r>
        <w:t xml:space="preserve"> The energy harvesting system features a commercially- available c</w:t>
      </w:r>
      <w:r>
        <w:t xml:space="preserve">hip used for energy harvesting from piezoelectric transducers, which are “high voltage” AC sources (just like stepper motors). The energy harvesting system utilizes the residual back-emf of a stepper motor to produce usable DC power. Special care is taken </w:t>
      </w:r>
      <w:r>
        <w:t>to limit the input current into the chip (piezoelectric transducers are high-impedance sources). The voltage-regulated output of this chip is stored in a supercapacitor for immediate use.</w:t>
      </w:r>
    </w:p>
    <w:p w14:paraId="2688DD23" w14:textId="77777777" w:rsidR="001D7F85" w:rsidRDefault="005223BD">
      <w:pPr>
        <w:numPr>
          <w:ilvl w:val="0"/>
          <w:numId w:val="5"/>
        </w:numPr>
        <w:jc w:val="both"/>
      </w:pPr>
      <w:r>
        <w:rPr>
          <w:b/>
        </w:rPr>
        <w:lastRenderedPageBreak/>
        <w:t>Smart Switch:</w:t>
      </w:r>
      <w:r>
        <w:t xml:space="preserve"> A smart switch is used to select the power supply for </w:t>
      </w:r>
      <w:r>
        <w:t>the system based on which supply has the higher voltage. This simple method facilitates power demand sharing between the LiPo battery and the energy harvesting system.</w:t>
      </w:r>
    </w:p>
    <w:p w14:paraId="6B984441" w14:textId="77777777" w:rsidR="001D7F85" w:rsidRDefault="005223BD">
      <w:pPr>
        <w:numPr>
          <w:ilvl w:val="0"/>
          <w:numId w:val="5"/>
        </w:numPr>
        <w:jc w:val="both"/>
      </w:pPr>
      <w:r>
        <w:rPr>
          <w:b/>
        </w:rPr>
        <w:t>Bipolar Stepper Motor:</w:t>
      </w:r>
      <w:r>
        <w:t xml:space="preserve"> A bipolar stepper motor is used for haptic feedback and energy ha</w:t>
      </w:r>
      <w:r>
        <w:t>rvesting. Bipolar stepper motors are inexpensive and produce significant passive haptic feedback even without gear reduction (as demonstrated in our progress reports).</w:t>
      </w:r>
    </w:p>
    <w:p w14:paraId="4B7F68D3" w14:textId="77777777" w:rsidR="001D7F85" w:rsidRDefault="005223BD">
      <w:pPr>
        <w:numPr>
          <w:ilvl w:val="0"/>
          <w:numId w:val="5"/>
        </w:numPr>
        <w:jc w:val="both"/>
      </w:pPr>
      <w:r>
        <w:rPr>
          <w:b/>
        </w:rPr>
        <w:t>Relays &amp; Driver System:</w:t>
      </w:r>
      <w:r>
        <w:t xml:space="preserve"> Two </w:t>
      </w:r>
      <w:proofErr w:type="spellStart"/>
      <w:r>
        <w:t>lowpower</w:t>
      </w:r>
      <w:proofErr w:type="spellEnd"/>
      <w:r>
        <w:t xml:space="preserve"> optoelectronic relays are used to </w:t>
      </w:r>
      <w:proofErr w:type="gramStart"/>
      <w:r>
        <w:t>variably-short</w:t>
      </w:r>
      <w:proofErr w:type="gramEnd"/>
      <w:r>
        <w:t xml:space="preserve"> th</w:t>
      </w:r>
      <w:r>
        <w:t xml:space="preserve">e two pairs of motor coils, generating haptic feedback. These relays are driven with NPN BJTs; MOSFETs are not used because discrete </w:t>
      </w:r>
      <w:proofErr w:type="spellStart"/>
      <w:r>
        <w:t>nFET</w:t>
      </w:r>
      <w:proofErr w:type="spellEnd"/>
      <w:r>
        <w:t xml:space="preserve"> packages tend to have a high </w:t>
      </w:r>
      <w:proofErr w:type="spellStart"/>
      <w:r>
        <w:t>Vds</w:t>
      </w:r>
      <w:proofErr w:type="spellEnd"/>
      <w:r>
        <w:t xml:space="preserve"> voltage for Id=0.5 mA and </w:t>
      </w:r>
      <w:proofErr w:type="spellStart"/>
      <w:r>
        <w:t>Vgs</w:t>
      </w:r>
      <w:proofErr w:type="spellEnd"/>
      <w:r>
        <w:t>=1.8 V (</w:t>
      </w:r>
      <w:proofErr w:type="gramStart"/>
      <w:r>
        <w:t>i.e.</w:t>
      </w:r>
      <w:proofErr w:type="gramEnd"/>
      <w:r>
        <w:t xml:space="preserve"> the channel resistance tends to be fairly h</w:t>
      </w:r>
      <w:r>
        <w:t xml:space="preserve">igh for the gate voltages we would be supplying). The BJT-based driver circuit is designed to current-starve the relays during operation, which lowers the maximum power draw of the haptic feedback generation system to 2.2 </w:t>
      </w:r>
      <w:proofErr w:type="spellStart"/>
      <w:r>
        <w:t>mW</w:t>
      </w:r>
      <w:proofErr w:type="spellEnd"/>
      <w:r>
        <w:t xml:space="preserve"> but increases the turn-on time </w:t>
      </w:r>
      <w:r>
        <w:t xml:space="preserve">of the relays to ~8 </w:t>
      </w:r>
      <w:proofErr w:type="spellStart"/>
      <w:r>
        <w:t>ms.</w:t>
      </w:r>
      <w:proofErr w:type="spellEnd"/>
      <w:r>
        <w:t xml:space="preserve"> The driver is controlled via a PWM signal generated by the MCU. The mean torque felt by the user increases approximately linearly with the PWM duty cycle, and the perceived vibration depends on the PWM signal frequency.</w:t>
      </w:r>
    </w:p>
    <w:p w14:paraId="71E54030" w14:textId="77777777" w:rsidR="001D7F85" w:rsidRDefault="005223BD">
      <w:pPr>
        <w:numPr>
          <w:ilvl w:val="0"/>
          <w:numId w:val="5"/>
        </w:numPr>
        <w:jc w:val="both"/>
      </w:pPr>
      <w:r>
        <w:rPr>
          <w:b/>
        </w:rPr>
        <w:t>Buck Convert</w:t>
      </w:r>
      <w:r>
        <w:rPr>
          <w:b/>
        </w:rPr>
        <w:t>er:</w:t>
      </w:r>
      <w:r>
        <w:t xml:space="preserve"> A buck-converter is used to step-down the smart switch output from ~3.7 V to ~2.5 V (slightly above the minimum supply voltage of the LDOs). This improves the overall efficiency of the wearable by mitigating LDO losses. Note that the buck converter can</w:t>
      </w:r>
      <w:r>
        <w:t xml:space="preserve"> be removed from the design without loss of functionality.</w:t>
      </w:r>
    </w:p>
    <w:p w14:paraId="02DC73F7" w14:textId="77777777" w:rsidR="001D7F85" w:rsidRDefault="005223BD">
      <w:pPr>
        <w:jc w:val="both"/>
      </w:pPr>
      <w:r>
        <w:t>Note that special care was taken during parts selection so that no signal level translation would be necessary in the wearable.</w:t>
      </w:r>
    </w:p>
    <w:p w14:paraId="5E598E64" w14:textId="77777777" w:rsidR="001D7F85" w:rsidRDefault="005223BD">
      <w:pPr>
        <w:jc w:val="center"/>
      </w:pPr>
      <w:r>
        <w:rPr>
          <w:noProof/>
        </w:rPr>
        <w:drawing>
          <wp:inline distT="114300" distB="114300" distL="114300" distR="114300" wp14:anchorId="3F98AF5E" wp14:editId="5F8C77BF">
            <wp:extent cx="5567363" cy="1454295"/>
            <wp:effectExtent l="0" t="0" r="0" b="0"/>
            <wp:docPr id="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0"/>
                    <a:srcRect/>
                    <a:stretch>
                      <a:fillRect/>
                    </a:stretch>
                  </pic:blipFill>
                  <pic:spPr>
                    <a:xfrm>
                      <a:off x="0" y="0"/>
                      <a:ext cx="5567363" cy="1454295"/>
                    </a:xfrm>
                    <a:prstGeom prst="rect">
                      <a:avLst/>
                    </a:prstGeom>
                    <a:ln/>
                  </pic:spPr>
                </pic:pic>
              </a:graphicData>
            </a:graphic>
          </wp:inline>
        </w:drawing>
      </w:r>
    </w:p>
    <w:p w14:paraId="2CB86CFF" w14:textId="77777777" w:rsidR="001D7F85" w:rsidRDefault="005223BD">
      <w:pPr>
        <w:jc w:val="center"/>
      </w:pPr>
      <w:r>
        <w:rPr>
          <w:b/>
        </w:rPr>
        <w:t>Fig. 3:</w:t>
      </w:r>
      <w:r>
        <w:t xml:space="preserve"> Haptics and Battery-management System (</w:t>
      </w:r>
      <w:proofErr w:type="spellStart"/>
      <w:r>
        <w:t>HBmS</w:t>
      </w:r>
      <w:proofErr w:type="spellEnd"/>
      <w:r>
        <w:t>) signal/energy flow diagram</w:t>
      </w:r>
    </w:p>
    <w:p w14:paraId="3A3A34E0" w14:textId="77777777" w:rsidR="001D7F85" w:rsidRDefault="001D7F85">
      <w:pPr>
        <w:jc w:val="center"/>
      </w:pPr>
    </w:p>
    <w:p w14:paraId="660B3EBA" w14:textId="77777777" w:rsidR="001D7F85" w:rsidRDefault="001D7F85">
      <w:pPr>
        <w:jc w:val="both"/>
      </w:pPr>
    </w:p>
    <w:p w14:paraId="58725F1A" w14:textId="77777777" w:rsidR="001D7F85" w:rsidRDefault="005223BD">
      <w:pPr>
        <w:pStyle w:val="Title"/>
        <w:jc w:val="both"/>
        <w:rPr>
          <w:sz w:val="24"/>
        </w:rPr>
      </w:pPr>
      <w:r>
        <w:rPr>
          <w:sz w:val="24"/>
        </w:rPr>
        <w:t xml:space="preserve">2.0 </w:t>
      </w:r>
      <w:r>
        <w:rPr>
          <w:sz w:val="24"/>
        </w:rPr>
        <w:t>Electrical Considerations</w:t>
      </w:r>
    </w:p>
    <w:p w14:paraId="36B75A1D" w14:textId="77777777" w:rsidR="001D7F85" w:rsidRDefault="001D7F85">
      <w:pPr>
        <w:ind w:firstLine="720"/>
        <w:jc w:val="both"/>
      </w:pPr>
    </w:p>
    <w:p w14:paraId="3308D311" w14:textId="77777777" w:rsidR="001D7F85" w:rsidRDefault="005223BD">
      <w:pPr>
        <w:ind w:firstLine="720"/>
        <w:jc w:val="both"/>
      </w:pPr>
      <w:r>
        <w:t>To conceptually-support the descriptions and claims in Section 1, we have provided schematics for circuits which have already been validated on a breadboard testbench (Fig. 4).</w:t>
      </w:r>
    </w:p>
    <w:p w14:paraId="7496066B" w14:textId="77777777" w:rsidR="001D7F85" w:rsidRDefault="005223BD">
      <w:pPr>
        <w:jc w:val="center"/>
      </w:pPr>
      <w:r>
        <w:rPr>
          <w:noProof/>
        </w:rPr>
        <w:drawing>
          <wp:inline distT="114300" distB="114300" distL="114300" distR="114300" wp14:anchorId="2ADAD69F" wp14:editId="28684B62">
            <wp:extent cx="2022817" cy="1657350"/>
            <wp:effectExtent l="0" t="0" r="0" b="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2022817" cy="1657350"/>
                    </a:xfrm>
                    <a:prstGeom prst="rect">
                      <a:avLst/>
                    </a:prstGeom>
                    <a:ln/>
                  </pic:spPr>
                </pic:pic>
              </a:graphicData>
            </a:graphic>
          </wp:inline>
        </w:drawing>
      </w:r>
      <w:r>
        <w:rPr>
          <w:noProof/>
        </w:rPr>
        <w:drawing>
          <wp:inline distT="114300" distB="114300" distL="114300" distR="114300" wp14:anchorId="4420BC3A" wp14:editId="36E1DDCE">
            <wp:extent cx="3359150" cy="1679575"/>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
                    <a:srcRect/>
                    <a:stretch>
                      <a:fillRect/>
                    </a:stretch>
                  </pic:blipFill>
                  <pic:spPr>
                    <a:xfrm>
                      <a:off x="0" y="0"/>
                      <a:ext cx="3359150" cy="1679575"/>
                    </a:xfrm>
                    <a:prstGeom prst="rect">
                      <a:avLst/>
                    </a:prstGeom>
                    <a:ln/>
                  </pic:spPr>
                </pic:pic>
              </a:graphicData>
            </a:graphic>
          </wp:inline>
        </w:drawing>
      </w:r>
    </w:p>
    <w:p w14:paraId="3A812F82" w14:textId="77777777" w:rsidR="001D7F85" w:rsidRDefault="005223BD">
      <w:pPr>
        <w:numPr>
          <w:ilvl w:val="0"/>
          <w:numId w:val="1"/>
        </w:numPr>
        <w:jc w:val="center"/>
      </w:pPr>
      <w:r>
        <w:lastRenderedPageBreak/>
        <w:t xml:space="preserve">                                                 </w:t>
      </w:r>
      <w:r>
        <w:t xml:space="preserve">                            (b)</w:t>
      </w:r>
    </w:p>
    <w:p w14:paraId="090852CA" w14:textId="77777777" w:rsidR="001D7F85" w:rsidRDefault="005223BD">
      <w:pPr>
        <w:jc w:val="center"/>
      </w:pPr>
      <w:r>
        <w:rPr>
          <w:noProof/>
        </w:rPr>
        <w:drawing>
          <wp:inline distT="114300" distB="114300" distL="114300" distR="114300" wp14:anchorId="1206EE6C" wp14:editId="2EF55CC2">
            <wp:extent cx="5789301" cy="2978150"/>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3"/>
                    <a:srcRect/>
                    <a:stretch>
                      <a:fillRect/>
                    </a:stretch>
                  </pic:blipFill>
                  <pic:spPr>
                    <a:xfrm>
                      <a:off x="0" y="0"/>
                      <a:ext cx="5789301" cy="2978150"/>
                    </a:xfrm>
                    <a:prstGeom prst="rect">
                      <a:avLst/>
                    </a:prstGeom>
                    <a:ln/>
                  </pic:spPr>
                </pic:pic>
              </a:graphicData>
            </a:graphic>
          </wp:inline>
        </w:drawing>
      </w:r>
    </w:p>
    <w:p w14:paraId="1F5CCA94" w14:textId="77777777" w:rsidR="001D7F85" w:rsidRDefault="005223BD">
      <w:pPr>
        <w:jc w:val="center"/>
      </w:pPr>
      <w:r>
        <w:t>(c)</w:t>
      </w:r>
    </w:p>
    <w:p w14:paraId="45D45646" w14:textId="77777777" w:rsidR="001D7F85" w:rsidRDefault="005223BD">
      <w:pPr>
        <w:jc w:val="center"/>
      </w:pPr>
      <w:r>
        <w:rPr>
          <w:b/>
        </w:rPr>
        <w:t xml:space="preserve">Fig. 4: </w:t>
      </w:r>
      <w:r>
        <w:t xml:space="preserve">Schematics of the (a) LDOs (b) relays and driver system (c) analog </w:t>
      </w:r>
      <w:proofErr w:type="spellStart"/>
      <w:r>
        <w:t>filterbank</w:t>
      </w:r>
      <w:proofErr w:type="spellEnd"/>
      <w:r>
        <w:t xml:space="preserve"> and event detector. Decoupling capacitors have been omitted for readability.</w:t>
      </w:r>
    </w:p>
    <w:p w14:paraId="7DFE9258" w14:textId="77777777" w:rsidR="001D7F85" w:rsidRDefault="001D7F85">
      <w:pPr>
        <w:jc w:val="center"/>
      </w:pPr>
    </w:p>
    <w:p w14:paraId="2A412EC9" w14:textId="77777777" w:rsidR="001D7F85" w:rsidRDefault="005223BD">
      <w:pPr>
        <w:ind w:firstLine="720"/>
        <w:jc w:val="both"/>
      </w:pPr>
      <w:r>
        <w:t>There are four main system voltages: 3.7 V, 2.5 V, and</w:t>
      </w:r>
      <w:r>
        <w:t xml:space="preserve"> 1.8 V. Note that the 0.9 V supply is used as an analog voltage reference by several analog subcircuits but is not used for power; hence, the current draw at the 0.9 V rail is &lt;100 </w:t>
      </w:r>
      <w:proofErr w:type="spellStart"/>
      <w:r>
        <w:t>uA</w:t>
      </w:r>
      <w:proofErr w:type="spellEnd"/>
      <w:r>
        <w:t>. The power draw of the major components on each of the main system volta</w:t>
      </w:r>
      <w:r>
        <w:t>ges are summarized in Table 1. The maximum instantaneous discharge current from the battery is expected to be ~15 mA. Due to power mode cycling, the mean discharge current will be much less than 15 mA (we are currently targeting 5 mA).</w:t>
      </w:r>
    </w:p>
    <w:p w14:paraId="71F98D1E" w14:textId="77777777" w:rsidR="001D7F85" w:rsidRDefault="001D7F85" w:rsidP="00046F13">
      <w:pPr>
        <w:jc w:val="both"/>
      </w:pPr>
    </w:p>
    <w:p w14:paraId="0DA79C9B" w14:textId="77777777" w:rsidR="001D7F85" w:rsidRDefault="005223BD">
      <w:pPr>
        <w:jc w:val="center"/>
      </w:pPr>
      <w:r>
        <w:rPr>
          <w:b/>
        </w:rPr>
        <w:t>Table 1:</w:t>
      </w:r>
      <w:r>
        <w:t xml:space="preserve"> Sum</w:t>
      </w:r>
      <w:r>
        <w:t>mary of power requirements at each system voltage level</w:t>
      </w: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35"/>
        <w:gridCol w:w="2700"/>
        <w:gridCol w:w="2085"/>
        <w:gridCol w:w="3240"/>
      </w:tblGrid>
      <w:tr w:rsidR="001D7F85" w14:paraId="1AA8213D" w14:textId="77777777">
        <w:tc>
          <w:tcPr>
            <w:tcW w:w="1335" w:type="dxa"/>
            <w:shd w:val="clear" w:color="auto" w:fill="D9EAD3"/>
            <w:tcMar>
              <w:top w:w="100" w:type="dxa"/>
              <w:left w:w="100" w:type="dxa"/>
              <w:bottom w:w="100" w:type="dxa"/>
              <w:right w:w="100" w:type="dxa"/>
            </w:tcMar>
          </w:tcPr>
          <w:p w14:paraId="722FAA1E" w14:textId="77777777" w:rsidR="001D7F85" w:rsidRDefault="005223BD">
            <w:pPr>
              <w:widowControl w:val="0"/>
              <w:pBdr>
                <w:top w:val="nil"/>
                <w:left w:val="nil"/>
                <w:bottom w:val="nil"/>
                <w:right w:val="nil"/>
                <w:between w:val="nil"/>
              </w:pBdr>
              <w:jc w:val="center"/>
            </w:pPr>
            <w:r>
              <w:t>System Voltage (V)</w:t>
            </w:r>
          </w:p>
        </w:tc>
        <w:tc>
          <w:tcPr>
            <w:tcW w:w="2700" w:type="dxa"/>
            <w:shd w:val="clear" w:color="auto" w:fill="D9EAD3"/>
            <w:tcMar>
              <w:top w:w="100" w:type="dxa"/>
              <w:left w:w="100" w:type="dxa"/>
              <w:bottom w:w="100" w:type="dxa"/>
              <w:right w:w="100" w:type="dxa"/>
            </w:tcMar>
          </w:tcPr>
          <w:p w14:paraId="299E2980" w14:textId="77777777" w:rsidR="001D7F85" w:rsidRDefault="005223BD">
            <w:pPr>
              <w:widowControl w:val="0"/>
              <w:pBdr>
                <w:top w:val="nil"/>
                <w:left w:val="nil"/>
                <w:bottom w:val="nil"/>
                <w:right w:val="nil"/>
                <w:between w:val="nil"/>
              </w:pBdr>
              <w:jc w:val="center"/>
            </w:pPr>
            <w:r>
              <w:t>Components</w:t>
            </w:r>
          </w:p>
        </w:tc>
        <w:tc>
          <w:tcPr>
            <w:tcW w:w="2085" w:type="dxa"/>
            <w:shd w:val="clear" w:color="auto" w:fill="D9EAD3"/>
            <w:tcMar>
              <w:top w:w="100" w:type="dxa"/>
              <w:left w:w="100" w:type="dxa"/>
              <w:bottom w:w="100" w:type="dxa"/>
              <w:right w:w="100" w:type="dxa"/>
            </w:tcMar>
          </w:tcPr>
          <w:p w14:paraId="33AADCDB" w14:textId="77777777" w:rsidR="001D7F85" w:rsidRDefault="005223BD">
            <w:pPr>
              <w:widowControl w:val="0"/>
              <w:pBdr>
                <w:top w:val="nil"/>
                <w:left w:val="nil"/>
                <w:bottom w:val="nil"/>
                <w:right w:val="nil"/>
                <w:between w:val="nil"/>
              </w:pBdr>
              <w:jc w:val="center"/>
            </w:pPr>
            <w:r>
              <w:t>Max Current (mA)</w:t>
            </w:r>
          </w:p>
        </w:tc>
        <w:tc>
          <w:tcPr>
            <w:tcW w:w="3240" w:type="dxa"/>
            <w:shd w:val="clear" w:color="auto" w:fill="D9EAD3"/>
            <w:tcMar>
              <w:top w:w="100" w:type="dxa"/>
              <w:left w:w="100" w:type="dxa"/>
              <w:bottom w:w="100" w:type="dxa"/>
              <w:right w:w="100" w:type="dxa"/>
            </w:tcMar>
          </w:tcPr>
          <w:p w14:paraId="3CE790BB" w14:textId="77777777" w:rsidR="001D7F85" w:rsidRDefault="005223BD">
            <w:pPr>
              <w:widowControl w:val="0"/>
              <w:pBdr>
                <w:top w:val="nil"/>
                <w:left w:val="nil"/>
                <w:bottom w:val="nil"/>
                <w:right w:val="nil"/>
                <w:between w:val="nil"/>
              </w:pBdr>
              <w:jc w:val="center"/>
            </w:pPr>
            <w:r>
              <w:t>Max Power Delivered to Component (</w:t>
            </w:r>
            <w:proofErr w:type="spellStart"/>
            <w:r>
              <w:t>mW</w:t>
            </w:r>
            <w:proofErr w:type="spellEnd"/>
            <w:r>
              <w:t>)</w:t>
            </w:r>
          </w:p>
        </w:tc>
      </w:tr>
      <w:tr w:rsidR="001D7F85" w14:paraId="6F3AE375" w14:textId="77777777">
        <w:trPr>
          <w:trHeight w:val="440"/>
        </w:trPr>
        <w:tc>
          <w:tcPr>
            <w:tcW w:w="1335" w:type="dxa"/>
            <w:vMerge w:val="restart"/>
            <w:shd w:val="clear" w:color="auto" w:fill="auto"/>
            <w:tcMar>
              <w:top w:w="100" w:type="dxa"/>
              <w:left w:w="100" w:type="dxa"/>
              <w:bottom w:w="100" w:type="dxa"/>
              <w:right w:w="100" w:type="dxa"/>
            </w:tcMar>
          </w:tcPr>
          <w:p w14:paraId="3F0FE9B1" w14:textId="77777777" w:rsidR="001D7F85" w:rsidRDefault="005223BD">
            <w:pPr>
              <w:widowControl w:val="0"/>
              <w:pBdr>
                <w:top w:val="nil"/>
                <w:left w:val="nil"/>
                <w:bottom w:val="nil"/>
                <w:right w:val="nil"/>
                <w:between w:val="nil"/>
              </w:pBdr>
              <w:jc w:val="center"/>
            </w:pPr>
            <w:r>
              <w:t>3.7</w:t>
            </w:r>
          </w:p>
        </w:tc>
        <w:tc>
          <w:tcPr>
            <w:tcW w:w="2700" w:type="dxa"/>
            <w:shd w:val="clear" w:color="auto" w:fill="auto"/>
            <w:tcMar>
              <w:top w:w="100" w:type="dxa"/>
              <w:left w:w="100" w:type="dxa"/>
              <w:bottom w:w="100" w:type="dxa"/>
              <w:right w:w="100" w:type="dxa"/>
            </w:tcMar>
          </w:tcPr>
          <w:p w14:paraId="6084FE8B" w14:textId="77777777" w:rsidR="001D7F85" w:rsidRDefault="005223BD">
            <w:pPr>
              <w:widowControl w:val="0"/>
              <w:pBdr>
                <w:top w:val="nil"/>
                <w:left w:val="nil"/>
                <w:bottom w:val="nil"/>
                <w:right w:val="nil"/>
                <w:between w:val="nil"/>
              </w:pBdr>
            </w:pPr>
            <w:r>
              <w:t>LTC4412 [1]</w:t>
            </w:r>
          </w:p>
        </w:tc>
        <w:tc>
          <w:tcPr>
            <w:tcW w:w="2085" w:type="dxa"/>
            <w:shd w:val="clear" w:color="auto" w:fill="auto"/>
            <w:tcMar>
              <w:top w:w="100" w:type="dxa"/>
              <w:left w:w="100" w:type="dxa"/>
              <w:bottom w:w="100" w:type="dxa"/>
              <w:right w:w="100" w:type="dxa"/>
            </w:tcMar>
          </w:tcPr>
          <w:p w14:paraId="69261321" w14:textId="77777777" w:rsidR="001D7F85" w:rsidRDefault="005223BD">
            <w:pPr>
              <w:widowControl w:val="0"/>
              <w:pBdr>
                <w:top w:val="nil"/>
                <w:left w:val="nil"/>
                <w:bottom w:val="nil"/>
                <w:right w:val="nil"/>
                <w:between w:val="nil"/>
              </w:pBdr>
              <w:jc w:val="center"/>
            </w:pPr>
            <w:r>
              <w:t>0.03</w:t>
            </w:r>
          </w:p>
        </w:tc>
        <w:tc>
          <w:tcPr>
            <w:tcW w:w="3240" w:type="dxa"/>
            <w:shd w:val="clear" w:color="auto" w:fill="auto"/>
            <w:tcMar>
              <w:top w:w="100" w:type="dxa"/>
              <w:left w:w="100" w:type="dxa"/>
              <w:bottom w:w="100" w:type="dxa"/>
              <w:right w:w="100" w:type="dxa"/>
            </w:tcMar>
          </w:tcPr>
          <w:p w14:paraId="74B8C3C2" w14:textId="77777777" w:rsidR="001D7F85" w:rsidRDefault="005223BD">
            <w:pPr>
              <w:widowControl w:val="0"/>
              <w:pBdr>
                <w:top w:val="nil"/>
                <w:left w:val="nil"/>
                <w:bottom w:val="nil"/>
                <w:right w:val="nil"/>
                <w:between w:val="nil"/>
              </w:pBdr>
              <w:jc w:val="center"/>
            </w:pPr>
            <w:r>
              <w:t>0.01</w:t>
            </w:r>
          </w:p>
        </w:tc>
      </w:tr>
      <w:tr w:rsidR="001D7F85" w14:paraId="26EAB210" w14:textId="77777777">
        <w:trPr>
          <w:trHeight w:val="440"/>
        </w:trPr>
        <w:tc>
          <w:tcPr>
            <w:tcW w:w="1335" w:type="dxa"/>
            <w:vMerge/>
            <w:shd w:val="clear" w:color="auto" w:fill="auto"/>
            <w:tcMar>
              <w:top w:w="100" w:type="dxa"/>
              <w:left w:w="100" w:type="dxa"/>
              <w:bottom w:w="100" w:type="dxa"/>
              <w:right w:w="100" w:type="dxa"/>
            </w:tcMar>
          </w:tcPr>
          <w:p w14:paraId="4134F49E" w14:textId="77777777" w:rsidR="001D7F85" w:rsidRDefault="001D7F85">
            <w:pPr>
              <w:widowControl w:val="0"/>
              <w:pBdr>
                <w:top w:val="nil"/>
                <w:left w:val="nil"/>
                <w:bottom w:val="nil"/>
                <w:right w:val="nil"/>
                <w:between w:val="nil"/>
              </w:pBdr>
            </w:pPr>
          </w:p>
        </w:tc>
        <w:tc>
          <w:tcPr>
            <w:tcW w:w="2700" w:type="dxa"/>
            <w:shd w:val="clear" w:color="auto" w:fill="auto"/>
            <w:tcMar>
              <w:top w:w="100" w:type="dxa"/>
              <w:left w:w="100" w:type="dxa"/>
              <w:bottom w:w="100" w:type="dxa"/>
              <w:right w:w="100" w:type="dxa"/>
            </w:tcMar>
          </w:tcPr>
          <w:p w14:paraId="279927A5" w14:textId="77777777" w:rsidR="001D7F85" w:rsidRDefault="005223BD">
            <w:pPr>
              <w:widowControl w:val="0"/>
              <w:pBdr>
                <w:top w:val="nil"/>
                <w:left w:val="nil"/>
                <w:bottom w:val="nil"/>
                <w:right w:val="nil"/>
                <w:between w:val="nil"/>
              </w:pBdr>
            </w:pPr>
            <w:proofErr w:type="spellStart"/>
            <w:r>
              <w:t>Pololu</w:t>
            </w:r>
            <w:proofErr w:type="spellEnd"/>
            <w:r>
              <w:t xml:space="preserve"> Buck Converter (D24V5F2) [2]</w:t>
            </w:r>
          </w:p>
        </w:tc>
        <w:tc>
          <w:tcPr>
            <w:tcW w:w="2085" w:type="dxa"/>
            <w:shd w:val="clear" w:color="auto" w:fill="auto"/>
            <w:tcMar>
              <w:top w:w="100" w:type="dxa"/>
              <w:left w:w="100" w:type="dxa"/>
              <w:bottom w:w="100" w:type="dxa"/>
              <w:right w:w="100" w:type="dxa"/>
            </w:tcMar>
          </w:tcPr>
          <w:p w14:paraId="39929B0A" w14:textId="77777777" w:rsidR="001D7F85" w:rsidRDefault="005223BD">
            <w:pPr>
              <w:widowControl w:val="0"/>
              <w:pBdr>
                <w:top w:val="nil"/>
                <w:left w:val="nil"/>
                <w:bottom w:val="nil"/>
                <w:right w:val="nil"/>
                <w:between w:val="nil"/>
              </w:pBdr>
              <w:jc w:val="center"/>
            </w:pPr>
            <w:r>
              <w:t>15.1</w:t>
            </w:r>
          </w:p>
        </w:tc>
        <w:tc>
          <w:tcPr>
            <w:tcW w:w="3240" w:type="dxa"/>
            <w:shd w:val="clear" w:color="auto" w:fill="auto"/>
            <w:tcMar>
              <w:top w:w="100" w:type="dxa"/>
              <w:left w:w="100" w:type="dxa"/>
              <w:bottom w:w="100" w:type="dxa"/>
              <w:right w:w="100" w:type="dxa"/>
            </w:tcMar>
          </w:tcPr>
          <w:p w14:paraId="4852AE04" w14:textId="77777777" w:rsidR="001D7F85" w:rsidRDefault="005223BD">
            <w:pPr>
              <w:widowControl w:val="0"/>
              <w:pBdr>
                <w:top w:val="nil"/>
                <w:left w:val="nil"/>
                <w:bottom w:val="nil"/>
                <w:right w:val="nil"/>
                <w:between w:val="nil"/>
              </w:pBdr>
              <w:jc w:val="center"/>
            </w:pPr>
            <w:r>
              <w:t>56.0</w:t>
            </w:r>
          </w:p>
        </w:tc>
      </w:tr>
      <w:tr w:rsidR="001D7F85" w14:paraId="6BA4577D" w14:textId="77777777">
        <w:trPr>
          <w:trHeight w:val="440"/>
        </w:trPr>
        <w:tc>
          <w:tcPr>
            <w:tcW w:w="1335" w:type="dxa"/>
            <w:vMerge w:val="restart"/>
            <w:shd w:val="clear" w:color="auto" w:fill="auto"/>
            <w:tcMar>
              <w:top w:w="100" w:type="dxa"/>
              <w:left w:w="100" w:type="dxa"/>
              <w:bottom w:w="100" w:type="dxa"/>
              <w:right w:w="100" w:type="dxa"/>
            </w:tcMar>
          </w:tcPr>
          <w:p w14:paraId="14BDC4CA" w14:textId="77777777" w:rsidR="001D7F85" w:rsidRDefault="005223BD">
            <w:pPr>
              <w:widowControl w:val="0"/>
              <w:pBdr>
                <w:top w:val="nil"/>
                <w:left w:val="nil"/>
                <w:bottom w:val="nil"/>
                <w:right w:val="nil"/>
                <w:between w:val="nil"/>
              </w:pBdr>
              <w:jc w:val="center"/>
            </w:pPr>
            <w:r>
              <w:t>2.5</w:t>
            </w:r>
          </w:p>
        </w:tc>
        <w:tc>
          <w:tcPr>
            <w:tcW w:w="2700" w:type="dxa"/>
            <w:shd w:val="clear" w:color="auto" w:fill="auto"/>
            <w:tcMar>
              <w:top w:w="100" w:type="dxa"/>
              <w:left w:w="100" w:type="dxa"/>
              <w:bottom w:w="100" w:type="dxa"/>
              <w:right w:w="100" w:type="dxa"/>
            </w:tcMar>
          </w:tcPr>
          <w:p w14:paraId="4F333CF8" w14:textId="77777777" w:rsidR="001D7F85" w:rsidRDefault="005223BD">
            <w:pPr>
              <w:widowControl w:val="0"/>
              <w:pBdr>
                <w:top w:val="nil"/>
                <w:left w:val="nil"/>
                <w:bottom w:val="nil"/>
                <w:right w:val="nil"/>
                <w:between w:val="nil"/>
              </w:pBdr>
            </w:pPr>
            <w:r>
              <w:t>ADP150AUJZ [3]</w:t>
            </w:r>
          </w:p>
        </w:tc>
        <w:tc>
          <w:tcPr>
            <w:tcW w:w="2085" w:type="dxa"/>
            <w:shd w:val="clear" w:color="auto" w:fill="auto"/>
            <w:tcMar>
              <w:top w:w="100" w:type="dxa"/>
              <w:left w:w="100" w:type="dxa"/>
              <w:bottom w:w="100" w:type="dxa"/>
              <w:right w:w="100" w:type="dxa"/>
            </w:tcMar>
          </w:tcPr>
          <w:p w14:paraId="7BB6C9C9" w14:textId="77777777" w:rsidR="001D7F85" w:rsidRDefault="005223BD">
            <w:pPr>
              <w:widowControl w:val="0"/>
              <w:pBdr>
                <w:top w:val="nil"/>
                <w:left w:val="nil"/>
                <w:bottom w:val="nil"/>
                <w:right w:val="nil"/>
                <w:between w:val="nil"/>
              </w:pBdr>
              <w:jc w:val="center"/>
            </w:pPr>
            <w:r>
              <w:t>17.0</w:t>
            </w:r>
          </w:p>
        </w:tc>
        <w:tc>
          <w:tcPr>
            <w:tcW w:w="3240" w:type="dxa"/>
            <w:shd w:val="clear" w:color="auto" w:fill="auto"/>
            <w:tcMar>
              <w:top w:w="100" w:type="dxa"/>
              <w:left w:w="100" w:type="dxa"/>
              <w:bottom w:w="100" w:type="dxa"/>
              <w:right w:w="100" w:type="dxa"/>
            </w:tcMar>
          </w:tcPr>
          <w:p w14:paraId="2E68201A" w14:textId="77777777" w:rsidR="001D7F85" w:rsidRDefault="005223BD">
            <w:pPr>
              <w:widowControl w:val="0"/>
              <w:pBdr>
                <w:top w:val="nil"/>
                <w:left w:val="nil"/>
                <w:bottom w:val="nil"/>
                <w:right w:val="nil"/>
                <w:between w:val="nil"/>
              </w:pBdr>
              <w:jc w:val="center"/>
            </w:pPr>
            <w:r>
              <w:t>42.5</w:t>
            </w:r>
          </w:p>
        </w:tc>
      </w:tr>
      <w:tr w:rsidR="001D7F85" w14:paraId="2432F98A" w14:textId="77777777">
        <w:trPr>
          <w:trHeight w:val="440"/>
        </w:trPr>
        <w:tc>
          <w:tcPr>
            <w:tcW w:w="1335" w:type="dxa"/>
            <w:vMerge/>
            <w:shd w:val="clear" w:color="auto" w:fill="auto"/>
            <w:tcMar>
              <w:top w:w="100" w:type="dxa"/>
              <w:left w:w="100" w:type="dxa"/>
              <w:bottom w:w="100" w:type="dxa"/>
              <w:right w:w="100" w:type="dxa"/>
            </w:tcMar>
          </w:tcPr>
          <w:p w14:paraId="1ABD52A5" w14:textId="77777777" w:rsidR="001D7F85" w:rsidRDefault="001D7F85">
            <w:pPr>
              <w:widowControl w:val="0"/>
              <w:pBdr>
                <w:top w:val="nil"/>
                <w:left w:val="nil"/>
                <w:bottom w:val="nil"/>
                <w:right w:val="nil"/>
                <w:between w:val="nil"/>
              </w:pBdr>
              <w:jc w:val="center"/>
            </w:pPr>
          </w:p>
        </w:tc>
        <w:tc>
          <w:tcPr>
            <w:tcW w:w="2700" w:type="dxa"/>
            <w:shd w:val="clear" w:color="auto" w:fill="auto"/>
            <w:tcMar>
              <w:top w:w="100" w:type="dxa"/>
              <w:left w:w="100" w:type="dxa"/>
              <w:bottom w:w="100" w:type="dxa"/>
              <w:right w:w="100" w:type="dxa"/>
            </w:tcMar>
          </w:tcPr>
          <w:p w14:paraId="6C183DB5" w14:textId="77777777" w:rsidR="001D7F85" w:rsidRDefault="005223BD">
            <w:pPr>
              <w:widowControl w:val="0"/>
              <w:pBdr>
                <w:top w:val="nil"/>
                <w:left w:val="nil"/>
                <w:bottom w:val="nil"/>
                <w:right w:val="nil"/>
                <w:between w:val="nil"/>
              </w:pBdr>
            </w:pPr>
            <w:r>
              <w:t>ISL21080DIH309Z [4]</w:t>
            </w:r>
          </w:p>
        </w:tc>
        <w:tc>
          <w:tcPr>
            <w:tcW w:w="2085" w:type="dxa"/>
            <w:shd w:val="clear" w:color="auto" w:fill="auto"/>
            <w:tcMar>
              <w:top w:w="100" w:type="dxa"/>
              <w:left w:w="100" w:type="dxa"/>
              <w:bottom w:w="100" w:type="dxa"/>
              <w:right w:w="100" w:type="dxa"/>
            </w:tcMar>
          </w:tcPr>
          <w:p w14:paraId="79044AAD" w14:textId="77777777" w:rsidR="001D7F85" w:rsidRDefault="005223BD">
            <w:pPr>
              <w:widowControl w:val="0"/>
              <w:pBdr>
                <w:top w:val="nil"/>
                <w:left w:val="nil"/>
                <w:bottom w:val="nil"/>
                <w:right w:val="nil"/>
                <w:between w:val="nil"/>
              </w:pBdr>
              <w:jc w:val="center"/>
            </w:pPr>
            <w:r>
              <w:t>0.1</w:t>
            </w:r>
          </w:p>
        </w:tc>
        <w:tc>
          <w:tcPr>
            <w:tcW w:w="3240" w:type="dxa"/>
            <w:shd w:val="clear" w:color="auto" w:fill="auto"/>
            <w:tcMar>
              <w:top w:w="100" w:type="dxa"/>
              <w:left w:w="100" w:type="dxa"/>
              <w:bottom w:w="100" w:type="dxa"/>
              <w:right w:w="100" w:type="dxa"/>
            </w:tcMar>
          </w:tcPr>
          <w:p w14:paraId="34B1CDDA" w14:textId="77777777" w:rsidR="001D7F85" w:rsidRDefault="005223BD">
            <w:pPr>
              <w:widowControl w:val="0"/>
              <w:pBdr>
                <w:top w:val="nil"/>
                <w:left w:val="nil"/>
                <w:bottom w:val="nil"/>
                <w:right w:val="nil"/>
                <w:between w:val="nil"/>
              </w:pBdr>
              <w:jc w:val="center"/>
            </w:pPr>
            <w:r>
              <w:t>0.25</w:t>
            </w:r>
          </w:p>
        </w:tc>
      </w:tr>
      <w:tr w:rsidR="001D7F85" w14:paraId="4E4610F3" w14:textId="77777777">
        <w:trPr>
          <w:trHeight w:val="440"/>
        </w:trPr>
        <w:tc>
          <w:tcPr>
            <w:tcW w:w="1335" w:type="dxa"/>
            <w:vMerge/>
            <w:shd w:val="clear" w:color="auto" w:fill="auto"/>
            <w:tcMar>
              <w:top w:w="100" w:type="dxa"/>
              <w:left w:w="100" w:type="dxa"/>
              <w:bottom w:w="100" w:type="dxa"/>
              <w:right w:w="100" w:type="dxa"/>
            </w:tcMar>
          </w:tcPr>
          <w:p w14:paraId="529BF8B3" w14:textId="77777777" w:rsidR="001D7F85" w:rsidRDefault="001D7F85">
            <w:pPr>
              <w:widowControl w:val="0"/>
              <w:pBdr>
                <w:top w:val="nil"/>
                <w:left w:val="nil"/>
                <w:bottom w:val="nil"/>
                <w:right w:val="nil"/>
                <w:between w:val="nil"/>
              </w:pBdr>
              <w:jc w:val="center"/>
            </w:pPr>
          </w:p>
        </w:tc>
        <w:tc>
          <w:tcPr>
            <w:tcW w:w="2700" w:type="dxa"/>
            <w:shd w:val="clear" w:color="auto" w:fill="auto"/>
            <w:tcMar>
              <w:top w:w="100" w:type="dxa"/>
              <w:left w:w="100" w:type="dxa"/>
              <w:bottom w:w="100" w:type="dxa"/>
              <w:right w:w="100" w:type="dxa"/>
            </w:tcMar>
          </w:tcPr>
          <w:p w14:paraId="44A0D580" w14:textId="77777777" w:rsidR="001D7F85" w:rsidRDefault="005223BD">
            <w:pPr>
              <w:widowControl w:val="0"/>
              <w:pBdr>
                <w:top w:val="nil"/>
                <w:left w:val="nil"/>
                <w:bottom w:val="nil"/>
                <w:right w:val="nil"/>
                <w:between w:val="nil"/>
              </w:pBdr>
            </w:pPr>
            <w:r>
              <w:t>Relays &amp; Driver Circuits</w:t>
            </w:r>
          </w:p>
        </w:tc>
        <w:tc>
          <w:tcPr>
            <w:tcW w:w="2085" w:type="dxa"/>
            <w:shd w:val="clear" w:color="auto" w:fill="auto"/>
            <w:tcMar>
              <w:top w:w="100" w:type="dxa"/>
              <w:left w:w="100" w:type="dxa"/>
              <w:bottom w:w="100" w:type="dxa"/>
              <w:right w:w="100" w:type="dxa"/>
            </w:tcMar>
          </w:tcPr>
          <w:p w14:paraId="692B6D9C" w14:textId="77777777" w:rsidR="001D7F85" w:rsidRDefault="005223BD">
            <w:pPr>
              <w:widowControl w:val="0"/>
              <w:pBdr>
                <w:top w:val="nil"/>
                <w:left w:val="nil"/>
                <w:bottom w:val="nil"/>
                <w:right w:val="nil"/>
                <w:between w:val="nil"/>
              </w:pBdr>
              <w:jc w:val="center"/>
            </w:pPr>
            <w:r>
              <w:t>0.9</w:t>
            </w:r>
          </w:p>
        </w:tc>
        <w:tc>
          <w:tcPr>
            <w:tcW w:w="3240" w:type="dxa"/>
            <w:shd w:val="clear" w:color="auto" w:fill="auto"/>
            <w:tcMar>
              <w:top w:w="100" w:type="dxa"/>
              <w:left w:w="100" w:type="dxa"/>
              <w:bottom w:w="100" w:type="dxa"/>
              <w:right w:w="100" w:type="dxa"/>
            </w:tcMar>
          </w:tcPr>
          <w:p w14:paraId="4218D8E8" w14:textId="77777777" w:rsidR="001D7F85" w:rsidRDefault="005223BD">
            <w:pPr>
              <w:widowControl w:val="0"/>
              <w:pBdr>
                <w:top w:val="nil"/>
                <w:left w:val="nil"/>
                <w:bottom w:val="nil"/>
                <w:right w:val="nil"/>
                <w:between w:val="nil"/>
              </w:pBdr>
              <w:jc w:val="center"/>
            </w:pPr>
            <w:r>
              <w:t>2.3</w:t>
            </w:r>
          </w:p>
        </w:tc>
      </w:tr>
      <w:tr w:rsidR="001D7F85" w14:paraId="31020B1B" w14:textId="77777777">
        <w:trPr>
          <w:trHeight w:val="440"/>
        </w:trPr>
        <w:tc>
          <w:tcPr>
            <w:tcW w:w="1335" w:type="dxa"/>
            <w:vMerge w:val="restart"/>
            <w:shd w:val="clear" w:color="auto" w:fill="auto"/>
            <w:tcMar>
              <w:top w:w="100" w:type="dxa"/>
              <w:left w:w="100" w:type="dxa"/>
              <w:bottom w:w="100" w:type="dxa"/>
              <w:right w:w="100" w:type="dxa"/>
            </w:tcMar>
          </w:tcPr>
          <w:p w14:paraId="71051DDB" w14:textId="77777777" w:rsidR="001D7F85" w:rsidRDefault="005223BD">
            <w:pPr>
              <w:widowControl w:val="0"/>
              <w:pBdr>
                <w:top w:val="nil"/>
                <w:left w:val="nil"/>
                <w:bottom w:val="nil"/>
                <w:right w:val="nil"/>
                <w:between w:val="nil"/>
              </w:pBdr>
              <w:jc w:val="center"/>
            </w:pPr>
            <w:r>
              <w:lastRenderedPageBreak/>
              <w:t>1.8</w:t>
            </w:r>
          </w:p>
        </w:tc>
        <w:tc>
          <w:tcPr>
            <w:tcW w:w="2700" w:type="dxa"/>
            <w:shd w:val="clear" w:color="auto" w:fill="auto"/>
            <w:tcMar>
              <w:top w:w="100" w:type="dxa"/>
              <w:left w:w="100" w:type="dxa"/>
              <w:bottom w:w="100" w:type="dxa"/>
              <w:right w:w="100" w:type="dxa"/>
            </w:tcMar>
          </w:tcPr>
          <w:p w14:paraId="6C5743C1" w14:textId="77777777" w:rsidR="001D7F85" w:rsidRDefault="005223BD">
            <w:pPr>
              <w:widowControl w:val="0"/>
              <w:pBdr>
                <w:top w:val="nil"/>
                <w:left w:val="nil"/>
                <w:bottom w:val="nil"/>
                <w:right w:val="nil"/>
                <w:between w:val="nil"/>
              </w:pBdr>
            </w:pPr>
            <w:r>
              <w:t>ZB7412-00 [5]</w:t>
            </w:r>
          </w:p>
        </w:tc>
        <w:tc>
          <w:tcPr>
            <w:tcW w:w="2085" w:type="dxa"/>
            <w:shd w:val="clear" w:color="auto" w:fill="auto"/>
            <w:tcMar>
              <w:top w:w="100" w:type="dxa"/>
              <w:left w:w="100" w:type="dxa"/>
              <w:bottom w:w="100" w:type="dxa"/>
              <w:right w:w="100" w:type="dxa"/>
            </w:tcMar>
          </w:tcPr>
          <w:p w14:paraId="6ACF4436" w14:textId="77777777" w:rsidR="001D7F85" w:rsidRDefault="005223BD">
            <w:pPr>
              <w:widowControl w:val="0"/>
              <w:pBdr>
                <w:top w:val="nil"/>
                <w:left w:val="nil"/>
                <w:bottom w:val="nil"/>
                <w:right w:val="nil"/>
                <w:between w:val="nil"/>
              </w:pBdr>
              <w:jc w:val="center"/>
            </w:pPr>
            <w:r>
              <w:t>9.0</w:t>
            </w:r>
          </w:p>
        </w:tc>
        <w:tc>
          <w:tcPr>
            <w:tcW w:w="3240" w:type="dxa"/>
            <w:shd w:val="clear" w:color="auto" w:fill="auto"/>
            <w:tcMar>
              <w:top w:w="100" w:type="dxa"/>
              <w:left w:w="100" w:type="dxa"/>
              <w:bottom w:w="100" w:type="dxa"/>
              <w:right w:w="100" w:type="dxa"/>
            </w:tcMar>
          </w:tcPr>
          <w:p w14:paraId="2C78CA9F" w14:textId="77777777" w:rsidR="001D7F85" w:rsidRDefault="005223BD">
            <w:pPr>
              <w:widowControl w:val="0"/>
              <w:pBdr>
                <w:top w:val="nil"/>
                <w:left w:val="nil"/>
                <w:bottom w:val="nil"/>
                <w:right w:val="nil"/>
                <w:between w:val="nil"/>
              </w:pBdr>
              <w:jc w:val="center"/>
            </w:pPr>
            <w:r>
              <w:t>16.2</w:t>
            </w:r>
          </w:p>
        </w:tc>
      </w:tr>
      <w:tr w:rsidR="001D7F85" w14:paraId="7C6DD02F" w14:textId="77777777">
        <w:trPr>
          <w:trHeight w:val="440"/>
        </w:trPr>
        <w:tc>
          <w:tcPr>
            <w:tcW w:w="1335" w:type="dxa"/>
            <w:vMerge/>
            <w:shd w:val="clear" w:color="auto" w:fill="auto"/>
            <w:tcMar>
              <w:top w:w="100" w:type="dxa"/>
              <w:left w:w="100" w:type="dxa"/>
              <w:bottom w:w="100" w:type="dxa"/>
              <w:right w:w="100" w:type="dxa"/>
            </w:tcMar>
          </w:tcPr>
          <w:p w14:paraId="3670E061" w14:textId="77777777" w:rsidR="001D7F85" w:rsidRDefault="001D7F85">
            <w:pPr>
              <w:widowControl w:val="0"/>
              <w:pBdr>
                <w:top w:val="nil"/>
                <w:left w:val="nil"/>
                <w:bottom w:val="nil"/>
                <w:right w:val="nil"/>
                <w:between w:val="nil"/>
              </w:pBdr>
              <w:jc w:val="center"/>
            </w:pPr>
          </w:p>
        </w:tc>
        <w:tc>
          <w:tcPr>
            <w:tcW w:w="2700" w:type="dxa"/>
            <w:shd w:val="clear" w:color="auto" w:fill="auto"/>
            <w:tcMar>
              <w:top w:w="100" w:type="dxa"/>
              <w:left w:w="100" w:type="dxa"/>
              <w:bottom w:w="100" w:type="dxa"/>
              <w:right w:w="100" w:type="dxa"/>
            </w:tcMar>
          </w:tcPr>
          <w:p w14:paraId="235CAD5A" w14:textId="77777777" w:rsidR="001D7F85" w:rsidRDefault="005223BD">
            <w:pPr>
              <w:widowControl w:val="0"/>
              <w:pBdr>
                <w:top w:val="nil"/>
                <w:left w:val="nil"/>
                <w:bottom w:val="nil"/>
                <w:right w:val="nil"/>
                <w:between w:val="nil"/>
              </w:pBdr>
            </w:pPr>
            <w:r>
              <w:t>STM32L081KZT6 [6]</w:t>
            </w:r>
          </w:p>
        </w:tc>
        <w:tc>
          <w:tcPr>
            <w:tcW w:w="2085" w:type="dxa"/>
            <w:shd w:val="clear" w:color="auto" w:fill="auto"/>
            <w:tcMar>
              <w:top w:w="100" w:type="dxa"/>
              <w:left w:w="100" w:type="dxa"/>
              <w:bottom w:w="100" w:type="dxa"/>
              <w:right w:w="100" w:type="dxa"/>
            </w:tcMar>
          </w:tcPr>
          <w:p w14:paraId="35730D71" w14:textId="77777777" w:rsidR="001D7F85" w:rsidRDefault="005223BD">
            <w:pPr>
              <w:widowControl w:val="0"/>
              <w:pBdr>
                <w:top w:val="nil"/>
                <w:left w:val="nil"/>
                <w:bottom w:val="nil"/>
                <w:right w:val="nil"/>
                <w:between w:val="nil"/>
              </w:pBdr>
              <w:jc w:val="center"/>
            </w:pPr>
            <w:r>
              <w:t>4.0</w:t>
            </w:r>
          </w:p>
        </w:tc>
        <w:tc>
          <w:tcPr>
            <w:tcW w:w="3240" w:type="dxa"/>
            <w:shd w:val="clear" w:color="auto" w:fill="auto"/>
            <w:tcMar>
              <w:top w:w="100" w:type="dxa"/>
              <w:left w:w="100" w:type="dxa"/>
              <w:bottom w:w="100" w:type="dxa"/>
              <w:right w:w="100" w:type="dxa"/>
            </w:tcMar>
          </w:tcPr>
          <w:p w14:paraId="19D7874A" w14:textId="77777777" w:rsidR="001D7F85" w:rsidRDefault="005223BD">
            <w:pPr>
              <w:widowControl w:val="0"/>
              <w:pBdr>
                <w:top w:val="nil"/>
                <w:left w:val="nil"/>
                <w:bottom w:val="nil"/>
                <w:right w:val="nil"/>
                <w:between w:val="nil"/>
              </w:pBdr>
              <w:jc w:val="center"/>
            </w:pPr>
            <w:r>
              <w:t>7.2</w:t>
            </w:r>
          </w:p>
        </w:tc>
      </w:tr>
      <w:tr w:rsidR="001D7F85" w14:paraId="17FE52D6" w14:textId="77777777">
        <w:trPr>
          <w:trHeight w:val="440"/>
        </w:trPr>
        <w:tc>
          <w:tcPr>
            <w:tcW w:w="1335" w:type="dxa"/>
            <w:vMerge/>
            <w:shd w:val="clear" w:color="auto" w:fill="auto"/>
            <w:tcMar>
              <w:top w:w="100" w:type="dxa"/>
              <w:left w:w="100" w:type="dxa"/>
              <w:bottom w:w="100" w:type="dxa"/>
              <w:right w:w="100" w:type="dxa"/>
            </w:tcMar>
          </w:tcPr>
          <w:p w14:paraId="1BD8A505" w14:textId="77777777" w:rsidR="001D7F85" w:rsidRDefault="001D7F85">
            <w:pPr>
              <w:widowControl w:val="0"/>
              <w:pBdr>
                <w:top w:val="nil"/>
                <w:left w:val="nil"/>
                <w:bottom w:val="nil"/>
                <w:right w:val="nil"/>
                <w:between w:val="nil"/>
              </w:pBdr>
              <w:jc w:val="center"/>
            </w:pPr>
          </w:p>
        </w:tc>
        <w:tc>
          <w:tcPr>
            <w:tcW w:w="2700" w:type="dxa"/>
            <w:shd w:val="clear" w:color="auto" w:fill="auto"/>
            <w:tcMar>
              <w:top w:w="100" w:type="dxa"/>
              <w:left w:w="100" w:type="dxa"/>
              <w:bottom w:w="100" w:type="dxa"/>
              <w:right w:w="100" w:type="dxa"/>
            </w:tcMar>
          </w:tcPr>
          <w:p w14:paraId="613F73BA" w14:textId="77777777" w:rsidR="001D7F85" w:rsidRDefault="005223BD">
            <w:pPr>
              <w:widowControl w:val="0"/>
              <w:pBdr>
                <w:top w:val="nil"/>
                <w:left w:val="nil"/>
                <w:bottom w:val="nil"/>
                <w:right w:val="nil"/>
                <w:between w:val="nil"/>
              </w:pBdr>
            </w:pPr>
            <w:r>
              <w:t>ICM-20948 [7]</w:t>
            </w:r>
          </w:p>
        </w:tc>
        <w:tc>
          <w:tcPr>
            <w:tcW w:w="2085" w:type="dxa"/>
            <w:shd w:val="clear" w:color="auto" w:fill="auto"/>
            <w:tcMar>
              <w:top w:w="100" w:type="dxa"/>
              <w:left w:w="100" w:type="dxa"/>
              <w:bottom w:w="100" w:type="dxa"/>
              <w:right w:w="100" w:type="dxa"/>
            </w:tcMar>
          </w:tcPr>
          <w:p w14:paraId="5A478847" w14:textId="77777777" w:rsidR="001D7F85" w:rsidRDefault="005223BD">
            <w:pPr>
              <w:widowControl w:val="0"/>
              <w:pBdr>
                <w:top w:val="nil"/>
                <w:left w:val="nil"/>
                <w:bottom w:val="nil"/>
                <w:right w:val="nil"/>
                <w:between w:val="nil"/>
              </w:pBdr>
              <w:jc w:val="center"/>
            </w:pPr>
            <w:r>
              <w:t>3.1</w:t>
            </w:r>
          </w:p>
        </w:tc>
        <w:tc>
          <w:tcPr>
            <w:tcW w:w="3240" w:type="dxa"/>
            <w:shd w:val="clear" w:color="auto" w:fill="auto"/>
            <w:tcMar>
              <w:top w:w="100" w:type="dxa"/>
              <w:left w:w="100" w:type="dxa"/>
              <w:bottom w:w="100" w:type="dxa"/>
              <w:right w:w="100" w:type="dxa"/>
            </w:tcMar>
          </w:tcPr>
          <w:p w14:paraId="0543E03E" w14:textId="77777777" w:rsidR="001D7F85" w:rsidRDefault="005223BD">
            <w:pPr>
              <w:widowControl w:val="0"/>
              <w:pBdr>
                <w:top w:val="nil"/>
                <w:left w:val="nil"/>
                <w:bottom w:val="nil"/>
                <w:right w:val="nil"/>
                <w:between w:val="nil"/>
              </w:pBdr>
              <w:jc w:val="center"/>
            </w:pPr>
            <w:r>
              <w:t>5.6</w:t>
            </w:r>
          </w:p>
        </w:tc>
      </w:tr>
      <w:tr w:rsidR="001D7F85" w14:paraId="215EE9D1" w14:textId="77777777">
        <w:trPr>
          <w:trHeight w:val="440"/>
        </w:trPr>
        <w:tc>
          <w:tcPr>
            <w:tcW w:w="1335" w:type="dxa"/>
            <w:vMerge/>
            <w:shd w:val="clear" w:color="auto" w:fill="auto"/>
            <w:tcMar>
              <w:top w:w="100" w:type="dxa"/>
              <w:left w:w="100" w:type="dxa"/>
              <w:bottom w:w="100" w:type="dxa"/>
              <w:right w:w="100" w:type="dxa"/>
            </w:tcMar>
          </w:tcPr>
          <w:p w14:paraId="12BCAAF2" w14:textId="77777777" w:rsidR="001D7F85" w:rsidRDefault="001D7F85">
            <w:pPr>
              <w:widowControl w:val="0"/>
              <w:pBdr>
                <w:top w:val="nil"/>
                <w:left w:val="nil"/>
                <w:bottom w:val="nil"/>
                <w:right w:val="nil"/>
                <w:between w:val="nil"/>
              </w:pBdr>
              <w:jc w:val="center"/>
            </w:pPr>
          </w:p>
        </w:tc>
        <w:tc>
          <w:tcPr>
            <w:tcW w:w="2700" w:type="dxa"/>
            <w:shd w:val="clear" w:color="auto" w:fill="auto"/>
            <w:tcMar>
              <w:top w:w="100" w:type="dxa"/>
              <w:left w:w="100" w:type="dxa"/>
              <w:bottom w:w="100" w:type="dxa"/>
              <w:right w:w="100" w:type="dxa"/>
            </w:tcMar>
          </w:tcPr>
          <w:p w14:paraId="6AF6B92A" w14:textId="77777777" w:rsidR="001D7F85" w:rsidRDefault="005223BD">
            <w:pPr>
              <w:widowControl w:val="0"/>
              <w:pBdr>
                <w:top w:val="nil"/>
                <w:left w:val="nil"/>
                <w:bottom w:val="nil"/>
                <w:right w:val="nil"/>
                <w:between w:val="nil"/>
              </w:pBdr>
            </w:pPr>
            <w:r>
              <w:t xml:space="preserve">Analog </w:t>
            </w:r>
            <w:proofErr w:type="spellStart"/>
            <w:r>
              <w:t>Filterbank</w:t>
            </w:r>
            <w:proofErr w:type="spellEnd"/>
            <w:r>
              <w:t xml:space="preserve"> and Event Detector</w:t>
            </w:r>
          </w:p>
        </w:tc>
        <w:tc>
          <w:tcPr>
            <w:tcW w:w="2085" w:type="dxa"/>
            <w:shd w:val="clear" w:color="auto" w:fill="auto"/>
            <w:tcMar>
              <w:top w:w="100" w:type="dxa"/>
              <w:left w:w="100" w:type="dxa"/>
              <w:bottom w:w="100" w:type="dxa"/>
              <w:right w:w="100" w:type="dxa"/>
            </w:tcMar>
          </w:tcPr>
          <w:p w14:paraId="162A6364" w14:textId="77777777" w:rsidR="001D7F85" w:rsidRDefault="005223BD">
            <w:pPr>
              <w:widowControl w:val="0"/>
              <w:pBdr>
                <w:top w:val="nil"/>
                <w:left w:val="nil"/>
                <w:bottom w:val="nil"/>
                <w:right w:val="nil"/>
                <w:between w:val="nil"/>
              </w:pBdr>
              <w:jc w:val="center"/>
            </w:pPr>
            <w:r>
              <w:t>0.6</w:t>
            </w:r>
          </w:p>
        </w:tc>
        <w:tc>
          <w:tcPr>
            <w:tcW w:w="3240" w:type="dxa"/>
            <w:shd w:val="clear" w:color="auto" w:fill="auto"/>
            <w:tcMar>
              <w:top w:w="100" w:type="dxa"/>
              <w:left w:w="100" w:type="dxa"/>
              <w:bottom w:w="100" w:type="dxa"/>
              <w:right w:w="100" w:type="dxa"/>
            </w:tcMar>
          </w:tcPr>
          <w:p w14:paraId="7333B2CA" w14:textId="77777777" w:rsidR="001D7F85" w:rsidRDefault="005223BD">
            <w:pPr>
              <w:widowControl w:val="0"/>
              <w:pBdr>
                <w:top w:val="nil"/>
                <w:left w:val="nil"/>
                <w:bottom w:val="nil"/>
                <w:right w:val="nil"/>
                <w:between w:val="nil"/>
              </w:pBdr>
              <w:jc w:val="center"/>
            </w:pPr>
            <w:r>
              <w:t>1.1</w:t>
            </w:r>
          </w:p>
        </w:tc>
      </w:tr>
      <w:tr w:rsidR="001D7F85" w14:paraId="2EA579D1" w14:textId="77777777">
        <w:trPr>
          <w:trHeight w:val="440"/>
        </w:trPr>
        <w:tc>
          <w:tcPr>
            <w:tcW w:w="1335" w:type="dxa"/>
            <w:vMerge/>
            <w:shd w:val="clear" w:color="auto" w:fill="auto"/>
            <w:tcMar>
              <w:top w:w="100" w:type="dxa"/>
              <w:left w:w="100" w:type="dxa"/>
              <w:bottom w:w="100" w:type="dxa"/>
              <w:right w:w="100" w:type="dxa"/>
            </w:tcMar>
          </w:tcPr>
          <w:p w14:paraId="513CC945" w14:textId="77777777" w:rsidR="001D7F85" w:rsidRDefault="001D7F85">
            <w:pPr>
              <w:widowControl w:val="0"/>
              <w:pBdr>
                <w:top w:val="nil"/>
                <w:left w:val="nil"/>
                <w:bottom w:val="nil"/>
                <w:right w:val="nil"/>
                <w:between w:val="nil"/>
              </w:pBdr>
              <w:jc w:val="center"/>
            </w:pPr>
          </w:p>
        </w:tc>
        <w:tc>
          <w:tcPr>
            <w:tcW w:w="2700" w:type="dxa"/>
            <w:shd w:val="clear" w:color="auto" w:fill="auto"/>
            <w:tcMar>
              <w:top w:w="100" w:type="dxa"/>
              <w:left w:w="100" w:type="dxa"/>
              <w:bottom w:w="100" w:type="dxa"/>
              <w:right w:w="100" w:type="dxa"/>
            </w:tcMar>
          </w:tcPr>
          <w:p w14:paraId="24024DCF" w14:textId="77777777" w:rsidR="001D7F85" w:rsidRDefault="005223BD">
            <w:pPr>
              <w:widowControl w:val="0"/>
              <w:pBdr>
                <w:top w:val="nil"/>
                <w:left w:val="nil"/>
                <w:bottom w:val="nil"/>
                <w:right w:val="nil"/>
                <w:between w:val="nil"/>
              </w:pBdr>
            </w:pPr>
            <w:r>
              <w:t>10 K Potentiometer (EWV-YG9U03B14) [8]</w:t>
            </w:r>
          </w:p>
        </w:tc>
        <w:tc>
          <w:tcPr>
            <w:tcW w:w="2085" w:type="dxa"/>
            <w:shd w:val="clear" w:color="auto" w:fill="auto"/>
            <w:tcMar>
              <w:top w:w="100" w:type="dxa"/>
              <w:left w:w="100" w:type="dxa"/>
              <w:bottom w:w="100" w:type="dxa"/>
              <w:right w:w="100" w:type="dxa"/>
            </w:tcMar>
          </w:tcPr>
          <w:p w14:paraId="076FCDB4" w14:textId="77777777" w:rsidR="001D7F85" w:rsidRDefault="005223BD">
            <w:pPr>
              <w:widowControl w:val="0"/>
              <w:pBdr>
                <w:top w:val="nil"/>
                <w:left w:val="nil"/>
                <w:bottom w:val="nil"/>
                <w:right w:val="nil"/>
                <w:between w:val="nil"/>
              </w:pBdr>
              <w:jc w:val="center"/>
            </w:pPr>
            <w:r>
              <w:t>0.2</w:t>
            </w:r>
          </w:p>
        </w:tc>
        <w:tc>
          <w:tcPr>
            <w:tcW w:w="3240" w:type="dxa"/>
            <w:shd w:val="clear" w:color="auto" w:fill="auto"/>
            <w:tcMar>
              <w:top w:w="100" w:type="dxa"/>
              <w:left w:w="100" w:type="dxa"/>
              <w:bottom w:w="100" w:type="dxa"/>
              <w:right w:w="100" w:type="dxa"/>
            </w:tcMar>
          </w:tcPr>
          <w:p w14:paraId="67331B26" w14:textId="77777777" w:rsidR="001D7F85" w:rsidRDefault="005223BD">
            <w:pPr>
              <w:widowControl w:val="0"/>
              <w:pBdr>
                <w:top w:val="nil"/>
                <w:left w:val="nil"/>
                <w:bottom w:val="nil"/>
                <w:right w:val="nil"/>
                <w:between w:val="nil"/>
              </w:pBdr>
              <w:jc w:val="center"/>
            </w:pPr>
            <w:r>
              <w:t>0.4</w:t>
            </w:r>
          </w:p>
        </w:tc>
      </w:tr>
    </w:tbl>
    <w:p w14:paraId="1D3F07D1" w14:textId="77777777" w:rsidR="001D7F85" w:rsidRDefault="005223BD">
      <w:pPr>
        <w:ind w:firstLine="720"/>
        <w:jc w:val="both"/>
      </w:pPr>
      <w:r>
        <w:t xml:space="preserve"> </w:t>
      </w:r>
    </w:p>
    <w:p w14:paraId="161B9BF2" w14:textId="77777777" w:rsidR="001D7F85" w:rsidRDefault="005223BD">
      <w:pPr>
        <w:ind w:firstLine="720"/>
        <w:jc w:val="both"/>
      </w:pPr>
      <w:r>
        <w:t>The meticulous voltage regulation on our wearable makes it difficult for components to exceed their voltage limits, and current limits are usually not a major issue given our low current draw. Nevertheless, the two most sensitive components are contained i</w:t>
      </w:r>
      <w:r>
        <w:t xml:space="preserve">n the </w:t>
      </w:r>
      <w:proofErr w:type="spellStart"/>
      <w:r>
        <w:t>HBmS</w:t>
      </w:r>
      <w:proofErr w:type="spellEnd"/>
      <w:r>
        <w:t xml:space="preserve"> since they directly interface with power sources:</w:t>
      </w:r>
    </w:p>
    <w:p w14:paraId="3C3A3D2D" w14:textId="77777777" w:rsidR="001D7F85" w:rsidRDefault="005223BD">
      <w:pPr>
        <w:numPr>
          <w:ilvl w:val="0"/>
          <w:numId w:val="2"/>
        </w:numPr>
        <w:jc w:val="both"/>
      </w:pPr>
      <w:r>
        <w:t>The LiPo charger (LTC4071 [9]): This chip uses an external resistor to maintain its input voltage within voltage limits (4.0 V - 4.2 V), but the input current must not exceed 50 mA. We have fixed</w:t>
      </w:r>
      <w:r>
        <w:t xml:space="preserve"> the external charger voltage to ~5 V, so a </w:t>
      </w:r>
      <w:proofErr w:type="gramStart"/>
      <w:r>
        <w:t>sufficiently-large</w:t>
      </w:r>
      <w:proofErr w:type="gramEnd"/>
      <w:r>
        <w:t xml:space="preserve"> external resistor would ensure that these current limits are not exceeded.</w:t>
      </w:r>
    </w:p>
    <w:p w14:paraId="2149ABE9" w14:textId="77777777" w:rsidR="001D7F85" w:rsidRDefault="005223BD">
      <w:pPr>
        <w:numPr>
          <w:ilvl w:val="0"/>
          <w:numId w:val="2"/>
        </w:numPr>
        <w:jc w:val="both"/>
      </w:pPr>
      <w:r>
        <w:t>The energy harvesting chip (LTC3588EMSE [10]): This chip can function from 2.7 VAC to 20 VAC input. There are protecti</w:t>
      </w:r>
      <w:r>
        <w:t xml:space="preserve">ve shunts on the inputs to prevent overvoltage; however, the input current and output current of this chip are limited to 25 mA and 100 mA, respectively. </w:t>
      </w:r>
      <w:proofErr w:type="gramStart"/>
      <w:r>
        <w:t>Sufficiently-large</w:t>
      </w:r>
      <w:proofErr w:type="gramEnd"/>
      <w:r>
        <w:t xml:space="preserve"> resistors on the inputs and output would ensure that these current limits are not e</w:t>
      </w:r>
      <w:r>
        <w:t>xceeded.</w:t>
      </w:r>
    </w:p>
    <w:p w14:paraId="2254C4D7" w14:textId="77777777" w:rsidR="001D7F85" w:rsidRDefault="005223BD">
      <w:pPr>
        <w:jc w:val="both"/>
      </w:pPr>
      <w:r>
        <w:t>Note that the LiPo battery (LP402535 [11]) operates from 4.28 V to 3.0 V and a protection circuit on the LP402535 protects against over charge, over discharge, and over current.</w:t>
      </w:r>
    </w:p>
    <w:p w14:paraId="2910329D" w14:textId="77777777" w:rsidR="001D7F85" w:rsidRDefault="001D7F85">
      <w:pPr>
        <w:ind w:firstLine="720"/>
        <w:jc w:val="both"/>
      </w:pPr>
    </w:p>
    <w:p w14:paraId="6D7287F3" w14:textId="77777777" w:rsidR="001D7F85" w:rsidRDefault="005223BD">
      <w:pPr>
        <w:ind w:firstLine="720"/>
        <w:jc w:val="both"/>
      </w:pPr>
      <w:r>
        <w:t xml:space="preserve">The clock frequency of our microcontroller (STM32L081KZT6 [6]) will </w:t>
      </w:r>
      <w:r>
        <w:t>be 16 MHz (provided via the internal HSI clock reference). Although a bit higher than necessary, a 16 MHz clock provides a balance between computational performance</w:t>
      </w:r>
      <w:r>
        <w:rPr>
          <w:vertAlign w:val="superscript"/>
        </w:rPr>
        <w:footnoteReference w:id="5"/>
      </w:r>
      <w:r>
        <w:t xml:space="preserve"> and power draw (which scales linearly with clock speed). A packet (sampling) rate of 100 </w:t>
      </w:r>
      <w:r>
        <w:t>Hz is adopted for the IMU and ADC since this is the lowest configurable rate on our IMU (ICM-20948 [7]) that is faster than the 90 Hz refresh rate of most commercial VR displays. Although 12-bit precision is sufficient for our application, the ADC can be c</w:t>
      </w:r>
      <w:r>
        <w:t>onfigured for hardware oversampling (for a higher effective number of bits) if the signal-noise ratios are found to be too low during testing.</w:t>
      </w:r>
    </w:p>
    <w:p w14:paraId="5DD66A17" w14:textId="77777777" w:rsidR="001D7F85" w:rsidRDefault="001D7F85">
      <w:pPr>
        <w:jc w:val="both"/>
      </w:pPr>
    </w:p>
    <w:p w14:paraId="05B0D517" w14:textId="77777777" w:rsidR="001D7F85" w:rsidRDefault="005223BD">
      <w:pPr>
        <w:ind w:firstLine="720"/>
        <w:jc w:val="both"/>
      </w:pPr>
      <w:r>
        <w:t xml:space="preserve">Electrical loading issues have been implicitly addressed in the overall design. Microcontroller outputs usually </w:t>
      </w:r>
      <w:r>
        <w:t>lead to high-impedance CMOS inputs (</w:t>
      </w:r>
      <w:proofErr w:type="spellStart"/>
      <w:r>
        <w:t>eg.</w:t>
      </w:r>
      <w:proofErr w:type="spellEnd"/>
      <w:r>
        <w:t xml:space="preserve"> the IMU and BLE chip), and the GPIO pin supplying the PWM signal to the relay driver needs to supply only 180 </w:t>
      </w:r>
      <w:proofErr w:type="spellStart"/>
      <w:r>
        <w:t>uA</w:t>
      </w:r>
      <w:proofErr w:type="spellEnd"/>
      <w:r>
        <w:t xml:space="preserve"> (~1% of the maximum GPIO output current of the STM32L081KZT6). Similarly, analog </w:t>
      </w:r>
      <w:r>
        <w:lastRenderedPageBreak/>
        <w:t>sensor signals are fir</w:t>
      </w:r>
      <w:r>
        <w:t>st passed to high impedance inputs of the MCP6054 operational amplifiers. The wearable will also draw &lt;10% of the standard discharge rate of the LP402535 battery.</w:t>
      </w:r>
    </w:p>
    <w:p w14:paraId="6BEB99F0" w14:textId="77777777" w:rsidR="001D7F85" w:rsidRDefault="001D7F85">
      <w:pPr>
        <w:jc w:val="both"/>
      </w:pPr>
    </w:p>
    <w:p w14:paraId="487D6A13" w14:textId="77777777" w:rsidR="001D7F85" w:rsidRDefault="005223BD">
      <w:pPr>
        <w:pStyle w:val="Title"/>
        <w:jc w:val="both"/>
        <w:rPr>
          <w:sz w:val="24"/>
        </w:rPr>
      </w:pPr>
      <w:r>
        <w:rPr>
          <w:sz w:val="24"/>
        </w:rPr>
        <w:t>3.0 Interface Considerations</w:t>
      </w:r>
    </w:p>
    <w:p w14:paraId="0E5B254F" w14:textId="77777777" w:rsidR="001D7F85" w:rsidRDefault="001D7F85">
      <w:pPr>
        <w:pStyle w:val="Title"/>
        <w:jc w:val="both"/>
        <w:rPr>
          <w:b w:val="0"/>
          <w:sz w:val="24"/>
        </w:rPr>
      </w:pPr>
    </w:p>
    <w:p w14:paraId="59B30956" w14:textId="77777777" w:rsidR="001D7F85" w:rsidRDefault="005223BD">
      <w:pPr>
        <w:numPr>
          <w:ilvl w:val="0"/>
          <w:numId w:val="9"/>
        </w:numPr>
        <w:jc w:val="both"/>
        <w:rPr>
          <w:b/>
        </w:rPr>
      </w:pPr>
      <w:r>
        <w:rPr>
          <w:b/>
        </w:rPr>
        <w:t>MCU to Bluetooth Chip:</w:t>
      </w:r>
    </w:p>
    <w:p w14:paraId="447A0694" w14:textId="77777777" w:rsidR="001D7F85" w:rsidRDefault="005223BD">
      <w:pPr>
        <w:ind w:left="720"/>
        <w:jc w:val="both"/>
      </w:pPr>
      <w:r>
        <w:t xml:space="preserve">This interface will be using UART to provide an asynchronous full-duplex communication channel. Each time step produces 12, 16-bit packets (9 packets from the IMU, 2 packets from analog sensors, and 1 packet for haptic feedback), leading to a minimum baud </w:t>
      </w:r>
      <w:r>
        <w:t>rate of 19200:</w:t>
      </w:r>
    </w:p>
    <w:p w14:paraId="185B298B" w14:textId="77777777" w:rsidR="001D7F85" w:rsidRDefault="005223BD">
      <w:pPr>
        <w:widowControl w:val="0"/>
        <w:jc w:val="center"/>
      </w:pPr>
      <m:oMathPara>
        <m:oMath>
          <m:r>
            <w:rPr>
              <w:rFonts w:ascii="Cambria Math" w:hAnsi="Cambria Math"/>
            </w:rPr>
            <m:t>Bau</m:t>
          </m:r>
          <m:sSub>
            <m:sSubPr>
              <m:ctrlPr>
                <w:rPr>
                  <w:rFonts w:ascii="Cambria Math" w:hAnsi="Cambria Math"/>
                </w:rPr>
              </m:ctrlPr>
            </m:sSubPr>
            <m:e>
              <m:r>
                <w:rPr>
                  <w:rFonts w:ascii="Cambria Math" w:hAnsi="Cambria Math"/>
                </w:rPr>
                <m:t>d</m:t>
              </m:r>
            </m:e>
            <m:sub>
              <m:r>
                <w:rPr>
                  <w:rFonts w:ascii="Cambria Math" w:hAnsi="Cambria Math"/>
                </w:rPr>
                <m:t>min</m:t>
              </m:r>
            </m:sub>
          </m:sSub>
          <m:r>
            <w:rPr>
              <w:rFonts w:ascii="Cambria Math" w:hAnsi="Cambria Math"/>
            </w:rPr>
            <m:t>=</m:t>
          </m:r>
          <m:r>
            <w:rPr>
              <w:rFonts w:ascii="Cambria Math" w:hAnsi="Cambria Math"/>
            </w:rPr>
            <m:t>pkt</m:t>
          </m:r>
          <m:r>
            <w:rPr>
              <w:rFonts w:ascii="Cambria Math" w:hAnsi="Cambria Math"/>
            </w:rPr>
            <m:t>*</m:t>
          </m:r>
          <m:r>
            <w:rPr>
              <w:rFonts w:ascii="Cambria Math" w:hAnsi="Cambria Math"/>
            </w:rPr>
            <m:t>rate</m:t>
          </m:r>
          <m:r>
            <w:rPr>
              <w:rFonts w:ascii="Cambria Math" w:hAnsi="Cambria Math"/>
            </w:rPr>
            <m:t>*12</m:t>
          </m:r>
        </m:oMath>
      </m:oMathPara>
    </w:p>
    <w:p w14:paraId="7C5581CC" w14:textId="77777777" w:rsidR="001D7F85" w:rsidRDefault="005223BD">
      <w:pPr>
        <w:widowControl w:val="0"/>
        <w:jc w:val="center"/>
      </w:pPr>
      <m:oMathPara>
        <m:oMath>
          <m:r>
            <w:rPr>
              <w:rFonts w:ascii="Cambria Math" w:hAnsi="Cambria Math"/>
            </w:rPr>
            <m:t>pkt</m:t>
          </m:r>
          <m:r>
            <w:rPr>
              <w:rFonts w:ascii="Cambria Math" w:hAnsi="Cambria Math"/>
            </w:rPr>
            <m:t xml:space="preserve">=16 </m:t>
          </m:r>
          <m:r>
            <w:rPr>
              <w:rFonts w:ascii="Cambria Math" w:hAnsi="Cambria Math"/>
            </w:rPr>
            <m:t>bits</m:t>
          </m:r>
          <m:r>
            <w:rPr>
              <w:rFonts w:ascii="Cambria Math" w:hAnsi="Cambria Math"/>
            </w:rPr>
            <m:t xml:space="preserve">, </m:t>
          </m:r>
          <m:r>
            <w:rPr>
              <w:rFonts w:ascii="Cambria Math" w:hAnsi="Cambria Math"/>
            </w:rPr>
            <m:t>rate</m:t>
          </m:r>
          <m:r>
            <w:rPr>
              <w:rFonts w:ascii="Cambria Math" w:hAnsi="Cambria Math"/>
            </w:rPr>
            <m:t xml:space="preserve">=100 </m:t>
          </m:r>
          <m:r>
            <w:rPr>
              <w:rFonts w:ascii="Cambria Math" w:hAnsi="Cambria Math"/>
            </w:rPr>
            <m:t>Hz</m:t>
          </m:r>
          <m:r>
            <w:rPr>
              <w:rFonts w:ascii="Cambria Math" w:hAnsi="Cambria Math"/>
            </w:rPr>
            <m:t xml:space="preserve">, ∴ </m:t>
          </m:r>
          <m:r>
            <w:rPr>
              <w:rFonts w:ascii="Cambria Math" w:hAnsi="Cambria Math"/>
            </w:rPr>
            <m:t>Bau</m:t>
          </m:r>
          <m:sSub>
            <m:sSubPr>
              <m:ctrlPr>
                <w:rPr>
                  <w:rFonts w:ascii="Cambria Math" w:hAnsi="Cambria Math"/>
                </w:rPr>
              </m:ctrlPr>
            </m:sSubPr>
            <m:e>
              <m:r>
                <w:rPr>
                  <w:rFonts w:ascii="Cambria Math" w:hAnsi="Cambria Math"/>
                </w:rPr>
                <m:t>d</m:t>
              </m:r>
            </m:e>
            <m:sub>
              <m:r>
                <w:rPr>
                  <w:rFonts w:ascii="Cambria Math" w:hAnsi="Cambria Math"/>
                </w:rPr>
                <m:t>min</m:t>
              </m:r>
            </m:sub>
          </m:sSub>
          <m:r>
            <w:rPr>
              <w:rFonts w:ascii="Cambria Math" w:hAnsi="Cambria Math"/>
            </w:rPr>
            <m:t xml:space="preserve">=19200 </m:t>
          </m:r>
          <m:r>
            <w:rPr>
              <w:rFonts w:ascii="Cambria Math" w:hAnsi="Cambria Math"/>
            </w:rPr>
            <m:t>baud</m:t>
          </m:r>
        </m:oMath>
      </m:oMathPara>
    </w:p>
    <w:p w14:paraId="77617A2C" w14:textId="77777777" w:rsidR="001D7F85" w:rsidRDefault="005223BD">
      <w:pPr>
        <w:ind w:left="720"/>
        <w:jc w:val="both"/>
      </w:pPr>
      <w:r>
        <w:t xml:space="preserve">Thus, the baud rate for this interface will most likely be a standard 115200 baud, which should easily meet the </w:t>
      </w:r>
      <w:proofErr w:type="spellStart"/>
      <w:r>
        <w:t>bluetooth</w:t>
      </w:r>
      <w:proofErr w:type="spellEnd"/>
      <w:r>
        <w:t xml:space="preserve"> communication </w:t>
      </w:r>
      <w:r>
        <w:t>constraints while being robust.</w:t>
      </w:r>
    </w:p>
    <w:p w14:paraId="7198EEFB" w14:textId="77777777" w:rsidR="001D7F85" w:rsidRDefault="005223BD">
      <w:pPr>
        <w:numPr>
          <w:ilvl w:val="0"/>
          <w:numId w:val="8"/>
        </w:numPr>
        <w:jc w:val="both"/>
        <w:rPr>
          <w:b/>
        </w:rPr>
      </w:pPr>
      <w:r>
        <w:rPr>
          <w:b/>
        </w:rPr>
        <w:t>MCU to Inertial Measurement Unit (IMU):</w:t>
      </w:r>
    </w:p>
    <w:p w14:paraId="1314FCE9" w14:textId="77777777" w:rsidR="001D7F85" w:rsidRDefault="005223BD">
      <w:pPr>
        <w:ind w:left="720"/>
        <w:jc w:val="both"/>
      </w:pPr>
      <w:r>
        <w:t xml:space="preserve">This interface will be using SPI as the main communication protocol. This protocol was chosen instead of I2C to establish an exclusive communication interface between the MCU and IMU, </w:t>
      </w:r>
      <w:r>
        <w:t xml:space="preserve">improving communication speed. The IMU supports SPI data rates of 7 </w:t>
      </w:r>
      <w:proofErr w:type="spellStart"/>
      <w:r>
        <w:t>Mbits</w:t>
      </w:r>
      <w:proofErr w:type="spellEnd"/>
      <w:r>
        <w:t xml:space="preserve">/s, and the MCU supports up to 16 </w:t>
      </w:r>
      <w:proofErr w:type="spellStart"/>
      <w:r>
        <w:t>Mbits</w:t>
      </w:r>
      <w:proofErr w:type="spellEnd"/>
      <w:r>
        <w:t xml:space="preserve">/s. In fact, the SPI rate will likely be slowed to 1 </w:t>
      </w:r>
      <w:proofErr w:type="spellStart"/>
      <w:r>
        <w:t>Mbits</w:t>
      </w:r>
      <w:proofErr w:type="spellEnd"/>
      <w:r>
        <w:t xml:space="preserve">/s to improve robustness and maintain a lower power consumption. </w:t>
      </w:r>
    </w:p>
    <w:p w14:paraId="27373583" w14:textId="77777777" w:rsidR="001D7F85" w:rsidRDefault="005223BD">
      <w:pPr>
        <w:numPr>
          <w:ilvl w:val="0"/>
          <w:numId w:val="6"/>
        </w:numPr>
        <w:jc w:val="both"/>
        <w:rPr>
          <w:b/>
        </w:rPr>
      </w:pPr>
      <w:r>
        <w:rPr>
          <w:b/>
        </w:rPr>
        <w:t>Master Node to Addit</w:t>
      </w:r>
      <w:r>
        <w:rPr>
          <w:b/>
        </w:rPr>
        <w:t>ional Unit Nodes:</w:t>
      </w:r>
    </w:p>
    <w:p w14:paraId="0C0CA548" w14:textId="77777777" w:rsidR="001D7F85" w:rsidRDefault="005223BD">
      <w:pPr>
        <w:ind w:left="720"/>
        <w:jc w:val="both"/>
      </w:pPr>
      <w:r>
        <w:t xml:space="preserve">This last interface is optional. In accordance with the team objective, the system is being built </w:t>
      </w:r>
      <w:proofErr w:type="gramStart"/>
      <w:r>
        <w:t>to</w:t>
      </w:r>
      <w:proofErr w:type="gramEnd"/>
      <w:r>
        <w:t xml:space="preserve"> possibly be modular. That means that multiple nodes could be “daisy-chained” to record data from multiple joints simultaneously. Only one</w:t>
      </w:r>
      <w:r>
        <w:t xml:space="preserve"> </w:t>
      </w:r>
      <w:proofErr w:type="spellStart"/>
      <w:r>
        <w:t>bluetooth</w:t>
      </w:r>
      <w:proofErr w:type="spellEnd"/>
      <w:r>
        <w:t xml:space="preserve"> connection would need to be made to the host computer, meaning other nodes will need to transmit their data to a master node (which contains the </w:t>
      </w:r>
      <w:proofErr w:type="spellStart"/>
      <w:r>
        <w:t>bluetooth</w:t>
      </w:r>
      <w:proofErr w:type="spellEnd"/>
      <w:r>
        <w:t xml:space="preserve"> module). Therefore, there will be an off-board I2C interface to which nodes can connect, a</w:t>
      </w:r>
      <w:r>
        <w:t>llowing for an extension of the scope of the wearable (time-permitting) to encompass additional joints. Due to the long physical length of this interface, the data rate would most likely be 100 kbits/s to help maintain off-board noise reduction.</w:t>
      </w:r>
    </w:p>
    <w:p w14:paraId="5C2D6198" w14:textId="77777777" w:rsidR="001D7F85" w:rsidRDefault="001D7F85"/>
    <w:p w14:paraId="5405E506" w14:textId="77777777" w:rsidR="001D7F85" w:rsidRDefault="005223BD">
      <w:pPr>
        <w:pStyle w:val="Title"/>
        <w:jc w:val="both"/>
        <w:rPr>
          <w:sz w:val="24"/>
        </w:rPr>
      </w:pPr>
      <w:r>
        <w:rPr>
          <w:sz w:val="24"/>
        </w:rPr>
        <w:t>4.0 Sourc</w:t>
      </w:r>
      <w:r>
        <w:rPr>
          <w:sz w:val="24"/>
        </w:rPr>
        <w:t>es Cited:</w:t>
      </w:r>
    </w:p>
    <w:p w14:paraId="01300B19" w14:textId="77777777" w:rsidR="001D7F85" w:rsidRDefault="001D7F85"/>
    <w:p w14:paraId="2B26717C" w14:textId="77777777" w:rsidR="001D7F85" w:rsidRDefault="005223BD">
      <w:pPr>
        <w:ind w:left="360" w:hanging="360"/>
      </w:pPr>
      <w:r>
        <w:t xml:space="preserve">[1] Linear Technology, “Low Loss </w:t>
      </w:r>
      <w:proofErr w:type="spellStart"/>
      <w:r>
        <w:t>PowerPath</w:t>
      </w:r>
      <w:proofErr w:type="spellEnd"/>
      <w:r>
        <w:t xml:space="preserve">™ Controller in </w:t>
      </w:r>
      <w:proofErr w:type="spellStart"/>
      <w:r>
        <w:t>ThinSOT</w:t>
      </w:r>
      <w:proofErr w:type="spellEnd"/>
      <w:r>
        <w:t>,” LTC4412 Datasheet, February 2015. [</w:t>
      </w:r>
      <w:hyperlink r:id="rId14">
        <w:r>
          <w:rPr>
            <w:color w:val="1155CC"/>
            <w:u w:val="single"/>
          </w:rPr>
          <w:t>Datasheet Link</w:t>
        </w:r>
      </w:hyperlink>
      <w:r>
        <w:t>]</w:t>
      </w:r>
    </w:p>
    <w:p w14:paraId="7CDC6CC0" w14:textId="77777777" w:rsidR="001D7F85" w:rsidRDefault="001D7F85">
      <w:pPr>
        <w:ind w:left="360" w:hanging="360"/>
      </w:pPr>
    </w:p>
    <w:p w14:paraId="2F44EAC3" w14:textId="77777777" w:rsidR="001D7F85" w:rsidRDefault="005223BD">
      <w:pPr>
        <w:ind w:left="360" w:hanging="360"/>
      </w:pPr>
      <w:r>
        <w:t xml:space="preserve">[2] </w:t>
      </w:r>
      <w:proofErr w:type="spellStart"/>
      <w:r>
        <w:t>Pololu</w:t>
      </w:r>
      <w:proofErr w:type="spellEnd"/>
      <w:r>
        <w:t>, “</w:t>
      </w:r>
      <w:proofErr w:type="spellStart"/>
      <w:r>
        <w:t>Pololu</w:t>
      </w:r>
      <w:proofErr w:type="spellEnd"/>
      <w:r>
        <w:t xml:space="preserve"> 2.5V, 5</w:t>
      </w:r>
      <w:r>
        <w:t>00mA Step-Down Voltage Regulator D24V5F2,” 2841. [</w:t>
      </w:r>
      <w:proofErr w:type="spellStart"/>
      <w:r>
        <w:fldChar w:fldCharType="begin"/>
      </w:r>
      <w:r>
        <w:instrText xml:space="preserve"> HYPERLINK "https://www.pololu.com/product/2841" \h </w:instrText>
      </w:r>
      <w:r>
        <w:fldChar w:fldCharType="separate"/>
      </w:r>
      <w:r>
        <w:rPr>
          <w:color w:val="1155CC"/>
          <w:u w:val="single"/>
        </w:rPr>
        <w:t>Pololu</w:t>
      </w:r>
      <w:proofErr w:type="spellEnd"/>
      <w:r>
        <w:rPr>
          <w:color w:val="1155CC"/>
          <w:u w:val="single"/>
        </w:rPr>
        <w:t xml:space="preserve"> Link</w:t>
      </w:r>
      <w:r>
        <w:rPr>
          <w:color w:val="1155CC"/>
          <w:u w:val="single"/>
        </w:rPr>
        <w:fldChar w:fldCharType="end"/>
      </w:r>
      <w:r>
        <w:t>]</w:t>
      </w:r>
    </w:p>
    <w:p w14:paraId="01EF1761" w14:textId="77777777" w:rsidR="001D7F85" w:rsidRDefault="001D7F85">
      <w:pPr>
        <w:ind w:left="360" w:hanging="360"/>
      </w:pPr>
    </w:p>
    <w:p w14:paraId="4C60A43A" w14:textId="77777777" w:rsidR="001D7F85" w:rsidRDefault="005223BD">
      <w:pPr>
        <w:ind w:left="360" w:hanging="360"/>
      </w:pPr>
      <w:r>
        <w:t>[3] Analog Devices, “Ultralow Noise, 150 mA CMOS Linear Regulator,” ADP150 Datasheet, August 2020. [</w:t>
      </w:r>
      <w:hyperlink r:id="rId15">
        <w:r>
          <w:rPr>
            <w:color w:val="1155CC"/>
            <w:u w:val="single"/>
          </w:rPr>
          <w:t>Datasheet Link</w:t>
        </w:r>
      </w:hyperlink>
      <w:r>
        <w:t>]</w:t>
      </w:r>
    </w:p>
    <w:p w14:paraId="3289238F" w14:textId="77777777" w:rsidR="001D7F85" w:rsidRDefault="001D7F85">
      <w:pPr>
        <w:ind w:left="360" w:hanging="360"/>
      </w:pPr>
    </w:p>
    <w:p w14:paraId="5225F14D" w14:textId="77777777" w:rsidR="001D7F85" w:rsidRDefault="005223BD">
      <w:pPr>
        <w:ind w:left="360" w:hanging="360"/>
      </w:pPr>
      <w:r>
        <w:t xml:space="preserve">[4] Renesas, “300nA </w:t>
      </w:r>
      <w:proofErr w:type="spellStart"/>
      <w:r>
        <w:t>NanoPower</w:t>
      </w:r>
      <w:proofErr w:type="spellEnd"/>
      <w:r>
        <w:t xml:space="preserve"> Voltage References,” ISL21080DIH309Z Datasheet, September 2018. [</w:t>
      </w:r>
      <w:hyperlink r:id="rId16">
        <w:r>
          <w:rPr>
            <w:color w:val="1155CC"/>
            <w:u w:val="single"/>
          </w:rPr>
          <w:t>Da</w:t>
        </w:r>
        <w:r>
          <w:rPr>
            <w:color w:val="1155CC"/>
            <w:u w:val="single"/>
          </w:rPr>
          <w:t>tasheet Link</w:t>
        </w:r>
      </w:hyperlink>
      <w:r>
        <w:t>]</w:t>
      </w:r>
    </w:p>
    <w:p w14:paraId="14A6F456" w14:textId="77777777" w:rsidR="001D7F85" w:rsidRDefault="001D7F85">
      <w:pPr>
        <w:ind w:left="360" w:hanging="360"/>
      </w:pPr>
    </w:p>
    <w:p w14:paraId="63F84727" w14:textId="77777777" w:rsidR="001D7F85" w:rsidRDefault="005223BD">
      <w:pPr>
        <w:ind w:left="360" w:hanging="360"/>
      </w:pPr>
      <w:r>
        <w:t>[5] ZB7412-00, “</w:t>
      </w:r>
      <w:proofErr w:type="spellStart"/>
      <w:r>
        <w:t>Simplelink</w:t>
      </w:r>
      <w:proofErr w:type="spellEnd"/>
      <w:r>
        <w:t xml:space="preserve"> Bluetooth Low Energy Wireless MCU Module,” ZB7412-00 Datasheet, January 2017. [</w:t>
      </w:r>
      <w:hyperlink r:id="rId17">
        <w:r>
          <w:rPr>
            <w:color w:val="1155CC"/>
            <w:u w:val="single"/>
          </w:rPr>
          <w:t>Datasheet Link</w:t>
        </w:r>
      </w:hyperlink>
      <w:r>
        <w:t>]</w:t>
      </w:r>
    </w:p>
    <w:p w14:paraId="46CEA10C" w14:textId="77777777" w:rsidR="001D7F85" w:rsidRDefault="001D7F85">
      <w:pPr>
        <w:ind w:left="360" w:hanging="360"/>
      </w:pPr>
    </w:p>
    <w:p w14:paraId="00052932" w14:textId="77777777" w:rsidR="001D7F85" w:rsidRDefault="005223BD">
      <w:pPr>
        <w:ind w:left="360" w:hanging="360"/>
      </w:pPr>
      <w:r>
        <w:t>[6] STMicroelectronics, “STM32L081CB STM32L081CZ STM32L081KZ,” STM32L081KZT Datasheet, November 2019. [</w:t>
      </w:r>
      <w:hyperlink r:id="rId18">
        <w:r>
          <w:rPr>
            <w:color w:val="1155CC"/>
            <w:u w:val="single"/>
          </w:rPr>
          <w:t>Datasheet Link</w:t>
        </w:r>
      </w:hyperlink>
      <w:r>
        <w:t xml:space="preserve">] </w:t>
      </w:r>
    </w:p>
    <w:p w14:paraId="610A22DA" w14:textId="77777777" w:rsidR="001D7F85" w:rsidRDefault="001D7F85">
      <w:pPr>
        <w:ind w:left="360" w:hanging="360"/>
      </w:pPr>
    </w:p>
    <w:p w14:paraId="5CE7EE2B" w14:textId="77777777" w:rsidR="001D7F85" w:rsidRDefault="005223BD">
      <w:pPr>
        <w:ind w:left="360" w:hanging="360"/>
      </w:pPr>
      <w:r>
        <w:t xml:space="preserve">[7] </w:t>
      </w:r>
      <w:proofErr w:type="spellStart"/>
      <w:r>
        <w:t>InvenSense</w:t>
      </w:r>
      <w:proofErr w:type="spellEnd"/>
      <w:r>
        <w:t xml:space="preserve">, “World’s Lowest Power 9-Axis MEMS </w:t>
      </w:r>
      <w:proofErr w:type="spellStart"/>
      <w:r>
        <w:t>MotionTracking</w:t>
      </w:r>
      <w:proofErr w:type="spellEnd"/>
      <w:r>
        <w:t xml:space="preserve"> Device,” ICM-20948 Datasheet, June 2017. [</w:t>
      </w:r>
      <w:hyperlink r:id="rId19">
        <w:r>
          <w:rPr>
            <w:color w:val="1155CC"/>
            <w:u w:val="single"/>
          </w:rPr>
          <w:t>Datasheet Link</w:t>
        </w:r>
      </w:hyperlink>
      <w:r>
        <w:t>]</w:t>
      </w:r>
    </w:p>
    <w:p w14:paraId="48A8E1AE" w14:textId="77777777" w:rsidR="001D7F85" w:rsidRDefault="001D7F85">
      <w:pPr>
        <w:ind w:left="360" w:hanging="360"/>
      </w:pPr>
    </w:p>
    <w:p w14:paraId="11E6A5EF" w14:textId="77777777" w:rsidR="001D7F85" w:rsidRDefault="005223BD">
      <w:pPr>
        <w:ind w:left="360" w:hanging="360"/>
      </w:pPr>
      <w:r>
        <w:t>[8] Panasonic, “44/25 mm Center Space</w:t>
      </w:r>
      <w:r>
        <w:t xml:space="preserve"> Rotary Potentiometers,” EWV-YG9U04B14 datasheet, Oct 2012. [</w:t>
      </w:r>
      <w:hyperlink r:id="rId20">
        <w:r>
          <w:rPr>
            <w:color w:val="1155CC"/>
            <w:u w:val="single"/>
          </w:rPr>
          <w:t>Datasheet Link</w:t>
        </w:r>
      </w:hyperlink>
      <w:r>
        <w:t>]</w:t>
      </w:r>
    </w:p>
    <w:p w14:paraId="58786D82" w14:textId="77777777" w:rsidR="001D7F85" w:rsidRDefault="001D7F85">
      <w:pPr>
        <w:ind w:left="360" w:hanging="360"/>
      </w:pPr>
    </w:p>
    <w:p w14:paraId="1F0DEA19" w14:textId="77777777" w:rsidR="001D7F85" w:rsidRDefault="005223BD">
      <w:pPr>
        <w:ind w:left="360" w:hanging="360"/>
      </w:pPr>
      <w:r>
        <w:t>[9] Linear Technology, “Li-Ion/Polymer Shunt Battery Charger System with Low Batt</w:t>
      </w:r>
      <w:r>
        <w:t>ery Disconnect,” LTC4071 Datasheet, February 2020. [</w:t>
      </w:r>
      <w:hyperlink r:id="rId21">
        <w:r>
          <w:rPr>
            <w:color w:val="1155CC"/>
            <w:u w:val="single"/>
          </w:rPr>
          <w:t>Datasheet Link</w:t>
        </w:r>
      </w:hyperlink>
      <w:r>
        <w:t>]</w:t>
      </w:r>
    </w:p>
    <w:p w14:paraId="73DA7AB3" w14:textId="77777777" w:rsidR="001D7F85" w:rsidRDefault="001D7F85">
      <w:pPr>
        <w:ind w:left="360" w:hanging="360"/>
      </w:pPr>
    </w:p>
    <w:p w14:paraId="1FA21905" w14:textId="77777777" w:rsidR="001D7F85" w:rsidRDefault="005223BD">
      <w:pPr>
        <w:ind w:left="360" w:hanging="360"/>
      </w:pPr>
      <w:r>
        <w:t>[10] Linear Technology, “</w:t>
      </w:r>
      <w:proofErr w:type="spellStart"/>
      <w:r>
        <w:t>Nanopower</w:t>
      </w:r>
      <w:proofErr w:type="spellEnd"/>
      <w:r>
        <w:t xml:space="preserve"> Energy Harvesting Power Supply,” LTC3588EMSE </w:t>
      </w:r>
      <w:r>
        <w:tab/>
        <w:t>Datashe</w:t>
      </w:r>
      <w:r>
        <w:t>et, September 2015. [</w:t>
      </w:r>
      <w:hyperlink r:id="rId22">
        <w:r>
          <w:rPr>
            <w:color w:val="1155CC"/>
            <w:u w:val="single"/>
          </w:rPr>
          <w:t>Datasheet Link</w:t>
        </w:r>
      </w:hyperlink>
      <w:r>
        <w:t>]</w:t>
      </w:r>
    </w:p>
    <w:p w14:paraId="28A68F30" w14:textId="77777777" w:rsidR="001D7F85" w:rsidRDefault="001D7F85">
      <w:pPr>
        <w:ind w:left="360" w:hanging="360"/>
      </w:pPr>
    </w:p>
    <w:p w14:paraId="18CFEB06" w14:textId="77777777" w:rsidR="001D7F85" w:rsidRDefault="005223BD">
      <w:pPr>
        <w:ind w:left="360" w:hanging="360"/>
      </w:pPr>
      <w:r>
        <w:t>[11] EEMB, “3.7V LiPo Battery 320mAh LiPo Battery,” LP402535. [</w:t>
      </w:r>
      <w:hyperlink r:id="rId23">
        <w:r>
          <w:rPr>
            <w:color w:val="1155CC"/>
            <w:u w:val="single"/>
          </w:rPr>
          <w:t>Amazon Link</w:t>
        </w:r>
      </w:hyperlink>
      <w:r>
        <w:t>]</w:t>
      </w:r>
    </w:p>
    <w:p w14:paraId="7B77FCB3" w14:textId="77777777" w:rsidR="001D7F85" w:rsidRDefault="001D7F85">
      <w:pPr>
        <w:pStyle w:val="Title"/>
        <w:jc w:val="both"/>
        <w:rPr>
          <w:sz w:val="24"/>
        </w:rPr>
      </w:pPr>
    </w:p>
    <w:p w14:paraId="45264FB8" w14:textId="77777777" w:rsidR="001D7F85" w:rsidRDefault="005223BD">
      <w:pPr>
        <w:pStyle w:val="Title"/>
        <w:jc w:val="both"/>
        <w:rPr>
          <w:sz w:val="24"/>
        </w:rPr>
      </w:pPr>
      <w:r>
        <w:rPr>
          <w:sz w:val="24"/>
        </w:rPr>
        <w:t>Appendix 1: System Block Diagram</w:t>
      </w:r>
    </w:p>
    <w:p w14:paraId="69CD26E0" w14:textId="77777777" w:rsidR="001D7F85" w:rsidRDefault="001D7F85"/>
    <w:p w14:paraId="7E5941D4" w14:textId="77777777" w:rsidR="001D7F85" w:rsidRDefault="005223BD">
      <w:pPr>
        <w:pStyle w:val="Title"/>
        <w:jc w:val="both"/>
        <w:rPr>
          <w:b w:val="0"/>
          <w:sz w:val="24"/>
        </w:rPr>
      </w:pPr>
      <w:r>
        <w:rPr>
          <w:b w:val="0"/>
          <w:sz w:val="24"/>
        </w:rPr>
        <w:t xml:space="preserve">N/A (in text). We opted for </w:t>
      </w:r>
      <w:proofErr w:type="spellStart"/>
      <w:r>
        <w:rPr>
          <w:b w:val="0"/>
          <w:sz w:val="24"/>
        </w:rPr>
        <w:t>inbody</w:t>
      </w:r>
      <w:proofErr w:type="spellEnd"/>
      <w:r>
        <w:rPr>
          <w:b w:val="0"/>
          <w:sz w:val="24"/>
        </w:rPr>
        <w:t xml:space="preserve"> figures to improve readability (the text cross-references the figures frequently).</w:t>
      </w:r>
    </w:p>
    <w:sectPr w:rsidR="001D7F85">
      <w:headerReference w:type="even" r:id="rId24"/>
      <w:headerReference w:type="default" r:id="rId25"/>
      <w:footerReference w:type="even" r:id="rId26"/>
      <w:footerReference w:type="default" r:id="rId27"/>
      <w:headerReference w:type="first" r:id="rId28"/>
      <w:footerReference w:type="first" r:id="rId2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0A0A61" w14:textId="77777777" w:rsidR="005223BD" w:rsidRDefault="005223BD">
      <w:r>
        <w:separator/>
      </w:r>
    </w:p>
  </w:endnote>
  <w:endnote w:type="continuationSeparator" w:id="0">
    <w:p w14:paraId="76ECF6F1" w14:textId="77777777" w:rsidR="005223BD" w:rsidRDefault="005223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BAD1E2" w14:textId="77777777" w:rsidR="001D7F85" w:rsidRDefault="001D7F85">
    <w:pPr>
      <w:pBdr>
        <w:top w:val="nil"/>
        <w:left w:val="nil"/>
        <w:bottom w:val="nil"/>
        <w:right w:val="nil"/>
        <w:between w:val="nil"/>
      </w:pBdr>
      <w:tabs>
        <w:tab w:val="center" w:pos="4320"/>
        <w:tab w:val="right" w:pos="8640"/>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E01792" w14:textId="77777777" w:rsidR="001D7F85" w:rsidRDefault="005223BD">
    <w:pPr>
      <w:pBdr>
        <w:top w:val="nil"/>
        <w:left w:val="nil"/>
        <w:bottom w:val="nil"/>
        <w:right w:val="nil"/>
        <w:between w:val="nil"/>
      </w:pBdr>
      <w:tabs>
        <w:tab w:val="center" w:pos="4320"/>
        <w:tab w:val="right" w:pos="8640"/>
      </w:tabs>
      <w:rPr>
        <w:color w:val="000000"/>
      </w:rPr>
    </w:pPr>
    <w:hyperlink r:id="rId1">
      <w:r>
        <w:rPr>
          <w:color w:val="0000FF"/>
          <w:u w:val="single"/>
        </w:rPr>
        <w:t>https://engineering.purdue.edu/ece477</w:t>
      </w:r>
    </w:hyperlink>
    <w:r>
      <w:rPr>
        <w:color w:val="000000"/>
      </w:rPr>
      <w:t xml:space="preserve"> </w:t>
    </w:r>
    <w:r>
      <w:rPr>
        <w:color w:val="000000"/>
      </w:rPr>
      <w:tab/>
    </w:r>
    <w:r>
      <w:rPr>
        <w:color w:val="000000"/>
      </w:rPr>
      <w:tab/>
      <w:t xml:space="preserve">Page </w:t>
    </w:r>
    <w:r>
      <w:rPr>
        <w:b/>
        <w:color w:val="000000"/>
      </w:rPr>
      <w:fldChar w:fldCharType="begin"/>
    </w:r>
    <w:r>
      <w:rPr>
        <w:b/>
        <w:color w:val="000000"/>
      </w:rPr>
      <w:instrText>PAGE</w:instrText>
    </w:r>
    <w:r>
      <w:rPr>
        <w:b/>
        <w:color w:val="000000"/>
      </w:rPr>
      <w:fldChar w:fldCharType="separate"/>
    </w:r>
    <w:r w:rsidR="00046F13">
      <w:rPr>
        <w:b/>
        <w:noProof/>
        <w:color w:val="000000"/>
      </w:rPr>
      <w:t>1</w:t>
    </w:r>
    <w:r>
      <w:rPr>
        <w:b/>
        <w:color w:val="000000"/>
      </w:rPr>
      <w:fldChar w:fldCharType="end"/>
    </w:r>
    <w:r>
      <w:rPr>
        <w:color w:val="000000"/>
      </w:rPr>
      <w:t xml:space="preserve"> of </w:t>
    </w:r>
    <w:r>
      <w:rPr>
        <w:b/>
        <w:color w:val="000000"/>
      </w:rPr>
      <w:fldChar w:fldCharType="begin"/>
    </w:r>
    <w:r>
      <w:rPr>
        <w:b/>
        <w:color w:val="000000"/>
      </w:rPr>
      <w:instrText>NUMPAGES</w:instrText>
    </w:r>
    <w:r>
      <w:rPr>
        <w:b/>
        <w:color w:val="000000"/>
      </w:rPr>
      <w:fldChar w:fldCharType="separate"/>
    </w:r>
    <w:r w:rsidR="00046F13">
      <w:rPr>
        <w:b/>
        <w:noProof/>
        <w:color w:val="000000"/>
      </w:rPr>
      <w:t>2</w:t>
    </w:r>
    <w:r>
      <w:rPr>
        <w:b/>
        <w:color w:val="000000"/>
      </w:rPr>
      <w:fldChar w:fldCharType="end"/>
    </w:r>
  </w:p>
  <w:p w14:paraId="00F4F537" w14:textId="77777777" w:rsidR="001D7F85" w:rsidRDefault="001D7F85">
    <w:pPr>
      <w:pBdr>
        <w:top w:val="nil"/>
        <w:left w:val="nil"/>
        <w:bottom w:val="nil"/>
        <w:right w:val="nil"/>
        <w:between w:val="nil"/>
      </w:pBdr>
      <w:tabs>
        <w:tab w:val="center" w:pos="4320"/>
        <w:tab w:val="right" w:pos="8640"/>
      </w:tabs>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A1B1CD" w14:textId="77777777" w:rsidR="001D7F85" w:rsidRDefault="001D7F85">
    <w:pPr>
      <w:pBdr>
        <w:top w:val="nil"/>
        <w:left w:val="nil"/>
        <w:bottom w:val="nil"/>
        <w:right w:val="nil"/>
        <w:between w:val="nil"/>
      </w:pBdr>
      <w:tabs>
        <w:tab w:val="center" w:pos="4320"/>
        <w:tab w:val="right" w:pos="864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BDBA1F" w14:textId="77777777" w:rsidR="005223BD" w:rsidRDefault="005223BD">
      <w:r>
        <w:separator/>
      </w:r>
    </w:p>
  </w:footnote>
  <w:footnote w:type="continuationSeparator" w:id="0">
    <w:p w14:paraId="1069DCD2" w14:textId="77777777" w:rsidR="005223BD" w:rsidRDefault="005223BD">
      <w:r>
        <w:continuationSeparator/>
      </w:r>
    </w:p>
  </w:footnote>
  <w:footnote w:id="1">
    <w:p w14:paraId="2C05F884" w14:textId="77777777" w:rsidR="001D7F85" w:rsidRDefault="005223BD">
      <w:pPr>
        <w:rPr>
          <w:sz w:val="20"/>
          <w:szCs w:val="20"/>
        </w:rPr>
      </w:pPr>
      <w:r>
        <w:rPr>
          <w:vertAlign w:val="superscript"/>
        </w:rPr>
        <w:footnoteRef/>
      </w:r>
      <w:r>
        <w:rPr>
          <w:sz w:val="20"/>
          <w:szCs w:val="20"/>
        </w:rPr>
        <w:t xml:space="preserve"> To clarify, the shared power lines are </w:t>
      </w:r>
      <w:proofErr w:type="gramStart"/>
      <w:r>
        <w:rPr>
          <w:sz w:val="20"/>
          <w:szCs w:val="20"/>
        </w:rPr>
        <w:t>down-regulated</w:t>
      </w:r>
      <w:proofErr w:type="gramEnd"/>
      <w:r>
        <w:rPr>
          <w:sz w:val="20"/>
          <w:szCs w:val="20"/>
        </w:rPr>
        <w:t xml:space="preserve"> from ~3.7 V (battery voltage) to ~2.5 V with a buck converter, but each node also has</w:t>
      </w:r>
      <w:r>
        <w:rPr>
          <w:sz w:val="20"/>
          <w:szCs w:val="20"/>
        </w:rPr>
        <w:t xml:space="preserve"> its own pair of LDOs (for noise immunity) that generate 1.8 V and 0.9 V.</w:t>
      </w:r>
    </w:p>
  </w:footnote>
  <w:footnote w:id="2">
    <w:p w14:paraId="7C1B9F57" w14:textId="77777777" w:rsidR="001D7F85" w:rsidRDefault="005223BD">
      <w:pPr>
        <w:rPr>
          <w:sz w:val="20"/>
          <w:szCs w:val="20"/>
        </w:rPr>
      </w:pPr>
      <w:r>
        <w:rPr>
          <w:vertAlign w:val="superscript"/>
        </w:rPr>
        <w:footnoteRef/>
      </w:r>
      <w:r>
        <w:rPr>
          <w:sz w:val="20"/>
          <w:szCs w:val="20"/>
        </w:rPr>
        <w:t xml:space="preserve"> In the past, I had an experience where a seemingly innocuous PCB revision to one subsystem caused cross-coupling and negatively affected other subsystems (this was a mixed-signal system like </w:t>
      </w:r>
      <w:proofErr w:type="spellStart"/>
      <w:r>
        <w:rPr>
          <w:sz w:val="20"/>
          <w:szCs w:val="20"/>
        </w:rPr>
        <w:t>RevEx</w:t>
      </w:r>
      <w:proofErr w:type="spellEnd"/>
      <w:r>
        <w:rPr>
          <w:sz w:val="20"/>
          <w:szCs w:val="20"/>
        </w:rPr>
        <w:t>).</w:t>
      </w:r>
    </w:p>
  </w:footnote>
  <w:footnote w:id="3">
    <w:p w14:paraId="4ABCC012" w14:textId="77777777" w:rsidR="001D7F85" w:rsidRDefault="005223BD">
      <w:pPr>
        <w:rPr>
          <w:sz w:val="20"/>
          <w:szCs w:val="20"/>
        </w:rPr>
      </w:pPr>
      <w:r>
        <w:rPr>
          <w:vertAlign w:val="superscript"/>
        </w:rPr>
        <w:footnoteRef/>
      </w:r>
      <w:r>
        <w:rPr>
          <w:sz w:val="20"/>
          <w:szCs w:val="20"/>
        </w:rPr>
        <w:t xml:space="preserve"> Dr. Hong Tan believes the haptic interface is especially novel. We are still doing a comprehensive patent search.</w:t>
      </w:r>
    </w:p>
  </w:footnote>
  <w:footnote w:id="4">
    <w:p w14:paraId="462148EE" w14:textId="77777777" w:rsidR="001D7F85" w:rsidRDefault="005223BD">
      <w:pPr>
        <w:rPr>
          <w:sz w:val="20"/>
          <w:szCs w:val="20"/>
        </w:rPr>
      </w:pPr>
      <w:r>
        <w:rPr>
          <w:vertAlign w:val="superscript"/>
        </w:rPr>
        <w:footnoteRef/>
      </w:r>
      <w:r>
        <w:rPr>
          <w:sz w:val="20"/>
          <w:szCs w:val="20"/>
        </w:rPr>
        <w:t xml:space="preserve"> Since the energy harvesting circuit output needs to be booste</w:t>
      </w:r>
      <w:r>
        <w:rPr>
          <w:sz w:val="20"/>
          <w:szCs w:val="20"/>
        </w:rPr>
        <w:t>d for the charger (conversion efficiency of ~80%) and since LiPo chargers also have an efficiency of ~80%.</w:t>
      </w:r>
    </w:p>
  </w:footnote>
  <w:footnote w:id="5">
    <w:p w14:paraId="05F7BCDD" w14:textId="77777777" w:rsidR="001D7F85" w:rsidRDefault="005223BD">
      <w:pPr>
        <w:rPr>
          <w:sz w:val="20"/>
          <w:szCs w:val="20"/>
        </w:rPr>
      </w:pPr>
      <w:r>
        <w:rPr>
          <w:vertAlign w:val="superscript"/>
        </w:rPr>
        <w:footnoteRef/>
      </w:r>
      <w:r>
        <w:rPr>
          <w:sz w:val="20"/>
          <w:szCs w:val="20"/>
        </w:rPr>
        <w:t xml:space="preserve"> </w:t>
      </w:r>
      <w:r>
        <w:t>Although computational needs on the wearable are minimal, we do not want to become too constrained at the R&amp;D stage.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45D737" w14:textId="77777777" w:rsidR="001D7F85" w:rsidRDefault="001D7F85">
    <w:pPr>
      <w:pBdr>
        <w:top w:val="nil"/>
        <w:left w:val="nil"/>
        <w:bottom w:val="nil"/>
        <w:right w:val="nil"/>
        <w:between w:val="nil"/>
      </w:pBdr>
      <w:tabs>
        <w:tab w:val="center" w:pos="4320"/>
        <w:tab w:val="right" w:pos="864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436EC9" w14:textId="77777777" w:rsidR="001D7F85" w:rsidRDefault="005223BD">
    <w:pPr>
      <w:pBdr>
        <w:top w:val="nil"/>
        <w:left w:val="nil"/>
        <w:bottom w:val="nil"/>
        <w:right w:val="nil"/>
        <w:between w:val="nil"/>
      </w:pBdr>
      <w:tabs>
        <w:tab w:val="center" w:pos="4320"/>
        <w:tab w:val="right" w:pos="8640"/>
        <w:tab w:val="center" w:pos="4680"/>
        <w:tab w:val="right" w:pos="9360"/>
        <w:tab w:val="right" w:pos="12960"/>
      </w:tabs>
      <w:rPr>
        <w:color w:val="000000"/>
      </w:rPr>
    </w:pPr>
    <w:r>
      <w:rPr>
        <w:color w:val="000000"/>
      </w:rPr>
      <w:t>ECE 477: Digital Systems Senior Design</w:t>
    </w:r>
    <w:r>
      <w:rPr>
        <w:color w:val="000000"/>
      </w:rPr>
      <w:tab/>
    </w:r>
    <w:r>
      <w:rPr>
        <w:i/>
        <w:color w:val="000000"/>
      </w:rPr>
      <w:tab/>
    </w:r>
    <w:r>
      <w:rPr>
        <w:color w:val="000000"/>
      </w:rPr>
      <w:t>Last Modified: 0</w:t>
    </w:r>
    <w:r>
      <w:t>9</w:t>
    </w:r>
    <w:r>
      <w:rPr>
        <w:color w:val="000000"/>
      </w:rPr>
      <w:t>-</w:t>
    </w:r>
    <w:r>
      <w:t>17</w:t>
    </w:r>
    <w:r>
      <w:rPr>
        <w:color w:val="000000"/>
      </w:rPr>
      <w:t>-20</w:t>
    </w:r>
    <w:r>
      <w:t>21</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5C7F34" w14:textId="77777777" w:rsidR="001D7F85" w:rsidRDefault="001D7F85">
    <w:pPr>
      <w:pBdr>
        <w:top w:val="nil"/>
        <w:left w:val="nil"/>
        <w:bottom w:val="nil"/>
        <w:right w:val="nil"/>
        <w:between w:val="nil"/>
      </w:pBdr>
      <w:tabs>
        <w:tab w:val="center" w:pos="4320"/>
        <w:tab w:val="right" w:pos="864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23872"/>
    <w:multiLevelType w:val="multilevel"/>
    <w:tmpl w:val="35B25C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96527CA"/>
    <w:multiLevelType w:val="multilevel"/>
    <w:tmpl w:val="61E4CAD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15:restartNumberingAfterBreak="0">
    <w:nsid w:val="09775919"/>
    <w:multiLevelType w:val="multilevel"/>
    <w:tmpl w:val="997A73A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1B4A0FF9"/>
    <w:multiLevelType w:val="multilevel"/>
    <w:tmpl w:val="F054530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29DF7D93"/>
    <w:multiLevelType w:val="multilevel"/>
    <w:tmpl w:val="741018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49B6121"/>
    <w:multiLevelType w:val="multilevel"/>
    <w:tmpl w:val="DC7041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73F6E20"/>
    <w:multiLevelType w:val="multilevel"/>
    <w:tmpl w:val="416ADF5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15:restartNumberingAfterBreak="0">
    <w:nsid w:val="59764AE6"/>
    <w:multiLevelType w:val="multilevel"/>
    <w:tmpl w:val="1A2682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5A0C4E12"/>
    <w:multiLevelType w:val="multilevel"/>
    <w:tmpl w:val="7FD2FD2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5"/>
  </w:num>
  <w:num w:numId="3">
    <w:abstractNumId w:val="8"/>
  </w:num>
  <w:num w:numId="4">
    <w:abstractNumId w:val="3"/>
  </w:num>
  <w:num w:numId="5">
    <w:abstractNumId w:val="2"/>
  </w:num>
  <w:num w:numId="6">
    <w:abstractNumId w:val="4"/>
  </w:num>
  <w:num w:numId="7">
    <w:abstractNumId w:val="6"/>
  </w:num>
  <w:num w:numId="8">
    <w:abstractNumId w:val="0"/>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7F85"/>
    <w:rsid w:val="00046F13"/>
    <w:rsid w:val="001D7F85"/>
    <w:rsid w:val="005223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F7FDEA"/>
  <w15:docId w15:val="{FC7B96D2-0B00-4A22-8949-D71790354D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4079"/>
  </w:style>
  <w:style w:type="paragraph" w:styleId="Heading1">
    <w:name w:val="heading 1"/>
    <w:basedOn w:val="Normal"/>
    <w:next w:val="Normal"/>
    <w:uiPriority w:val="9"/>
    <w:qFormat/>
    <w:rsid w:val="00884079"/>
    <w:pPr>
      <w:keepNext/>
      <w:outlineLvl w:val="0"/>
    </w:pPr>
    <w:rPr>
      <w:i/>
      <w:iCs/>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rsid w:val="00884079"/>
    <w:pPr>
      <w:jc w:val="center"/>
    </w:pPr>
    <w:rPr>
      <w:b/>
      <w:sz w:val="28"/>
    </w:rPr>
  </w:style>
  <w:style w:type="paragraph" w:styleId="Header">
    <w:name w:val="header"/>
    <w:basedOn w:val="Normal"/>
    <w:link w:val="HeaderChar"/>
    <w:uiPriority w:val="99"/>
    <w:rsid w:val="00884079"/>
    <w:pPr>
      <w:tabs>
        <w:tab w:val="center" w:pos="4320"/>
        <w:tab w:val="right" w:pos="8640"/>
      </w:tabs>
    </w:pPr>
  </w:style>
  <w:style w:type="paragraph" w:styleId="Footer">
    <w:name w:val="footer"/>
    <w:basedOn w:val="Normal"/>
    <w:link w:val="FooterChar"/>
    <w:uiPriority w:val="99"/>
    <w:rsid w:val="00884079"/>
    <w:pPr>
      <w:tabs>
        <w:tab w:val="center" w:pos="4320"/>
        <w:tab w:val="right" w:pos="8640"/>
      </w:tabs>
    </w:pPr>
  </w:style>
  <w:style w:type="paragraph" w:styleId="BodyText">
    <w:name w:val="Body Text"/>
    <w:basedOn w:val="Normal"/>
    <w:rsid w:val="00884079"/>
    <w:pPr>
      <w:spacing w:before="120"/>
      <w:jc w:val="both"/>
    </w:pPr>
  </w:style>
  <w:style w:type="character" w:styleId="Hyperlink">
    <w:name w:val="Hyperlink"/>
    <w:basedOn w:val="DefaultParagraphFont"/>
    <w:rsid w:val="00FE544B"/>
    <w:rPr>
      <w:color w:val="0000FF" w:themeColor="hyperlink"/>
      <w:u w:val="single"/>
    </w:rPr>
  </w:style>
  <w:style w:type="character" w:customStyle="1" w:styleId="HeaderChar">
    <w:name w:val="Header Char"/>
    <w:basedOn w:val="DefaultParagraphFont"/>
    <w:link w:val="Header"/>
    <w:uiPriority w:val="99"/>
    <w:rsid w:val="00FE544B"/>
    <w:rPr>
      <w:sz w:val="24"/>
    </w:rPr>
  </w:style>
  <w:style w:type="character" w:customStyle="1" w:styleId="FooterChar">
    <w:name w:val="Footer Char"/>
    <w:basedOn w:val="DefaultParagraphFont"/>
    <w:link w:val="Footer"/>
    <w:uiPriority w:val="99"/>
    <w:rsid w:val="00FE544B"/>
    <w:rPr>
      <w:sz w:val="24"/>
    </w:rPr>
  </w:style>
  <w:style w:type="character" w:customStyle="1" w:styleId="TitleChar">
    <w:name w:val="Title Char"/>
    <w:basedOn w:val="DefaultParagraphFont"/>
    <w:link w:val="Title"/>
    <w:rsid w:val="00EB64C7"/>
    <w:rPr>
      <w:b/>
      <w:sz w:val="28"/>
    </w:rPr>
  </w:style>
  <w:style w:type="paragraph" w:styleId="BalloonText">
    <w:name w:val="Balloon Text"/>
    <w:basedOn w:val="Normal"/>
    <w:link w:val="BalloonTextChar"/>
    <w:rsid w:val="002B016A"/>
    <w:rPr>
      <w:rFonts w:ascii="Tahoma" w:hAnsi="Tahoma" w:cs="Tahoma"/>
      <w:sz w:val="16"/>
      <w:szCs w:val="16"/>
    </w:rPr>
  </w:style>
  <w:style w:type="character" w:customStyle="1" w:styleId="BalloonTextChar">
    <w:name w:val="Balloon Text Char"/>
    <w:basedOn w:val="DefaultParagraphFont"/>
    <w:link w:val="BalloonText"/>
    <w:rsid w:val="002B016A"/>
    <w:rPr>
      <w:rFonts w:ascii="Tahoma" w:hAnsi="Tahoma" w:cs="Tahoma"/>
      <w:sz w:val="16"/>
      <w:szCs w:val="1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www.mouser.com/datasheet/2/389/dm00162467-1798373.pdf" TargetMode="Externa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s://www.analog.com/media/en/technical-documentation/data-sheets/LTC4071.pdf"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www.mouser.com/datasheet/2/1105/Jorjin_01292021_ZB7412_00-2090115.pdf" TargetMode="External"/><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yperlink" Target="https://www.renesas.com/us/en/document/dst/isl21080-datasheet" TargetMode="External"/><Relationship Id="rId20" Type="http://schemas.openxmlformats.org/officeDocument/2006/relationships/hyperlink" Target="https://datasheet.octopart.com/EWV-YG9U04B14-Panasonic-datasheet-17726656.pdf" TargetMode="External"/><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s://www.analog.com/media/en/technical-documentation/data-sheets/ADP150.pdf" TargetMode="External"/><Relationship Id="rId23" Type="http://schemas.openxmlformats.org/officeDocument/2006/relationships/hyperlink" Target="https://www.amazon.com/dp/B08215N9R8/ref=emc_b_5_t" TargetMode="External"/><Relationship Id="rId28" Type="http://schemas.openxmlformats.org/officeDocument/2006/relationships/header" Target="header3.xml"/><Relationship Id="rId10" Type="http://schemas.openxmlformats.org/officeDocument/2006/relationships/image" Target="media/image3.png"/><Relationship Id="rId19" Type="http://schemas.openxmlformats.org/officeDocument/2006/relationships/hyperlink" Target="https://datasheet.octopart.com/ICM-20948-InvenSense-datasheet-115290367.pdf"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analog.com/media/en/technical-documentation/data-sheets/4412fb.pdf" TargetMode="External"/><Relationship Id="rId22" Type="http://schemas.openxmlformats.org/officeDocument/2006/relationships/hyperlink" Target="https://www.analog.com/media/en/technical-documentation/data-sheets/35881fc.pdf" TargetMode="External"/><Relationship Id="rId27" Type="http://schemas.openxmlformats.org/officeDocument/2006/relationships/footer" Target="footer2.xml"/><Relationship Id="rId30"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hyperlink" Target="https://engineering.purdue.edu/ece47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MVrMrBede9hmrvRMtoYgCvOKQpQ==">AMUW2mXodK9CkdISSUwa18mRA4Rwbwfn+sk/thCezjVNgV9KYMdbHMzQ4s1c8FG957ZLMZfh8cCL49YXaT2yUtkRzIJl145eiodjc/5DHF1IhPOHiOzbpwA=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9</Pages>
  <Words>2784</Words>
  <Characters>15870</Characters>
  <Application>Microsoft Office Word</Application>
  <DocSecurity>0</DocSecurity>
  <Lines>132</Lines>
  <Paragraphs>37</Paragraphs>
  <ScaleCrop>false</ScaleCrop>
  <Company/>
  <LinksUpToDate>false</LinksUpToDate>
  <CharactersWithSpaces>18617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George Hadley</dc:creator>
  <cp:lastModifiedBy>Matthew Rumple</cp:lastModifiedBy>
  <cp:revision>2</cp:revision>
  <dcterms:created xsi:type="dcterms:W3CDTF">2013-11-11T22:15:00Z</dcterms:created>
  <dcterms:modified xsi:type="dcterms:W3CDTF">2021-09-18T02:12:00Z</dcterms:modified>
</cp:coreProperties>
</file>