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2B798" w14:textId="77777777" w:rsidR="00524838" w:rsidRDefault="00A42F7A">
      <w:pPr>
        <w:pStyle w:val="Title"/>
      </w:pPr>
      <w:r>
        <w:t>Mechanical Overview</w:t>
      </w:r>
    </w:p>
    <w:p w14:paraId="73EA2C8A" w14:textId="77777777" w:rsidR="00524838" w:rsidRDefault="00524838">
      <w:pPr>
        <w:pStyle w:val="Title"/>
      </w:pPr>
    </w:p>
    <w:p w14:paraId="79BBA0AB" w14:textId="77777777" w:rsidR="00524838" w:rsidRDefault="00A42F7A">
      <w:pPr>
        <w:pStyle w:val="Title"/>
        <w:jc w:val="left"/>
        <w:rPr>
          <w:sz w:val="24"/>
        </w:rPr>
      </w:pPr>
      <w:r>
        <w:rPr>
          <w:sz w:val="24"/>
        </w:rPr>
        <w:t>Year: 2021</w:t>
      </w:r>
      <w:r>
        <w:rPr>
          <w:sz w:val="24"/>
        </w:rPr>
        <w:tab/>
        <w:t>Semester: Fall</w:t>
      </w:r>
      <w:r>
        <w:rPr>
          <w:sz w:val="24"/>
        </w:rPr>
        <w:tab/>
        <w:t xml:space="preserve">Team: 06 </w:t>
      </w:r>
      <w:r>
        <w:rPr>
          <w:sz w:val="24"/>
        </w:rPr>
        <w:tab/>
        <w:t>Project: RevEx</w:t>
      </w:r>
    </w:p>
    <w:p w14:paraId="2E0FA7C0" w14:textId="77777777" w:rsidR="00524838" w:rsidRDefault="00A42F7A">
      <w:pPr>
        <w:pStyle w:val="Title"/>
        <w:jc w:val="left"/>
        <w:rPr>
          <w:sz w:val="24"/>
        </w:rPr>
      </w:pPr>
      <w:r>
        <w:rPr>
          <w:sz w:val="24"/>
        </w:rPr>
        <w:t>Creation Date: 09/20/2021</w:t>
      </w:r>
      <w:r>
        <w:rPr>
          <w:sz w:val="24"/>
        </w:rPr>
        <w:tab/>
      </w:r>
      <w:r>
        <w:rPr>
          <w:sz w:val="24"/>
        </w:rPr>
        <w:tab/>
        <w:t xml:space="preserve">Last Modified: </w:t>
      </w:r>
      <w:r>
        <w:rPr>
          <w:b w:val="0"/>
          <w:sz w:val="24"/>
        </w:rPr>
        <w:t>March 3, 2015</w:t>
      </w:r>
    </w:p>
    <w:p w14:paraId="29A32C52" w14:textId="77777777" w:rsidR="00524838" w:rsidRDefault="00A42F7A">
      <w:pPr>
        <w:pStyle w:val="Title"/>
        <w:jc w:val="left"/>
        <w:rPr>
          <w:sz w:val="24"/>
        </w:rPr>
      </w:pPr>
      <w:r>
        <w:rPr>
          <w:sz w:val="24"/>
        </w:rPr>
        <w:t>Author:  Matthew Rumple</w:t>
      </w:r>
      <w:r>
        <w:rPr>
          <w:sz w:val="24"/>
        </w:rPr>
        <w:tab/>
      </w:r>
      <w:r>
        <w:rPr>
          <w:sz w:val="24"/>
        </w:rPr>
        <w:tab/>
        <w:t>Email: rumple0@purdue.edu</w:t>
      </w:r>
    </w:p>
    <w:p w14:paraId="73E808C6" w14:textId="77777777" w:rsidR="00524838" w:rsidRDefault="00524838">
      <w:pPr>
        <w:pStyle w:val="Title"/>
        <w:jc w:val="left"/>
        <w:rPr>
          <w:sz w:val="24"/>
        </w:rPr>
      </w:pPr>
    </w:p>
    <w:p w14:paraId="27A57C9B" w14:textId="77777777" w:rsidR="00524838" w:rsidRDefault="00A42F7A">
      <w:pPr>
        <w:pStyle w:val="Title"/>
        <w:jc w:val="left"/>
        <w:rPr>
          <w:sz w:val="24"/>
        </w:rPr>
      </w:pPr>
      <w:r>
        <w:rPr>
          <w:sz w:val="24"/>
        </w:rPr>
        <w:t>Assignment Evaluation:</w:t>
      </w:r>
    </w:p>
    <w:p w14:paraId="12AA16B6" w14:textId="77777777" w:rsidR="00524838" w:rsidRDefault="00524838">
      <w:pPr>
        <w:pStyle w:val="Title"/>
        <w:jc w:val="left"/>
        <w:rPr>
          <w:sz w:val="24"/>
        </w:rPr>
      </w:pPr>
    </w:p>
    <w:tbl>
      <w:tblPr>
        <w:tblStyle w:val="a"/>
        <w:tblW w:w="9483" w:type="dxa"/>
        <w:tblInd w:w="93" w:type="dxa"/>
        <w:tblLayout w:type="fixed"/>
        <w:tblLook w:val="0400" w:firstRow="0" w:lastRow="0" w:firstColumn="0" w:lastColumn="0" w:noHBand="0" w:noVBand="1"/>
      </w:tblPr>
      <w:tblGrid>
        <w:gridCol w:w="3230"/>
        <w:gridCol w:w="1251"/>
        <w:gridCol w:w="934"/>
        <w:gridCol w:w="791"/>
        <w:gridCol w:w="3277"/>
      </w:tblGrid>
      <w:tr w:rsidR="00524838" w14:paraId="2016787F" w14:textId="77777777">
        <w:trPr>
          <w:trHeight w:val="266"/>
        </w:trPr>
        <w:tc>
          <w:tcPr>
            <w:tcW w:w="3230" w:type="dxa"/>
            <w:tcBorders>
              <w:top w:val="single" w:sz="4" w:space="0" w:color="000000"/>
              <w:left w:val="single" w:sz="4" w:space="0" w:color="000000"/>
              <w:bottom w:val="single" w:sz="4" w:space="0" w:color="000000"/>
              <w:right w:val="single" w:sz="4" w:space="0" w:color="000000"/>
            </w:tcBorders>
            <w:shd w:val="clear" w:color="auto" w:fill="A6A6A6"/>
            <w:vAlign w:val="bottom"/>
          </w:tcPr>
          <w:p w14:paraId="2235F3C6" w14:textId="77777777" w:rsidR="00524838" w:rsidRDefault="00A42F7A">
            <w:pPr>
              <w:jc w:val="center"/>
              <w:rPr>
                <w:rFonts w:ascii="Calibri" w:eastAsia="Calibri" w:hAnsi="Calibri" w:cs="Calibri"/>
                <w:b/>
                <w:color w:val="000000"/>
                <w:sz w:val="22"/>
                <w:szCs w:val="22"/>
              </w:rPr>
            </w:pPr>
            <w:r>
              <w:rPr>
                <w:rFonts w:ascii="Calibri" w:eastAsia="Calibri" w:hAnsi="Calibri" w:cs="Calibri"/>
                <w:b/>
                <w:color w:val="000000"/>
                <w:sz w:val="22"/>
                <w:szCs w:val="22"/>
              </w:rPr>
              <w:t>Item</w:t>
            </w:r>
          </w:p>
        </w:tc>
        <w:tc>
          <w:tcPr>
            <w:tcW w:w="1251" w:type="dxa"/>
            <w:tcBorders>
              <w:top w:val="single" w:sz="4" w:space="0" w:color="000000"/>
              <w:left w:val="nil"/>
              <w:bottom w:val="single" w:sz="4" w:space="0" w:color="000000"/>
              <w:right w:val="single" w:sz="4" w:space="0" w:color="000000"/>
            </w:tcBorders>
            <w:shd w:val="clear" w:color="auto" w:fill="A6A6A6"/>
            <w:vAlign w:val="bottom"/>
          </w:tcPr>
          <w:p w14:paraId="0AD5BA7D" w14:textId="77777777" w:rsidR="00524838" w:rsidRDefault="00A42F7A">
            <w:pPr>
              <w:jc w:val="center"/>
              <w:rPr>
                <w:rFonts w:ascii="Calibri" w:eastAsia="Calibri" w:hAnsi="Calibri" w:cs="Calibri"/>
                <w:b/>
                <w:color w:val="000000"/>
                <w:sz w:val="22"/>
                <w:szCs w:val="22"/>
              </w:rPr>
            </w:pPr>
            <w:r>
              <w:rPr>
                <w:rFonts w:ascii="Calibri" w:eastAsia="Calibri" w:hAnsi="Calibri" w:cs="Calibri"/>
                <w:b/>
                <w:color w:val="000000"/>
                <w:sz w:val="22"/>
                <w:szCs w:val="22"/>
              </w:rPr>
              <w:t>Score (0-5)</w:t>
            </w:r>
          </w:p>
        </w:tc>
        <w:tc>
          <w:tcPr>
            <w:tcW w:w="934" w:type="dxa"/>
            <w:tcBorders>
              <w:top w:val="single" w:sz="4" w:space="0" w:color="000000"/>
              <w:left w:val="nil"/>
              <w:bottom w:val="single" w:sz="4" w:space="0" w:color="000000"/>
              <w:right w:val="single" w:sz="4" w:space="0" w:color="000000"/>
            </w:tcBorders>
            <w:shd w:val="clear" w:color="auto" w:fill="A6A6A6"/>
            <w:vAlign w:val="bottom"/>
          </w:tcPr>
          <w:p w14:paraId="446012CB" w14:textId="77777777" w:rsidR="00524838" w:rsidRDefault="00A42F7A">
            <w:pPr>
              <w:rPr>
                <w:rFonts w:ascii="Calibri" w:eastAsia="Calibri" w:hAnsi="Calibri" w:cs="Calibri"/>
                <w:b/>
                <w:color w:val="000000"/>
                <w:sz w:val="22"/>
                <w:szCs w:val="22"/>
              </w:rPr>
            </w:pPr>
            <w:r>
              <w:rPr>
                <w:rFonts w:ascii="Calibri" w:eastAsia="Calibri" w:hAnsi="Calibri" w:cs="Calibri"/>
                <w:b/>
                <w:color w:val="000000"/>
                <w:sz w:val="22"/>
                <w:szCs w:val="22"/>
              </w:rPr>
              <w:t>Weight</w:t>
            </w:r>
          </w:p>
        </w:tc>
        <w:tc>
          <w:tcPr>
            <w:tcW w:w="791" w:type="dxa"/>
            <w:tcBorders>
              <w:top w:val="single" w:sz="4" w:space="0" w:color="000000"/>
              <w:left w:val="nil"/>
              <w:bottom w:val="single" w:sz="4" w:space="0" w:color="000000"/>
              <w:right w:val="single" w:sz="4" w:space="0" w:color="000000"/>
            </w:tcBorders>
            <w:shd w:val="clear" w:color="auto" w:fill="A6A6A6"/>
            <w:vAlign w:val="bottom"/>
          </w:tcPr>
          <w:p w14:paraId="34BDD73B" w14:textId="77777777" w:rsidR="00524838" w:rsidRDefault="00A42F7A">
            <w:pPr>
              <w:jc w:val="center"/>
              <w:rPr>
                <w:rFonts w:ascii="Calibri" w:eastAsia="Calibri" w:hAnsi="Calibri" w:cs="Calibri"/>
                <w:b/>
                <w:color w:val="000000"/>
                <w:sz w:val="22"/>
                <w:szCs w:val="22"/>
              </w:rPr>
            </w:pPr>
            <w:r>
              <w:rPr>
                <w:rFonts w:ascii="Calibri" w:eastAsia="Calibri" w:hAnsi="Calibri" w:cs="Calibri"/>
                <w:b/>
                <w:color w:val="000000"/>
                <w:sz w:val="22"/>
                <w:szCs w:val="22"/>
              </w:rPr>
              <w:t>Points</w:t>
            </w:r>
          </w:p>
        </w:tc>
        <w:tc>
          <w:tcPr>
            <w:tcW w:w="3277" w:type="dxa"/>
            <w:tcBorders>
              <w:top w:val="single" w:sz="4" w:space="0" w:color="000000"/>
              <w:left w:val="nil"/>
              <w:bottom w:val="single" w:sz="4" w:space="0" w:color="000000"/>
              <w:right w:val="single" w:sz="4" w:space="0" w:color="000000"/>
            </w:tcBorders>
            <w:shd w:val="clear" w:color="auto" w:fill="A6A6A6"/>
            <w:vAlign w:val="bottom"/>
          </w:tcPr>
          <w:p w14:paraId="71F6B1F8" w14:textId="77777777" w:rsidR="00524838" w:rsidRDefault="00A42F7A">
            <w:pPr>
              <w:jc w:val="center"/>
              <w:rPr>
                <w:rFonts w:ascii="Calibri" w:eastAsia="Calibri" w:hAnsi="Calibri" w:cs="Calibri"/>
                <w:b/>
                <w:color w:val="000000"/>
                <w:sz w:val="22"/>
                <w:szCs w:val="22"/>
              </w:rPr>
            </w:pPr>
            <w:r>
              <w:rPr>
                <w:rFonts w:ascii="Calibri" w:eastAsia="Calibri" w:hAnsi="Calibri" w:cs="Calibri"/>
                <w:b/>
                <w:color w:val="000000"/>
                <w:sz w:val="22"/>
                <w:szCs w:val="22"/>
              </w:rPr>
              <w:t>Notes</w:t>
            </w:r>
          </w:p>
        </w:tc>
      </w:tr>
      <w:tr w:rsidR="00524838" w14:paraId="7FA8D1AA" w14:textId="77777777">
        <w:trPr>
          <w:trHeight w:val="266"/>
        </w:trPr>
        <w:tc>
          <w:tcPr>
            <w:tcW w:w="9483" w:type="dxa"/>
            <w:gridSpan w:val="5"/>
            <w:tcBorders>
              <w:top w:val="single" w:sz="4" w:space="0" w:color="000000"/>
              <w:left w:val="single" w:sz="4" w:space="0" w:color="000000"/>
              <w:bottom w:val="single" w:sz="4" w:space="0" w:color="000000"/>
              <w:right w:val="single" w:sz="4" w:space="0" w:color="000000"/>
            </w:tcBorders>
            <w:shd w:val="clear" w:color="auto" w:fill="FFC000"/>
            <w:vAlign w:val="bottom"/>
          </w:tcPr>
          <w:p w14:paraId="19196E4A" w14:textId="77777777" w:rsidR="00524838" w:rsidRDefault="00A42F7A">
            <w:pPr>
              <w:rPr>
                <w:rFonts w:ascii="Calibri" w:eastAsia="Calibri" w:hAnsi="Calibri" w:cs="Calibri"/>
                <w:b/>
                <w:color w:val="000000"/>
                <w:sz w:val="22"/>
                <w:szCs w:val="22"/>
              </w:rPr>
            </w:pPr>
            <w:r>
              <w:rPr>
                <w:rFonts w:ascii="Calibri" w:eastAsia="Calibri" w:hAnsi="Calibri" w:cs="Calibri"/>
                <w:b/>
                <w:color w:val="000000"/>
                <w:sz w:val="22"/>
                <w:szCs w:val="22"/>
              </w:rPr>
              <w:t>Assignment-Specific Items</w:t>
            </w:r>
          </w:p>
        </w:tc>
      </w:tr>
      <w:tr w:rsidR="00524838" w14:paraId="15BED7C8"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0A805D39" w14:textId="77777777" w:rsidR="00524838" w:rsidRDefault="00A42F7A">
            <w:pPr>
              <w:rPr>
                <w:rFonts w:ascii="Calibri" w:eastAsia="Calibri" w:hAnsi="Calibri" w:cs="Calibri"/>
                <w:b/>
                <w:color w:val="000000"/>
                <w:sz w:val="22"/>
                <w:szCs w:val="22"/>
              </w:rPr>
            </w:pPr>
            <w:r>
              <w:rPr>
                <w:rFonts w:ascii="Calibri" w:eastAsia="Calibri" w:hAnsi="Calibri" w:cs="Calibri"/>
                <w:b/>
                <w:color w:val="000000"/>
                <w:sz w:val="22"/>
                <w:szCs w:val="22"/>
              </w:rPr>
              <w:t>Commercial Packaging Analysis 1</w:t>
            </w:r>
          </w:p>
        </w:tc>
        <w:tc>
          <w:tcPr>
            <w:tcW w:w="1251" w:type="dxa"/>
            <w:tcBorders>
              <w:top w:val="nil"/>
              <w:left w:val="nil"/>
              <w:bottom w:val="single" w:sz="4" w:space="0" w:color="000000"/>
              <w:right w:val="single" w:sz="4" w:space="0" w:color="000000"/>
            </w:tcBorders>
            <w:shd w:val="clear" w:color="auto" w:fill="auto"/>
            <w:vAlign w:val="bottom"/>
          </w:tcPr>
          <w:p w14:paraId="79850DEC" w14:textId="77777777" w:rsidR="00524838" w:rsidRDefault="00524838">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00741C1C" w14:textId="77777777" w:rsidR="00524838" w:rsidRDefault="00A42F7A">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91" w:type="dxa"/>
            <w:tcBorders>
              <w:top w:val="nil"/>
              <w:left w:val="nil"/>
              <w:bottom w:val="single" w:sz="4" w:space="0" w:color="000000"/>
              <w:right w:val="single" w:sz="4" w:space="0" w:color="000000"/>
            </w:tcBorders>
            <w:shd w:val="clear" w:color="auto" w:fill="auto"/>
            <w:vAlign w:val="bottom"/>
          </w:tcPr>
          <w:p w14:paraId="01671DF1" w14:textId="77777777" w:rsidR="00524838" w:rsidRDefault="00524838">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6BF449C4" w14:textId="77777777" w:rsidR="00524838" w:rsidRDefault="00A42F7A">
            <w:pPr>
              <w:rPr>
                <w:rFonts w:ascii="Calibri" w:eastAsia="Calibri" w:hAnsi="Calibri" w:cs="Calibri"/>
                <w:color w:val="000000"/>
                <w:sz w:val="22"/>
                <w:szCs w:val="22"/>
              </w:rPr>
            </w:pPr>
            <w:r>
              <w:rPr>
                <w:rFonts w:ascii="Calibri" w:eastAsia="Calibri" w:hAnsi="Calibri" w:cs="Calibri"/>
                <w:color w:val="000000"/>
                <w:sz w:val="22"/>
                <w:szCs w:val="22"/>
              </w:rPr>
              <w:t> </w:t>
            </w:r>
          </w:p>
        </w:tc>
      </w:tr>
      <w:tr w:rsidR="00524838" w14:paraId="3D7C418D"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5568CA47" w14:textId="77777777" w:rsidR="00524838" w:rsidRDefault="00A42F7A">
            <w:pPr>
              <w:rPr>
                <w:rFonts w:ascii="Calibri" w:eastAsia="Calibri" w:hAnsi="Calibri" w:cs="Calibri"/>
                <w:b/>
                <w:color w:val="000000"/>
                <w:sz w:val="22"/>
                <w:szCs w:val="22"/>
              </w:rPr>
            </w:pPr>
            <w:r>
              <w:rPr>
                <w:rFonts w:ascii="Calibri" w:eastAsia="Calibri" w:hAnsi="Calibri" w:cs="Calibri"/>
                <w:b/>
                <w:color w:val="000000"/>
                <w:sz w:val="22"/>
                <w:szCs w:val="22"/>
              </w:rPr>
              <w:t>Commercial Packaging Analysis 2</w:t>
            </w:r>
          </w:p>
        </w:tc>
        <w:tc>
          <w:tcPr>
            <w:tcW w:w="1251" w:type="dxa"/>
            <w:tcBorders>
              <w:top w:val="nil"/>
              <w:left w:val="nil"/>
              <w:bottom w:val="single" w:sz="4" w:space="0" w:color="000000"/>
              <w:right w:val="single" w:sz="4" w:space="0" w:color="000000"/>
            </w:tcBorders>
            <w:shd w:val="clear" w:color="auto" w:fill="auto"/>
            <w:vAlign w:val="bottom"/>
          </w:tcPr>
          <w:p w14:paraId="3024EF98" w14:textId="77777777" w:rsidR="00524838" w:rsidRDefault="00524838">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14085FFB" w14:textId="77777777" w:rsidR="00524838" w:rsidRDefault="00A42F7A">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91" w:type="dxa"/>
            <w:tcBorders>
              <w:top w:val="nil"/>
              <w:left w:val="nil"/>
              <w:bottom w:val="single" w:sz="4" w:space="0" w:color="000000"/>
              <w:right w:val="single" w:sz="4" w:space="0" w:color="000000"/>
            </w:tcBorders>
            <w:shd w:val="clear" w:color="auto" w:fill="auto"/>
            <w:vAlign w:val="bottom"/>
          </w:tcPr>
          <w:p w14:paraId="2056D7C8" w14:textId="77777777" w:rsidR="00524838" w:rsidRDefault="00524838">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3EA0E4F4" w14:textId="77777777" w:rsidR="00524838" w:rsidRDefault="00A42F7A">
            <w:pPr>
              <w:rPr>
                <w:rFonts w:ascii="Calibri" w:eastAsia="Calibri" w:hAnsi="Calibri" w:cs="Calibri"/>
                <w:color w:val="000000"/>
                <w:sz w:val="22"/>
                <w:szCs w:val="22"/>
              </w:rPr>
            </w:pPr>
            <w:r>
              <w:rPr>
                <w:rFonts w:ascii="Calibri" w:eastAsia="Calibri" w:hAnsi="Calibri" w:cs="Calibri"/>
                <w:color w:val="000000"/>
                <w:sz w:val="22"/>
                <w:szCs w:val="22"/>
              </w:rPr>
              <w:t> </w:t>
            </w:r>
          </w:p>
        </w:tc>
      </w:tr>
      <w:tr w:rsidR="00524838" w14:paraId="4FF2D8AA"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62EBA10D" w14:textId="77777777" w:rsidR="00524838" w:rsidRDefault="00A42F7A">
            <w:pPr>
              <w:rPr>
                <w:rFonts w:ascii="Calibri" w:eastAsia="Calibri" w:hAnsi="Calibri" w:cs="Calibri"/>
                <w:b/>
                <w:color w:val="000000"/>
                <w:sz w:val="22"/>
                <w:szCs w:val="22"/>
              </w:rPr>
            </w:pPr>
            <w:r>
              <w:rPr>
                <w:rFonts w:ascii="Calibri" w:eastAsia="Calibri" w:hAnsi="Calibri" w:cs="Calibri"/>
                <w:b/>
                <w:color w:val="000000"/>
                <w:sz w:val="22"/>
                <w:szCs w:val="22"/>
              </w:rPr>
              <w:t>CAD Model Illustrations</w:t>
            </w:r>
          </w:p>
        </w:tc>
        <w:tc>
          <w:tcPr>
            <w:tcW w:w="1251" w:type="dxa"/>
            <w:tcBorders>
              <w:top w:val="nil"/>
              <w:left w:val="nil"/>
              <w:bottom w:val="single" w:sz="4" w:space="0" w:color="000000"/>
              <w:right w:val="single" w:sz="4" w:space="0" w:color="000000"/>
            </w:tcBorders>
            <w:shd w:val="clear" w:color="auto" w:fill="auto"/>
            <w:vAlign w:val="bottom"/>
          </w:tcPr>
          <w:p w14:paraId="048E5FF8" w14:textId="77777777" w:rsidR="00524838" w:rsidRDefault="00524838">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65046450" w14:textId="77777777" w:rsidR="00524838" w:rsidRDefault="00A42F7A">
            <w:pPr>
              <w:jc w:val="center"/>
              <w:rPr>
                <w:rFonts w:ascii="Calibri" w:eastAsia="Calibri" w:hAnsi="Calibri" w:cs="Calibri"/>
                <w:color w:val="000000"/>
                <w:sz w:val="22"/>
                <w:szCs w:val="22"/>
              </w:rPr>
            </w:pPr>
            <w:r>
              <w:rPr>
                <w:rFonts w:ascii="Calibri" w:eastAsia="Calibri" w:hAnsi="Calibri" w:cs="Calibri"/>
                <w:color w:val="000000"/>
                <w:sz w:val="22"/>
                <w:szCs w:val="22"/>
              </w:rPr>
              <w:t>x4</w:t>
            </w:r>
          </w:p>
        </w:tc>
        <w:tc>
          <w:tcPr>
            <w:tcW w:w="791" w:type="dxa"/>
            <w:tcBorders>
              <w:top w:val="nil"/>
              <w:left w:val="nil"/>
              <w:bottom w:val="single" w:sz="4" w:space="0" w:color="000000"/>
              <w:right w:val="single" w:sz="4" w:space="0" w:color="000000"/>
            </w:tcBorders>
            <w:shd w:val="clear" w:color="auto" w:fill="auto"/>
            <w:vAlign w:val="bottom"/>
          </w:tcPr>
          <w:p w14:paraId="74894C3E" w14:textId="77777777" w:rsidR="00524838" w:rsidRDefault="00524838">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523ED80A" w14:textId="77777777" w:rsidR="00524838" w:rsidRDefault="00A42F7A">
            <w:pPr>
              <w:rPr>
                <w:rFonts w:ascii="Calibri" w:eastAsia="Calibri" w:hAnsi="Calibri" w:cs="Calibri"/>
                <w:color w:val="000000"/>
                <w:sz w:val="22"/>
                <w:szCs w:val="22"/>
              </w:rPr>
            </w:pPr>
            <w:r>
              <w:rPr>
                <w:rFonts w:ascii="Calibri" w:eastAsia="Calibri" w:hAnsi="Calibri" w:cs="Calibri"/>
                <w:color w:val="000000"/>
                <w:sz w:val="22"/>
                <w:szCs w:val="22"/>
              </w:rPr>
              <w:t> </w:t>
            </w:r>
          </w:p>
        </w:tc>
      </w:tr>
      <w:tr w:rsidR="00524838" w14:paraId="2C60DBE4"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326ED437" w14:textId="77777777" w:rsidR="00524838" w:rsidRDefault="00A42F7A">
            <w:pPr>
              <w:rPr>
                <w:rFonts w:ascii="Calibri" w:eastAsia="Calibri" w:hAnsi="Calibri" w:cs="Calibri"/>
                <w:b/>
                <w:color w:val="000000"/>
                <w:sz w:val="22"/>
                <w:szCs w:val="22"/>
              </w:rPr>
            </w:pPr>
            <w:r>
              <w:rPr>
                <w:rFonts w:ascii="Calibri" w:eastAsia="Calibri" w:hAnsi="Calibri" w:cs="Calibri"/>
                <w:b/>
                <w:color w:val="000000"/>
                <w:sz w:val="22"/>
                <w:szCs w:val="22"/>
              </w:rPr>
              <w:t>Project Packaging Specifications</w:t>
            </w:r>
          </w:p>
        </w:tc>
        <w:tc>
          <w:tcPr>
            <w:tcW w:w="1251" w:type="dxa"/>
            <w:tcBorders>
              <w:top w:val="nil"/>
              <w:left w:val="nil"/>
              <w:bottom w:val="single" w:sz="4" w:space="0" w:color="000000"/>
              <w:right w:val="single" w:sz="4" w:space="0" w:color="000000"/>
            </w:tcBorders>
            <w:shd w:val="clear" w:color="auto" w:fill="auto"/>
            <w:vAlign w:val="bottom"/>
          </w:tcPr>
          <w:p w14:paraId="60D00F61" w14:textId="77777777" w:rsidR="00524838" w:rsidRDefault="00524838">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28EAEE6E" w14:textId="77777777" w:rsidR="00524838" w:rsidRDefault="00A42F7A">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91" w:type="dxa"/>
            <w:tcBorders>
              <w:top w:val="nil"/>
              <w:left w:val="nil"/>
              <w:bottom w:val="single" w:sz="4" w:space="0" w:color="000000"/>
              <w:right w:val="single" w:sz="4" w:space="0" w:color="000000"/>
            </w:tcBorders>
            <w:shd w:val="clear" w:color="auto" w:fill="auto"/>
            <w:vAlign w:val="bottom"/>
          </w:tcPr>
          <w:p w14:paraId="57C9C4E8" w14:textId="77777777" w:rsidR="00524838" w:rsidRDefault="00524838">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7293D50A" w14:textId="77777777" w:rsidR="00524838" w:rsidRDefault="00A42F7A">
            <w:pPr>
              <w:rPr>
                <w:rFonts w:ascii="Calibri" w:eastAsia="Calibri" w:hAnsi="Calibri" w:cs="Calibri"/>
                <w:color w:val="000000"/>
                <w:sz w:val="22"/>
                <w:szCs w:val="22"/>
              </w:rPr>
            </w:pPr>
            <w:r>
              <w:rPr>
                <w:rFonts w:ascii="Calibri" w:eastAsia="Calibri" w:hAnsi="Calibri" w:cs="Calibri"/>
                <w:color w:val="000000"/>
                <w:sz w:val="22"/>
                <w:szCs w:val="22"/>
              </w:rPr>
              <w:t> </w:t>
            </w:r>
          </w:p>
        </w:tc>
      </w:tr>
      <w:tr w:rsidR="00524838" w14:paraId="1C3195DC"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1AE08C07" w14:textId="77777777" w:rsidR="00524838" w:rsidRDefault="00A42F7A">
            <w:pPr>
              <w:rPr>
                <w:rFonts w:ascii="Calibri" w:eastAsia="Calibri" w:hAnsi="Calibri" w:cs="Calibri"/>
                <w:b/>
                <w:color w:val="000000"/>
                <w:sz w:val="22"/>
                <w:szCs w:val="22"/>
              </w:rPr>
            </w:pPr>
            <w:r>
              <w:rPr>
                <w:rFonts w:ascii="Calibri" w:eastAsia="Calibri" w:hAnsi="Calibri" w:cs="Calibri"/>
                <w:b/>
                <w:color w:val="000000"/>
                <w:sz w:val="22"/>
                <w:szCs w:val="22"/>
              </w:rPr>
              <w:t>PCB Footprint Layout</w:t>
            </w:r>
          </w:p>
        </w:tc>
        <w:tc>
          <w:tcPr>
            <w:tcW w:w="1251" w:type="dxa"/>
            <w:tcBorders>
              <w:top w:val="nil"/>
              <w:left w:val="nil"/>
              <w:bottom w:val="single" w:sz="4" w:space="0" w:color="000000"/>
              <w:right w:val="single" w:sz="4" w:space="0" w:color="000000"/>
            </w:tcBorders>
            <w:shd w:val="clear" w:color="auto" w:fill="auto"/>
            <w:vAlign w:val="bottom"/>
          </w:tcPr>
          <w:p w14:paraId="3368A5FC" w14:textId="77777777" w:rsidR="00524838" w:rsidRDefault="00524838">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50B48C4A" w14:textId="77777777" w:rsidR="00524838" w:rsidRDefault="00A42F7A">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91" w:type="dxa"/>
            <w:tcBorders>
              <w:top w:val="nil"/>
              <w:left w:val="nil"/>
              <w:bottom w:val="single" w:sz="4" w:space="0" w:color="000000"/>
              <w:right w:val="single" w:sz="4" w:space="0" w:color="000000"/>
            </w:tcBorders>
            <w:shd w:val="clear" w:color="auto" w:fill="auto"/>
            <w:vAlign w:val="bottom"/>
          </w:tcPr>
          <w:p w14:paraId="3976C142" w14:textId="77777777" w:rsidR="00524838" w:rsidRDefault="00524838">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1BE0DAAB" w14:textId="77777777" w:rsidR="00524838" w:rsidRDefault="00A42F7A">
            <w:pPr>
              <w:rPr>
                <w:rFonts w:ascii="Calibri" w:eastAsia="Calibri" w:hAnsi="Calibri" w:cs="Calibri"/>
                <w:color w:val="000000"/>
                <w:sz w:val="22"/>
                <w:szCs w:val="22"/>
              </w:rPr>
            </w:pPr>
            <w:r>
              <w:rPr>
                <w:rFonts w:ascii="Calibri" w:eastAsia="Calibri" w:hAnsi="Calibri" w:cs="Calibri"/>
                <w:color w:val="000000"/>
                <w:sz w:val="22"/>
                <w:szCs w:val="22"/>
              </w:rPr>
              <w:t> </w:t>
            </w:r>
          </w:p>
        </w:tc>
      </w:tr>
      <w:tr w:rsidR="00524838" w14:paraId="2C2F2947" w14:textId="77777777">
        <w:trPr>
          <w:trHeight w:val="266"/>
        </w:trPr>
        <w:tc>
          <w:tcPr>
            <w:tcW w:w="9483" w:type="dxa"/>
            <w:gridSpan w:val="5"/>
            <w:tcBorders>
              <w:top w:val="single" w:sz="4" w:space="0" w:color="000000"/>
              <w:left w:val="single" w:sz="4" w:space="0" w:color="000000"/>
              <w:bottom w:val="single" w:sz="4" w:space="0" w:color="000000"/>
              <w:right w:val="single" w:sz="4" w:space="0" w:color="000000"/>
            </w:tcBorders>
            <w:shd w:val="clear" w:color="auto" w:fill="FFC000"/>
            <w:vAlign w:val="bottom"/>
          </w:tcPr>
          <w:p w14:paraId="354ED431" w14:textId="77777777" w:rsidR="00524838" w:rsidRDefault="00A42F7A">
            <w:pPr>
              <w:rPr>
                <w:rFonts w:ascii="Calibri" w:eastAsia="Calibri" w:hAnsi="Calibri" w:cs="Calibri"/>
                <w:b/>
                <w:color w:val="000000"/>
                <w:sz w:val="22"/>
                <w:szCs w:val="22"/>
              </w:rPr>
            </w:pPr>
            <w:r>
              <w:rPr>
                <w:rFonts w:ascii="Calibri" w:eastAsia="Calibri" w:hAnsi="Calibri" w:cs="Calibri"/>
                <w:b/>
                <w:color w:val="000000"/>
                <w:sz w:val="22"/>
                <w:szCs w:val="22"/>
              </w:rPr>
              <w:t>Writing-Specific Items</w:t>
            </w:r>
          </w:p>
        </w:tc>
      </w:tr>
      <w:tr w:rsidR="00524838" w14:paraId="11D8ABC7"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284F5B97" w14:textId="77777777" w:rsidR="00524838" w:rsidRDefault="00A42F7A">
            <w:pPr>
              <w:rPr>
                <w:rFonts w:ascii="Calibri" w:eastAsia="Calibri" w:hAnsi="Calibri" w:cs="Calibri"/>
                <w:b/>
                <w:color w:val="000000"/>
                <w:sz w:val="22"/>
                <w:szCs w:val="22"/>
              </w:rPr>
            </w:pPr>
            <w:r>
              <w:rPr>
                <w:rFonts w:ascii="Calibri" w:eastAsia="Calibri" w:hAnsi="Calibri" w:cs="Calibri"/>
                <w:b/>
                <w:color w:val="000000"/>
                <w:sz w:val="22"/>
                <w:szCs w:val="22"/>
              </w:rPr>
              <w:t>Spelling and Grammar</w:t>
            </w:r>
          </w:p>
        </w:tc>
        <w:tc>
          <w:tcPr>
            <w:tcW w:w="1251" w:type="dxa"/>
            <w:tcBorders>
              <w:top w:val="nil"/>
              <w:left w:val="nil"/>
              <w:bottom w:val="single" w:sz="4" w:space="0" w:color="000000"/>
              <w:right w:val="single" w:sz="4" w:space="0" w:color="000000"/>
            </w:tcBorders>
            <w:shd w:val="clear" w:color="auto" w:fill="auto"/>
            <w:vAlign w:val="bottom"/>
          </w:tcPr>
          <w:p w14:paraId="07797EAF" w14:textId="77777777" w:rsidR="00524838" w:rsidRDefault="00524838">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5AFDB658" w14:textId="77777777" w:rsidR="00524838" w:rsidRDefault="00A42F7A">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91" w:type="dxa"/>
            <w:tcBorders>
              <w:top w:val="nil"/>
              <w:left w:val="nil"/>
              <w:bottom w:val="single" w:sz="4" w:space="0" w:color="000000"/>
              <w:right w:val="single" w:sz="4" w:space="0" w:color="000000"/>
            </w:tcBorders>
            <w:shd w:val="clear" w:color="auto" w:fill="auto"/>
            <w:vAlign w:val="bottom"/>
          </w:tcPr>
          <w:p w14:paraId="524945B4" w14:textId="77777777" w:rsidR="00524838" w:rsidRDefault="00524838">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6003EE45" w14:textId="77777777" w:rsidR="00524838" w:rsidRDefault="00A42F7A">
            <w:pPr>
              <w:rPr>
                <w:rFonts w:ascii="Calibri" w:eastAsia="Calibri" w:hAnsi="Calibri" w:cs="Calibri"/>
                <w:color w:val="000000"/>
                <w:sz w:val="22"/>
                <w:szCs w:val="22"/>
              </w:rPr>
            </w:pPr>
            <w:r>
              <w:rPr>
                <w:rFonts w:ascii="Calibri" w:eastAsia="Calibri" w:hAnsi="Calibri" w:cs="Calibri"/>
                <w:color w:val="000000"/>
                <w:sz w:val="22"/>
                <w:szCs w:val="22"/>
              </w:rPr>
              <w:t> </w:t>
            </w:r>
          </w:p>
        </w:tc>
      </w:tr>
      <w:tr w:rsidR="00524838" w14:paraId="48649EF1"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4042BB8C" w14:textId="77777777" w:rsidR="00524838" w:rsidRDefault="00A42F7A">
            <w:pPr>
              <w:rPr>
                <w:rFonts w:ascii="Calibri" w:eastAsia="Calibri" w:hAnsi="Calibri" w:cs="Calibri"/>
                <w:b/>
                <w:color w:val="000000"/>
                <w:sz w:val="22"/>
                <w:szCs w:val="22"/>
              </w:rPr>
            </w:pPr>
            <w:r>
              <w:rPr>
                <w:rFonts w:ascii="Calibri" w:eastAsia="Calibri" w:hAnsi="Calibri" w:cs="Calibri"/>
                <w:b/>
                <w:color w:val="000000"/>
                <w:sz w:val="22"/>
                <w:szCs w:val="22"/>
              </w:rPr>
              <w:t>Formatting and Citations</w:t>
            </w:r>
          </w:p>
        </w:tc>
        <w:tc>
          <w:tcPr>
            <w:tcW w:w="1251" w:type="dxa"/>
            <w:tcBorders>
              <w:top w:val="nil"/>
              <w:left w:val="nil"/>
              <w:bottom w:val="single" w:sz="4" w:space="0" w:color="000000"/>
              <w:right w:val="single" w:sz="4" w:space="0" w:color="000000"/>
            </w:tcBorders>
            <w:shd w:val="clear" w:color="auto" w:fill="auto"/>
            <w:vAlign w:val="bottom"/>
          </w:tcPr>
          <w:p w14:paraId="5B21C3EC" w14:textId="77777777" w:rsidR="00524838" w:rsidRDefault="00524838">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39661B50" w14:textId="77777777" w:rsidR="00524838" w:rsidRDefault="00A42F7A">
            <w:pPr>
              <w:jc w:val="center"/>
              <w:rPr>
                <w:rFonts w:ascii="Calibri" w:eastAsia="Calibri" w:hAnsi="Calibri" w:cs="Calibri"/>
                <w:color w:val="000000"/>
                <w:sz w:val="22"/>
                <w:szCs w:val="22"/>
              </w:rPr>
            </w:pPr>
            <w:r>
              <w:rPr>
                <w:rFonts w:ascii="Calibri" w:eastAsia="Calibri" w:hAnsi="Calibri" w:cs="Calibri"/>
                <w:color w:val="000000"/>
                <w:sz w:val="22"/>
                <w:szCs w:val="22"/>
              </w:rPr>
              <w:t>x1</w:t>
            </w:r>
          </w:p>
        </w:tc>
        <w:tc>
          <w:tcPr>
            <w:tcW w:w="791" w:type="dxa"/>
            <w:tcBorders>
              <w:top w:val="nil"/>
              <w:left w:val="nil"/>
              <w:bottom w:val="single" w:sz="4" w:space="0" w:color="000000"/>
              <w:right w:val="single" w:sz="4" w:space="0" w:color="000000"/>
            </w:tcBorders>
            <w:shd w:val="clear" w:color="auto" w:fill="auto"/>
            <w:vAlign w:val="bottom"/>
          </w:tcPr>
          <w:p w14:paraId="1D329917" w14:textId="77777777" w:rsidR="00524838" w:rsidRDefault="00524838">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3927D6B5" w14:textId="77777777" w:rsidR="00524838" w:rsidRDefault="00A42F7A">
            <w:pPr>
              <w:rPr>
                <w:rFonts w:ascii="Calibri" w:eastAsia="Calibri" w:hAnsi="Calibri" w:cs="Calibri"/>
                <w:color w:val="000000"/>
                <w:sz w:val="22"/>
                <w:szCs w:val="22"/>
              </w:rPr>
            </w:pPr>
            <w:r>
              <w:rPr>
                <w:rFonts w:ascii="Calibri" w:eastAsia="Calibri" w:hAnsi="Calibri" w:cs="Calibri"/>
                <w:color w:val="000000"/>
                <w:sz w:val="22"/>
                <w:szCs w:val="22"/>
              </w:rPr>
              <w:t> </w:t>
            </w:r>
          </w:p>
        </w:tc>
      </w:tr>
      <w:tr w:rsidR="00524838" w14:paraId="67218345"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57325E70" w14:textId="77777777" w:rsidR="00524838" w:rsidRDefault="00A42F7A">
            <w:pPr>
              <w:rPr>
                <w:rFonts w:ascii="Calibri" w:eastAsia="Calibri" w:hAnsi="Calibri" w:cs="Calibri"/>
                <w:b/>
                <w:color w:val="000000"/>
                <w:sz w:val="22"/>
                <w:szCs w:val="22"/>
              </w:rPr>
            </w:pPr>
            <w:r>
              <w:rPr>
                <w:rFonts w:ascii="Calibri" w:eastAsia="Calibri" w:hAnsi="Calibri" w:cs="Calibri"/>
                <w:b/>
                <w:color w:val="000000"/>
                <w:sz w:val="22"/>
                <w:szCs w:val="22"/>
              </w:rPr>
              <w:t>Figures and Graphs</w:t>
            </w:r>
          </w:p>
        </w:tc>
        <w:tc>
          <w:tcPr>
            <w:tcW w:w="1251" w:type="dxa"/>
            <w:tcBorders>
              <w:top w:val="nil"/>
              <w:left w:val="nil"/>
              <w:bottom w:val="single" w:sz="4" w:space="0" w:color="000000"/>
              <w:right w:val="single" w:sz="4" w:space="0" w:color="000000"/>
            </w:tcBorders>
            <w:shd w:val="clear" w:color="auto" w:fill="auto"/>
            <w:vAlign w:val="bottom"/>
          </w:tcPr>
          <w:p w14:paraId="425DD531" w14:textId="77777777" w:rsidR="00524838" w:rsidRDefault="00524838">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24C87EDC" w14:textId="77777777" w:rsidR="00524838" w:rsidRDefault="00A42F7A">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91" w:type="dxa"/>
            <w:tcBorders>
              <w:top w:val="nil"/>
              <w:left w:val="nil"/>
              <w:bottom w:val="single" w:sz="4" w:space="0" w:color="000000"/>
              <w:right w:val="single" w:sz="4" w:space="0" w:color="000000"/>
            </w:tcBorders>
            <w:shd w:val="clear" w:color="auto" w:fill="auto"/>
            <w:vAlign w:val="bottom"/>
          </w:tcPr>
          <w:p w14:paraId="3AB79165" w14:textId="77777777" w:rsidR="00524838" w:rsidRDefault="00524838">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2F519081" w14:textId="77777777" w:rsidR="00524838" w:rsidRDefault="00A42F7A">
            <w:pPr>
              <w:rPr>
                <w:rFonts w:ascii="Calibri" w:eastAsia="Calibri" w:hAnsi="Calibri" w:cs="Calibri"/>
                <w:color w:val="000000"/>
                <w:sz w:val="22"/>
                <w:szCs w:val="22"/>
              </w:rPr>
            </w:pPr>
            <w:r>
              <w:rPr>
                <w:rFonts w:ascii="Calibri" w:eastAsia="Calibri" w:hAnsi="Calibri" w:cs="Calibri"/>
                <w:color w:val="000000"/>
                <w:sz w:val="22"/>
                <w:szCs w:val="22"/>
              </w:rPr>
              <w:t> </w:t>
            </w:r>
          </w:p>
        </w:tc>
      </w:tr>
      <w:tr w:rsidR="00524838" w14:paraId="0C807153" w14:textId="77777777">
        <w:trPr>
          <w:trHeight w:val="266"/>
        </w:trPr>
        <w:tc>
          <w:tcPr>
            <w:tcW w:w="3230" w:type="dxa"/>
            <w:tcBorders>
              <w:top w:val="nil"/>
              <w:left w:val="single" w:sz="4" w:space="0" w:color="000000"/>
              <w:bottom w:val="single" w:sz="4" w:space="0" w:color="000000"/>
              <w:right w:val="single" w:sz="4" w:space="0" w:color="000000"/>
            </w:tcBorders>
            <w:shd w:val="clear" w:color="auto" w:fill="auto"/>
            <w:vAlign w:val="bottom"/>
          </w:tcPr>
          <w:p w14:paraId="0BB5E92D" w14:textId="77777777" w:rsidR="00524838" w:rsidRDefault="00A42F7A">
            <w:pPr>
              <w:rPr>
                <w:rFonts w:ascii="Calibri" w:eastAsia="Calibri" w:hAnsi="Calibri" w:cs="Calibri"/>
                <w:b/>
                <w:color w:val="000000"/>
                <w:sz w:val="22"/>
                <w:szCs w:val="22"/>
              </w:rPr>
            </w:pPr>
            <w:r>
              <w:rPr>
                <w:rFonts w:ascii="Calibri" w:eastAsia="Calibri" w:hAnsi="Calibri" w:cs="Calibri"/>
                <w:b/>
                <w:color w:val="000000"/>
                <w:sz w:val="22"/>
                <w:szCs w:val="22"/>
              </w:rPr>
              <w:t>Technical Writing Style</w:t>
            </w:r>
          </w:p>
        </w:tc>
        <w:tc>
          <w:tcPr>
            <w:tcW w:w="1251" w:type="dxa"/>
            <w:tcBorders>
              <w:top w:val="nil"/>
              <w:left w:val="nil"/>
              <w:bottom w:val="single" w:sz="4" w:space="0" w:color="000000"/>
              <w:right w:val="single" w:sz="4" w:space="0" w:color="000000"/>
            </w:tcBorders>
            <w:shd w:val="clear" w:color="auto" w:fill="auto"/>
            <w:vAlign w:val="bottom"/>
          </w:tcPr>
          <w:p w14:paraId="5CBF2788" w14:textId="77777777" w:rsidR="00524838" w:rsidRDefault="00524838">
            <w:pPr>
              <w:jc w:val="center"/>
              <w:rPr>
                <w:rFonts w:ascii="Calibri" w:eastAsia="Calibri" w:hAnsi="Calibri" w:cs="Calibri"/>
                <w:color w:val="000000"/>
                <w:sz w:val="22"/>
                <w:szCs w:val="22"/>
              </w:rPr>
            </w:pPr>
          </w:p>
        </w:tc>
        <w:tc>
          <w:tcPr>
            <w:tcW w:w="934" w:type="dxa"/>
            <w:tcBorders>
              <w:top w:val="nil"/>
              <w:left w:val="nil"/>
              <w:bottom w:val="single" w:sz="4" w:space="0" w:color="000000"/>
              <w:right w:val="single" w:sz="4" w:space="0" w:color="000000"/>
            </w:tcBorders>
            <w:shd w:val="clear" w:color="auto" w:fill="auto"/>
            <w:vAlign w:val="bottom"/>
          </w:tcPr>
          <w:p w14:paraId="2C5C717C" w14:textId="77777777" w:rsidR="00524838" w:rsidRDefault="00A42F7A">
            <w:pPr>
              <w:jc w:val="center"/>
              <w:rPr>
                <w:rFonts w:ascii="Calibri" w:eastAsia="Calibri" w:hAnsi="Calibri" w:cs="Calibri"/>
                <w:color w:val="000000"/>
                <w:sz w:val="22"/>
                <w:szCs w:val="22"/>
              </w:rPr>
            </w:pPr>
            <w:r>
              <w:rPr>
                <w:rFonts w:ascii="Calibri" w:eastAsia="Calibri" w:hAnsi="Calibri" w:cs="Calibri"/>
                <w:color w:val="000000"/>
                <w:sz w:val="22"/>
                <w:szCs w:val="22"/>
              </w:rPr>
              <w:t>x3</w:t>
            </w:r>
          </w:p>
        </w:tc>
        <w:tc>
          <w:tcPr>
            <w:tcW w:w="791" w:type="dxa"/>
            <w:tcBorders>
              <w:top w:val="nil"/>
              <w:left w:val="nil"/>
              <w:bottom w:val="single" w:sz="4" w:space="0" w:color="000000"/>
              <w:right w:val="single" w:sz="4" w:space="0" w:color="000000"/>
            </w:tcBorders>
            <w:shd w:val="clear" w:color="auto" w:fill="auto"/>
            <w:vAlign w:val="bottom"/>
          </w:tcPr>
          <w:p w14:paraId="717A7D28" w14:textId="77777777" w:rsidR="00524838" w:rsidRDefault="00524838">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032062F1" w14:textId="77777777" w:rsidR="00524838" w:rsidRDefault="00A42F7A">
            <w:pPr>
              <w:rPr>
                <w:rFonts w:ascii="Calibri" w:eastAsia="Calibri" w:hAnsi="Calibri" w:cs="Calibri"/>
                <w:color w:val="000000"/>
                <w:sz w:val="22"/>
                <w:szCs w:val="22"/>
              </w:rPr>
            </w:pPr>
            <w:r>
              <w:rPr>
                <w:rFonts w:ascii="Calibri" w:eastAsia="Calibri" w:hAnsi="Calibri" w:cs="Calibri"/>
                <w:color w:val="000000"/>
                <w:sz w:val="22"/>
                <w:szCs w:val="22"/>
              </w:rPr>
              <w:t> </w:t>
            </w:r>
          </w:p>
        </w:tc>
      </w:tr>
      <w:tr w:rsidR="00524838" w14:paraId="6A0946A7" w14:textId="77777777">
        <w:trPr>
          <w:trHeight w:val="266"/>
        </w:trPr>
        <w:tc>
          <w:tcPr>
            <w:tcW w:w="3230" w:type="dxa"/>
            <w:tcBorders>
              <w:top w:val="nil"/>
              <w:left w:val="single" w:sz="4" w:space="0" w:color="000000"/>
              <w:bottom w:val="single" w:sz="4" w:space="0" w:color="000000"/>
              <w:right w:val="single" w:sz="4" w:space="0" w:color="000000"/>
            </w:tcBorders>
            <w:shd w:val="clear" w:color="auto" w:fill="FFC000"/>
            <w:vAlign w:val="bottom"/>
          </w:tcPr>
          <w:p w14:paraId="3688325B" w14:textId="77777777" w:rsidR="00524838" w:rsidRDefault="00A42F7A">
            <w:pPr>
              <w:rPr>
                <w:rFonts w:ascii="Calibri" w:eastAsia="Calibri" w:hAnsi="Calibri" w:cs="Calibri"/>
                <w:b/>
                <w:color w:val="000000"/>
                <w:sz w:val="22"/>
                <w:szCs w:val="22"/>
              </w:rPr>
            </w:pPr>
            <w:r>
              <w:rPr>
                <w:rFonts w:ascii="Calibri" w:eastAsia="Calibri" w:hAnsi="Calibri" w:cs="Calibri"/>
                <w:b/>
                <w:color w:val="000000"/>
                <w:sz w:val="22"/>
                <w:szCs w:val="22"/>
              </w:rPr>
              <w:t>Total Score</w:t>
            </w:r>
          </w:p>
        </w:tc>
        <w:tc>
          <w:tcPr>
            <w:tcW w:w="2976" w:type="dxa"/>
            <w:gridSpan w:val="3"/>
            <w:tcBorders>
              <w:top w:val="single" w:sz="4" w:space="0" w:color="000000"/>
              <w:left w:val="nil"/>
              <w:bottom w:val="single" w:sz="4" w:space="0" w:color="000000"/>
              <w:right w:val="single" w:sz="4" w:space="0" w:color="000000"/>
            </w:tcBorders>
            <w:shd w:val="clear" w:color="auto" w:fill="auto"/>
            <w:vAlign w:val="bottom"/>
          </w:tcPr>
          <w:p w14:paraId="2200962E" w14:textId="77777777" w:rsidR="00524838" w:rsidRDefault="00524838">
            <w:pPr>
              <w:jc w:val="center"/>
              <w:rPr>
                <w:rFonts w:ascii="Calibri" w:eastAsia="Calibri" w:hAnsi="Calibri" w:cs="Calibri"/>
                <w:color w:val="000000"/>
                <w:sz w:val="22"/>
                <w:szCs w:val="22"/>
              </w:rPr>
            </w:pPr>
          </w:p>
        </w:tc>
        <w:tc>
          <w:tcPr>
            <w:tcW w:w="3277" w:type="dxa"/>
            <w:tcBorders>
              <w:top w:val="nil"/>
              <w:left w:val="nil"/>
              <w:bottom w:val="single" w:sz="4" w:space="0" w:color="000000"/>
              <w:right w:val="single" w:sz="4" w:space="0" w:color="000000"/>
            </w:tcBorders>
            <w:shd w:val="clear" w:color="auto" w:fill="auto"/>
            <w:vAlign w:val="bottom"/>
          </w:tcPr>
          <w:p w14:paraId="0B8E380F" w14:textId="77777777" w:rsidR="00524838" w:rsidRDefault="00A42F7A">
            <w:pPr>
              <w:rPr>
                <w:rFonts w:ascii="Calibri" w:eastAsia="Calibri" w:hAnsi="Calibri" w:cs="Calibri"/>
                <w:color w:val="000000"/>
                <w:sz w:val="22"/>
                <w:szCs w:val="22"/>
              </w:rPr>
            </w:pPr>
            <w:r>
              <w:rPr>
                <w:rFonts w:ascii="Calibri" w:eastAsia="Calibri" w:hAnsi="Calibri" w:cs="Calibri"/>
                <w:color w:val="000000"/>
                <w:sz w:val="22"/>
                <w:szCs w:val="22"/>
              </w:rPr>
              <w:t> </w:t>
            </w:r>
          </w:p>
        </w:tc>
      </w:tr>
    </w:tbl>
    <w:p w14:paraId="00E85F25" w14:textId="77777777" w:rsidR="00524838" w:rsidRDefault="00524838">
      <w:pPr>
        <w:pStyle w:val="Title"/>
        <w:jc w:val="left"/>
        <w:rPr>
          <w:sz w:val="24"/>
        </w:rPr>
      </w:pPr>
    </w:p>
    <w:p w14:paraId="6D96C630" w14:textId="77777777" w:rsidR="00524838" w:rsidRDefault="00A42F7A">
      <w:pPr>
        <w:pStyle w:val="Title"/>
        <w:jc w:val="left"/>
        <w:rPr>
          <w:sz w:val="24"/>
        </w:rPr>
      </w:pPr>
      <w:r>
        <w:rPr>
          <w:sz w:val="24"/>
        </w:rPr>
        <w:t xml:space="preserve">5: Excellent </w:t>
      </w:r>
      <w:r>
        <w:rPr>
          <w:sz w:val="24"/>
        </w:rPr>
        <w:tab/>
        <w:t>4: Good     3: Acceptable    2: Poor     1: Very Poor    0: Not attempted</w:t>
      </w:r>
    </w:p>
    <w:p w14:paraId="4C3DFEAC" w14:textId="77777777" w:rsidR="00524838" w:rsidRDefault="00524838">
      <w:pPr>
        <w:pStyle w:val="Title"/>
        <w:jc w:val="left"/>
        <w:rPr>
          <w:sz w:val="24"/>
        </w:rPr>
      </w:pPr>
    </w:p>
    <w:p w14:paraId="015FECC5" w14:textId="77777777" w:rsidR="00524838" w:rsidRDefault="00A42F7A">
      <w:pPr>
        <w:pStyle w:val="Title"/>
        <w:jc w:val="left"/>
        <w:rPr>
          <w:sz w:val="24"/>
        </w:rPr>
      </w:pPr>
      <w:r>
        <w:rPr>
          <w:sz w:val="24"/>
        </w:rPr>
        <w:t>Comments:</w:t>
      </w:r>
    </w:p>
    <w:p w14:paraId="580B04B3" w14:textId="77777777" w:rsidR="00524838" w:rsidRDefault="00A42F7A">
      <w:pPr>
        <w:pStyle w:val="Title"/>
        <w:jc w:val="left"/>
        <w:rPr>
          <w:b w:val="0"/>
          <w:i/>
          <w:color w:val="FF0000"/>
          <w:sz w:val="24"/>
        </w:rPr>
      </w:pPr>
      <w:r>
        <w:rPr>
          <w:b w:val="0"/>
          <w:i/>
          <w:color w:val="FF0000"/>
          <w:sz w:val="24"/>
        </w:rPr>
        <w:t>Comments from the grader will be inserted here.</w:t>
      </w:r>
    </w:p>
    <w:p w14:paraId="39C03DA4" w14:textId="77777777" w:rsidR="00524838" w:rsidRDefault="00A42F7A">
      <w:pPr>
        <w:pStyle w:val="Title"/>
        <w:spacing w:line="360" w:lineRule="auto"/>
        <w:jc w:val="left"/>
        <w:rPr>
          <w:sz w:val="24"/>
        </w:rPr>
      </w:pPr>
      <w:r>
        <w:br w:type="page"/>
      </w:r>
    </w:p>
    <w:p w14:paraId="1F099020" w14:textId="77777777" w:rsidR="00524838" w:rsidRDefault="00A42F7A">
      <w:pPr>
        <w:pStyle w:val="Title"/>
        <w:numPr>
          <w:ilvl w:val="0"/>
          <w:numId w:val="1"/>
        </w:numPr>
        <w:spacing w:line="360" w:lineRule="auto"/>
        <w:jc w:val="left"/>
        <w:rPr>
          <w:sz w:val="24"/>
        </w:rPr>
      </w:pPr>
      <w:r>
        <w:rPr>
          <w:sz w:val="24"/>
        </w:rPr>
        <w:lastRenderedPageBreak/>
        <w:t>Commercial Product Packaging</w:t>
      </w:r>
    </w:p>
    <w:p w14:paraId="4CEAE368" w14:textId="6E7475C6" w:rsidR="00524838" w:rsidRDefault="00A42F7A">
      <w:pPr>
        <w:jc w:val="both"/>
      </w:pPr>
      <w:r>
        <w:t xml:space="preserve">The packaging for the embedded electronics will be straightforward, and the motor will be mounted using screws. Most of the brace will be 3D printed, allowing for complex geometries to be created without the need for complicated tooling. The area of the design where the most guidance is needed is the wearable component. It is important that the design is comfortable to wear and will not pinch or rub against the user’s skin. Therefore, the commercial product packaging analysis is mainly focused on wearable external arm products, and how they achieved a comfortable mount and fit. Any electrical components, such as PCB’s and sensors will be covered and mounted on the upper arm section of the product. This design will also house the IMU in a standard location to facilitate arm joint position </w:t>
      </w:r>
      <w:r w:rsidR="006D3EED">
        <w:t>calculations.</w:t>
      </w:r>
    </w:p>
    <w:p w14:paraId="6A22E711" w14:textId="77777777" w:rsidR="00524838" w:rsidRDefault="00524838"/>
    <w:p w14:paraId="580772A8" w14:textId="77777777" w:rsidR="00524838" w:rsidRDefault="00A42F7A">
      <w:pPr>
        <w:pStyle w:val="Title"/>
        <w:numPr>
          <w:ilvl w:val="1"/>
          <w:numId w:val="1"/>
        </w:numPr>
        <w:spacing w:line="360" w:lineRule="auto"/>
        <w:jc w:val="left"/>
        <w:rPr>
          <w:sz w:val="24"/>
        </w:rPr>
      </w:pPr>
      <w:r>
        <w:rPr>
          <w:sz w:val="24"/>
        </w:rPr>
        <w:t>Product #1 - ALEx</w:t>
      </w:r>
    </w:p>
    <w:p w14:paraId="30C67E0F" w14:textId="77777777" w:rsidR="00524838" w:rsidRDefault="00A42F7A">
      <w:pPr>
        <w:jc w:val="center"/>
      </w:pPr>
      <w:r>
        <w:rPr>
          <w:noProof/>
        </w:rPr>
        <w:drawing>
          <wp:inline distT="114300" distB="114300" distL="114300" distR="114300" wp14:anchorId="3A228218" wp14:editId="58E593AE">
            <wp:extent cx="3855810" cy="34718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855810" cy="3471863"/>
                    </a:xfrm>
                    <a:prstGeom prst="rect">
                      <a:avLst/>
                    </a:prstGeom>
                    <a:ln/>
                  </pic:spPr>
                </pic:pic>
              </a:graphicData>
            </a:graphic>
          </wp:inline>
        </w:drawing>
      </w:r>
    </w:p>
    <w:p w14:paraId="49DED5EC" w14:textId="77777777" w:rsidR="00524838" w:rsidRDefault="00A42F7A">
      <w:pPr>
        <w:jc w:val="center"/>
      </w:pPr>
      <w:r>
        <w:t>Figure 1. ALEx upper body rehabilitation solution</w:t>
      </w:r>
    </w:p>
    <w:p w14:paraId="04C19BB9" w14:textId="77777777" w:rsidR="00524838" w:rsidRDefault="00524838"/>
    <w:p w14:paraId="127FCBA5" w14:textId="7B910D6E" w:rsidR="00524838" w:rsidRDefault="006D3EED">
      <w:pPr>
        <w:jc w:val="both"/>
      </w:pPr>
      <w:r>
        <w:t>ALEx [</w:t>
      </w:r>
      <w:r w:rsidR="00A42F7A">
        <w:t>1] is a 6 degree of freedom (DOF) system that is used for rehabilitation of the upper torso and arms. The common candidate to use this product is someone who has recently gone through joint surgery and needs to retrain their muscle memory. This system provides torque and force in many directions, allowing the user to experience an accurate, immersive VR experience while using it.</w:t>
      </w:r>
    </w:p>
    <w:p w14:paraId="4BB43EB3" w14:textId="77777777" w:rsidR="00524838" w:rsidRDefault="00524838">
      <w:pPr>
        <w:jc w:val="both"/>
      </w:pPr>
    </w:p>
    <w:p w14:paraId="5CD636FC" w14:textId="15791E2A" w:rsidR="00524838" w:rsidRDefault="00A42F7A">
      <w:pPr>
        <w:jc w:val="both"/>
      </w:pPr>
      <w:r>
        <w:t xml:space="preserve">The </w:t>
      </w:r>
      <w:r w:rsidR="006D3EED">
        <w:t>focus</w:t>
      </w:r>
      <w:r>
        <w:t xml:space="preserve"> of this analysis is to determine how the product attaches to the user and maintains comfort. By looking at ALEx, it is securely mounted to the user’s arm using padding and straps. The rigid attachment allows for load to be distributed throughout key parts in the arm. This device is mounted about 5 centimeters away from the arm, and is directly connected to the chair, which is effectively an anchor for the entire device. It also appears that the forearm section of the </w:t>
      </w:r>
      <w:r>
        <w:lastRenderedPageBreak/>
        <w:t>apparatus is attached underneath the upper arm section, which may cause a problem if mounted closer to the user’s arm.</w:t>
      </w:r>
    </w:p>
    <w:p w14:paraId="21085936" w14:textId="77777777" w:rsidR="00524838" w:rsidRDefault="00524838">
      <w:pPr>
        <w:jc w:val="both"/>
      </w:pPr>
    </w:p>
    <w:p w14:paraId="5853232A" w14:textId="77777777" w:rsidR="00524838" w:rsidRDefault="00A42F7A">
      <w:pPr>
        <w:jc w:val="both"/>
      </w:pPr>
      <w:r>
        <w:t xml:space="preserve">Overall, ALEx provides valuable insight on how to attach a rigid brace to the outside of a user’s arm. Some key takeaways from this would be the combination of padding and elastic band for the bicep attachment as well as the order in which to attach components to the elbow hinge. Although there is some valuable design information in this product, unfortunately not </w:t>
      </w:r>
      <w:proofErr w:type="gramStart"/>
      <w:r>
        <w:t>all of</w:t>
      </w:r>
      <w:proofErr w:type="gramEnd"/>
      <w:r>
        <w:t xml:space="preserve"> the design will be usable. Unlike ALEx, the RevEx design is only mounted to the user’s arm and will not be anchored to a chair. In addition to this, the users of RevEx will have their hands free, and the design is meant to be light and compact, so it will need to be mounted closer to the arm.</w:t>
      </w:r>
    </w:p>
    <w:p w14:paraId="0878E518" w14:textId="77777777" w:rsidR="00524838" w:rsidRDefault="00524838"/>
    <w:p w14:paraId="20F96D3D" w14:textId="77777777" w:rsidR="00524838" w:rsidRDefault="00A42F7A">
      <w:pPr>
        <w:pStyle w:val="Title"/>
        <w:numPr>
          <w:ilvl w:val="1"/>
          <w:numId w:val="1"/>
        </w:numPr>
        <w:spacing w:line="360" w:lineRule="auto"/>
        <w:jc w:val="left"/>
        <w:rPr>
          <w:sz w:val="24"/>
        </w:rPr>
      </w:pPr>
      <w:r>
        <w:rPr>
          <w:sz w:val="24"/>
        </w:rPr>
        <w:t>Product #2 - DonJoy X-Act ROM Elbow</w:t>
      </w:r>
    </w:p>
    <w:p w14:paraId="1BE07463" w14:textId="77777777" w:rsidR="00524838" w:rsidRDefault="00A42F7A">
      <w:pPr>
        <w:pStyle w:val="Title"/>
        <w:rPr>
          <w:sz w:val="24"/>
        </w:rPr>
      </w:pPr>
      <w:r>
        <w:rPr>
          <w:noProof/>
          <w:sz w:val="24"/>
        </w:rPr>
        <w:drawing>
          <wp:inline distT="114300" distB="114300" distL="114300" distR="114300" wp14:anchorId="7A5F668E" wp14:editId="38EE4874">
            <wp:extent cx="2381250" cy="30289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381250" cy="3028950"/>
                    </a:xfrm>
                    <a:prstGeom prst="rect">
                      <a:avLst/>
                    </a:prstGeom>
                    <a:ln/>
                  </pic:spPr>
                </pic:pic>
              </a:graphicData>
            </a:graphic>
          </wp:inline>
        </w:drawing>
      </w:r>
    </w:p>
    <w:p w14:paraId="0CDDA86D" w14:textId="77777777" w:rsidR="00524838" w:rsidRDefault="00A42F7A">
      <w:pPr>
        <w:jc w:val="center"/>
      </w:pPr>
      <w:r>
        <w:t>Figure 2. X-Act ROM Elbow joint stabilization solution</w:t>
      </w:r>
    </w:p>
    <w:p w14:paraId="2E930264" w14:textId="77777777" w:rsidR="00524838" w:rsidRDefault="00524838"/>
    <w:p w14:paraId="58CF70EC" w14:textId="10F6F67F" w:rsidR="00524838" w:rsidRDefault="00A42F7A">
      <w:pPr>
        <w:jc w:val="both"/>
      </w:pPr>
      <w:r>
        <w:t xml:space="preserve">The X-Act ROM </w:t>
      </w:r>
      <w:r w:rsidR="006D3EED">
        <w:t>Elbow [</w:t>
      </w:r>
      <w:r>
        <w:t xml:space="preserve">2] is a device that is utilized to help protect patients post elbow surgery. This limits the patient's mobility or can completely immobilize the arm if it needs to heal in a certain position. This design is </w:t>
      </w:r>
      <w:r w:rsidR="006D3EED">
        <w:t>like</w:t>
      </w:r>
      <w:r>
        <w:t xml:space="preserve"> many other elbow braces on the market for joint pain and recovery. What makes this design unique and stand out is the telescoping design and the double strap points to attach to the user’s arm.</w:t>
      </w:r>
    </w:p>
    <w:p w14:paraId="292BE939" w14:textId="77777777" w:rsidR="00524838" w:rsidRDefault="00524838">
      <w:pPr>
        <w:jc w:val="both"/>
      </w:pPr>
    </w:p>
    <w:p w14:paraId="149F013B" w14:textId="77777777" w:rsidR="00524838" w:rsidRDefault="00A42F7A">
      <w:pPr>
        <w:jc w:val="both"/>
      </w:pPr>
      <w:r>
        <w:t xml:space="preserve">Unlike X-Act ROM Elbow, RevEx is not meant to obstruct or limit movement of the elbow joint, but rather complement it and be as out of the way as possible. One of the most important design elements of </w:t>
      </w:r>
      <w:proofErr w:type="spellStart"/>
      <w:r>
        <w:t>RevEx’s</w:t>
      </w:r>
      <w:proofErr w:type="spellEnd"/>
      <w:r>
        <w:t xml:space="preserve"> mechanical design will be the method of mounting to the user’s arm. The telescoping, double strapped design of X-Act ROM Elbow caters to a variety of body types. This allows many different arm sizes to use the product. The double strapped and hybrid plastic/elastic band mounting system will most likely be adopted by RevEx, to allow rigid attachment to the arm.</w:t>
      </w:r>
    </w:p>
    <w:p w14:paraId="32FEFFE3" w14:textId="77777777" w:rsidR="00524838" w:rsidRDefault="00524838">
      <w:pPr>
        <w:jc w:val="both"/>
      </w:pPr>
    </w:p>
    <w:p w14:paraId="7BAB7DEE" w14:textId="0BCBE537" w:rsidR="00524838" w:rsidRDefault="00A42F7A">
      <w:pPr>
        <w:jc w:val="both"/>
      </w:pPr>
      <w:r>
        <w:t xml:space="preserve">Unfortunately, the current RevEx requirements will not allow for similar joint attachment. This is </w:t>
      </w:r>
      <w:r w:rsidR="006D3EED">
        <w:t>since</w:t>
      </w:r>
      <w:r>
        <w:t xml:space="preserve"> </w:t>
      </w:r>
      <w:r w:rsidR="006D3EED">
        <w:t>the</w:t>
      </w:r>
      <w:r>
        <w:t xml:space="preserve"> stepper motor must be mounted on the upper arm section so that the user’s elbow will </w:t>
      </w:r>
      <w:r>
        <w:lastRenderedPageBreak/>
        <w:t>not need to rotate the stepper mass as well. Therefore, RevEx must adopt a clamped design for the mating of the hinge between the upper and forearm sections of the package.</w:t>
      </w:r>
    </w:p>
    <w:p w14:paraId="7D0B04D3" w14:textId="77777777" w:rsidR="00524838" w:rsidRDefault="00524838"/>
    <w:p w14:paraId="2AC50C1D" w14:textId="35756F89" w:rsidR="00524838" w:rsidRDefault="006D3EED">
      <w:pPr>
        <w:pStyle w:val="Title"/>
        <w:jc w:val="left"/>
        <w:rPr>
          <w:sz w:val="24"/>
        </w:rPr>
      </w:pPr>
      <w:bookmarkStart w:id="0" w:name="_heading=h.jx5stajzojpb" w:colFirst="0" w:colLast="0"/>
      <w:bookmarkEnd w:id="0"/>
      <w:r>
        <w:rPr>
          <w:sz w:val="24"/>
        </w:rPr>
        <w:t>2.0 Project Packaging Description</w:t>
      </w:r>
    </w:p>
    <w:p w14:paraId="646E78F1" w14:textId="77777777" w:rsidR="00524838" w:rsidRDefault="00524838"/>
    <w:p w14:paraId="7D22AF88" w14:textId="6495BB96" w:rsidR="00524838" w:rsidRDefault="00A42F7A" w:rsidP="0004729E">
      <w:pPr>
        <w:jc w:val="both"/>
      </w:pPr>
      <w:r>
        <w:t xml:space="preserve">The packaging for our project will consist of an arm brace mounted to the user’s arm. The basic design concept will be </w:t>
      </w:r>
      <w:r w:rsidR="006D3EED">
        <w:t>like</w:t>
      </w:r>
      <w:r>
        <w:t xml:space="preserve"> the commercial products seen in Figure 1 and Figure 2 above. The main purpose of our product is to be lightweight and non-obstructive, so it will mostly be 3D printed and the circuit boards will be mounted directly on the upper-arm portion of the brace. The basic design concept can be seen in the dimensional drawing found in Appendix 1: Figure 3. The circular bands in the design will most likely be elastic to accommodate for varying arm sizes.</w:t>
      </w:r>
    </w:p>
    <w:p w14:paraId="36B4E985" w14:textId="77777777" w:rsidR="00524838" w:rsidRDefault="00524838" w:rsidP="0004729E">
      <w:pPr>
        <w:jc w:val="both"/>
      </w:pPr>
    </w:p>
    <w:p w14:paraId="556F698F" w14:textId="77777777" w:rsidR="00524838" w:rsidRDefault="00A42F7A" w:rsidP="0004729E">
      <w:pPr>
        <w:jc w:val="both"/>
      </w:pPr>
      <w:r>
        <w:t>There will be a minimal amount of mounting hardware for the PCBs and brace attachment. This hardware can be seen in Appendix 2: Table 1. The amount of metal and other components was kept low to minimize the weight of the packaging. The estimated packaging weight does not include the weights of the PCBs and the stepper motor. The estimated total weight is around 700 grams accounting for the PCB components and stepper motor. This is a rough estimate as the total weight will need to be calculated from the prototype.</w:t>
      </w:r>
    </w:p>
    <w:p w14:paraId="2E316F6A" w14:textId="77777777" w:rsidR="00524838" w:rsidRDefault="00524838" w:rsidP="0004729E">
      <w:pPr>
        <w:jc w:val="both"/>
      </w:pPr>
    </w:p>
    <w:p w14:paraId="398BEE87" w14:textId="445E27FE" w:rsidR="00524838" w:rsidRDefault="00A42F7A" w:rsidP="0004729E">
      <w:pPr>
        <w:jc w:val="both"/>
      </w:pPr>
      <w:r>
        <w:t xml:space="preserve">As for the PCB design, there will be two separate </w:t>
      </w:r>
      <w:r w:rsidR="006D3EED">
        <w:t>PCBs</w:t>
      </w:r>
      <w:r>
        <w:t xml:space="preserve"> to help with weight distribution as well as noise reduction. Both PCBs can be found in Appendix 3, including dimensions and relative layouts. The Data Acquisition System (</w:t>
      </w:r>
      <w:proofErr w:type="spellStart"/>
      <w:r>
        <w:t>DAqS</w:t>
      </w:r>
      <w:proofErr w:type="spellEnd"/>
      <w:r>
        <w:t>) PCB can be found in Appendix 3: Figure 4, while the Haptic-Feedback and Battery Management System (</w:t>
      </w:r>
      <w:proofErr w:type="spellStart"/>
      <w:r>
        <w:t>HBmS</w:t>
      </w:r>
      <w:proofErr w:type="spellEnd"/>
      <w:r>
        <w:t>) PCB can be found in Appendix 3: Figure 5.</w:t>
      </w:r>
    </w:p>
    <w:p w14:paraId="484A93A6" w14:textId="77777777" w:rsidR="00524838" w:rsidRDefault="00524838">
      <w:pPr>
        <w:pStyle w:val="Title"/>
        <w:jc w:val="left"/>
        <w:rPr>
          <w:sz w:val="24"/>
        </w:rPr>
      </w:pPr>
    </w:p>
    <w:p w14:paraId="700F22A4" w14:textId="22D95702" w:rsidR="00524838" w:rsidRDefault="006D3EED">
      <w:pPr>
        <w:pStyle w:val="Title"/>
        <w:jc w:val="left"/>
        <w:rPr>
          <w:sz w:val="24"/>
        </w:rPr>
      </w:pPr>
      <w:r>
        <w:rPr>
          <w:sz w:val="24"/>
        </w:rPr>
        <w:t>3.0 Sources</w:t>
      </w:r>
      <w:r w:rsidR="00A42F7A">
        <w:rPr>
          <w:sz w:val="24"/>
        </w:rPr>
        <w:t xml:space="preserve"> Cited</w:t>
      </w:r>
    </w:p>
    <w:p w14:paraId="0FB0D788" w14:textId="77777777" w:rsidR="00524838" w:rsidRDefault="00524838">
      <w:pPr>
        <w:pStyle w:val="Title"/>
        <w:jc w:val="left"/>
        <w:rPr>
          <w:sz w:val="24"/>
        </w:rPr>
      </w:pPr>
    </w:p>
    <w:p w14:paraId="0E4929E4" w14:textId="77777777" w:rsidR="00524838" w:rsidRDefault="00A42F7A">
      <w:pPr>
        <w:pStyle w:val="Title"/>
        <w:ind w:left="72"/>
        <w:jc w:val="left"/>
        <w:rPr>
          <w:b w:val="0"/>
          <w:sz w:val="24"/>
        </w:rPr>
      </w:pPr>
      <w:r>
        <w:rPr>
          <w:b w:val="0"/>
          <w:sz w:val="24"/>
        </w:rPr>
        <w:t xml:space="preserve">[1] </w:t>
      </w:r>
      <w:proofErr w:type="spellStart"/>
      <w:r>
        <w:rPr>
          <w:b w:val="0"/>
          <w:sz w:val="24"/>
        </w:rPr>
        <w:t>ALEx</w:t>
      </w:r>
      <w:proofErr w:type="spellEnd"/>
      <w:r>
        <w:rPr>
          <w:b w:val="0"/>
          <w:sz w:val="24"/>
        </w:rPr>
        <w:t xml:space="preserve">, </w:t>
      </w:r>
      <w:proofErr w:type="spellStart"/>
      <w:r>
        <w:rPr>
          <w:b w:val="0"/>
          <w:i/>
          <w:sz w:val="24"/>
        </w:rPr>
        <w:t>Kinetek</w:t>
      </w:r>
      <w:proofErr w:type="spellEnd"/>
      <w:r>
        <w:rPr>
          <w:b w:val="0"/>
          <w:i/>
          <w:sz w:val="24"/>
        </w:rPr>
        <w:t xml:space="preserve"> Wearable Robotics</w:t>
      </w:r>
      <w:r>
        <w:rPr>
          <w:b w:val="0"/>
          <w:sz w:val="24"/>
        </w:rPr>
        <w:t xml:space="preserve">, Upper Limb Rehabilitation Device. Available from </w:t>
      </w:r>
      <w:hyperlink r:id="rId10">
        <w:r>
          <w:rPr>
            <w:b w:val="0"/>
            <w:color w:val="1155CC"/>
            <w:sz w:val="24"/>
            <w:u w:val="single"/>
          </w:rPr>
          <w:t xml:space="preserve">Features - Wearable </w:t>
        </w:r>
        <w:proofErr w:type="spellStart"/>
        <w:r>
          <w:rPr>
            <w:b w:val="0"/>
            <w:color w:val="1155CC"/>
            <w:sz w:val="24"/>
            <w:u w:val="single"/>
          </w:rPr>
          <w:t>RoboticsWearable</w:t>
        </w:r>
        <w:proofErr w:type="spellEnd"/>
        <w:r>
          <w:rPr>
            <w:b w:val="0"/>
            <w:color w:val="1155CC"/>
            <w:sz w:val="24"/>
            <w:u w:val="single"/>
          </w:rPr>
          <w:t xml:space="preserve"> Robotics (wearable-robotics.com)</w:t>
        </w:r>
      </w:hyperlink>
    </w:p>
    <w:p w14:paraId="27D8CD1F" w14:textId="77777777" w:rsidR="00524838" w:rsidRDefault="00A42F7A">
      <w:pPr>
        <w:pStyle w:val="Title"/>
        <w:ind w:left="72"/>
        <w:jc w:val="left"/>
        <w:rPr>
          <w:b w:val="0"/>
          <w:sz w:val="24"/>
        </w:rPr>
      </w:pPr>
      <w:r>
        <w:rPr>
          <w:b w:val="0"/>
          <w:sz w:val="24"/>
        </w:rPr>
        <w:t xml:space="preserve">[2] X-Act ROM Elbow, </w:t>
      </w:r>
      <w:r>
        <w:rPr>
          <w:b w:val="0"/>
          <w:i/>
          <w:sz w:val="24"/>
        </w:rPr>
        <w:t>DonJoy</w:t>
      </w:r>
      <w:r>
        <w:rPr>
          <w:b w:val="0"/>
          <w:sz w:val="24"/>
        </w:rPr>
        <w:t xml:space="preserve">, Orthopedic brace. Available from  </w:t>
      </w:r>
      <w:hyperlink r:id="rId11">
        <w:r>
          <w:rPr>
            <w:b w:val="0"/>
            <w:color w:val="1155CC"/>
            <w:sz w:val="24"/>
            <w:u w:val="single"/>
          </w:rPr>
          <w:t>X-Act ROM Elbow DonJoy | e-MedicalBroker.com</w:t>
        </w:r>
      </w:hyperlink>
    </w:p>
    <w:p w14:paraId="4341E811" w14:textId="77777777" w:rsidR="00524838" w:rsidRDefault="00A42F7A">
      <w:pPr>
        <w:pStyle w:val="Title"/>
        <w:jc w:val="left"/>
        <w:rPr>
          <w:sz w:val="24"/>
        </w:rPr>
      </w:pPr>
      <w:r>
        <w:br w:type="page"/>
      </w:r>
    </w:p>
    <w:p w14:paraId="5270AACB" w14:textId="77777777" w:rsidR="00524838" w:rsidRDefault="00A42F7A">
      <w:pPr>
        <w:pStyle w:val="Title"/>
        <w:rPr>
          <w:sz w:val="24"/>
        </w:rPr>
      </w:pPr>
      <w:r>
        <w:rPr>
          <w:sz w:val="24"/>
        </w:rPr>
        <w:lastRenderedPageBreak/>
        <w:t>Appendix 1:  CAD Model Illustrations</w:t>
      </w:r>
    </w:p>
    <w:p w14:paraId="475506B0" w14:textId="77777777" w:rsidR="00524838" w:rsidRDefault="00A42F7A">
      <w:pPr>
        <w:pStyle w:val="Title"/>
        <w:rPr>
          <w:b w:val="0"/>
          <w:sz w:val="24"/>
        </w:rPr>
      </w:pPr>
      <w:r>
        <w:rPr>
          <w:b w:val="0"/>
          <w:noProof/>
          <w:sz w:val="24"/>
        </w:rPr>
        <w:drawing>
          <wp:inline distT="114300" distB="114300" distL="114300" distR="114300" wp14:anchorId="285E4F27" wp14:editId="450F49CF">
            <wp:extent cx="5943600" cy="4597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4597400"/>
                    </a:xfrm>
                    <a:prstGeom prst="rect">
                      <a:avLst/>
                    </a:prstGeom>
                    <a:ln/>
                  </pic:spPr>
                </pic:pic>
              </a:graphicData>
            </a:graphic>
          </wp:inline>
        </w:drawing>
      </w:r>
    </w:p>
    <w:p w14:paraId="23EE58B8" w14:textId="77777777" w:rsidR="00524838" w:rsidRDefault="00A42F7A">
      <w:pPr>
        <w:pStyle w:val="Title"/>
        <w:rPr>
          <w:sz w:val="24"/>
        </w:rPr>
      </w:pPr>
      <w:r>
        <w:rPr>
          <w:b w:val="0"/>
          <w:sz w:val="24"/>
        </w:rPr>
        <w:t>Figure 3. Preliminary Design Dimensional Drawing</w:t>
      </w:r>
      <w:r>
        <w:br w:type="page"/>
      </w:r>
    </w:p>
    <w:p w14:paraId="09CE48F7" w14:textId="77777777" w:rsidR="00524838" w:rsidRDefault="00A42F7A">
      <w:pPr>
        <w:pStyle w:val="Title"/>
        <w:rPr>
          <w:sz w:val="24"/>
        </w:rPr>
      </w:pPr>
      <w:r>
        <w:rPr>
          <w:color w:val="000000"/>
          <w:sz w:val="24"/>
        </w:rPr>
        <w:lastRenderedPageBreak/>
        <w:t>Appendix 2:  Project Packaging Specifications</w:t>
      </w:r>
    </w:p>
    <w:p w14:paraId="49D1CF19" w14:textId="77777777" w:rsidR="00524838" w:rsidRDefault="00A42F7A">
      <w:pPr>
        <w:pStyle w:val="Title"/>
        <w:jc w:val="left"/>
      </w:pPr>
      <w:r>
        <w:rPr>
          <w:b w:val="0"/>
          <w:sz w:val="24"/>
          <w:u w:val="single"/>
        </w:rPr>
        <w:t>Table 1: Material List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524838" w14:paraId="31B65430" w14:textId="77777777">
        <w:tc>
          <w:tcPr>
            <w:tcW w:w="2340" w:type="dxa"/>
            <w:shd w:val="clear" w:color="auto" w:fill="auto"/>
            <w:tcMar>
              <w:top w:w="100" w:type="dxa"/>
              <w:left w:w="100" w:type="dxa"/>
              <w:bottom w:w="100" w:type="dxa"/>
              <w:right w:w="100" w:type="dxa"/>
            </w:tcMar>
          </w:tcPr>
          <w:p w14:paraId="1102C1BC" w14:textId="77777777" w:rsidR="00524838" w:rsidRDefault="00A42F7A">
            <w:pPr>
              <w:widowControl w:val="0"/>
              <w:pBdr>
                <w:top w:val="nil"/>
                <w:left w:val="nil"/>
                <w:bottom w:val="nil"/>
                <w:right w:val="nil"/>
                <w:between w:val="nil"/>
              </w:pBdr>
              <w:jc w:val="center"/>
              <w:rPr>
                <w:b/>
              </w:rPr>
            </w:pPr>
            <w:r>
              <w:rPr>
                <w:b/>
              </w:rPr>
              <w:t>Material</w:t>
            </w:r>
          </w:p>
        </w:tc>
        <w:tc>
          <w:tcPr>
            <w:tcW w:w="2340" w:type="dxa"/>
            <w:shd w:val="clear" w:color="auto" w:fill="auto"/>
            <w:tcMar>
              <w:top w:w="100" w:type="dxa"/>
              <w:left w:w="100" w:type="dxa"/>
              <w:bottom w:w="100" w:type="dxa"/>
              <w:right w:w="100" w:type="dxa"/>
            </w:tcMar>
          </w:tcPr>
          <w:p w14:paraId="31CEFFFF" w14:textId="77777777" w:rsidR="00524838" w:rsidRDefault="00A42F7A">
            <w:pPr>
              <w:widowControl w:val="0"/>
              <w:pBdr>
                <w:top w:val="nil"/>
                <w:left w:val="nil"/>
                <w:bottom w:val="nil"/>
                <w:right w:val="nil"/>
                <w:between w:val="nil"/>
              </w:pBdr>
              <w:jc w:val="center"/>
              <w:rPr>
                <w:b/>
              </w:rPr>
            </w:pPr>
            <w:r>
              <w:rPr>
                <w:b/>
              </w:rPr>
              <w:t>Quantity</w:t>
            </w:r>
          </w:p>
        </w:tc>
        <w:tc>
          <w:tcPr>
            <w:tcW w:w="2340" w:type="dxa"/>
            <w:shd w:val="clear" w:color="auto" w:fill="auto"/>
            <w:tcMar>
              <w:top w:w="100" w:type="dxa"/>
              <w:left w:w="100" w:type="dxa"/>
              <w:bottom w:w="100" w:type="dxa"/>
              <w:right w:w="100" w:type="dxa"/>
            </w:tcMar>
          </w:tcPr>
          <w:p w14:paraId="6D3FA40A" w14:textId="77777777" w:rsidR="00524838" w:rsidRDefault="00A42F7A">
            <w:pPr>
              <w:widowControl w:val="0"/>
              <w:pBdr>
                <w:top w:val="nil"/>
                <w:left w:val="nil"/>
                <w:bottom w:val="nil"/>
                <w:right w:val="nil"/>
                <w:between w:val="nil"/>
              </w:pBdr>
              <w:jc w:val="center"/>
              <w:rPr>
                <w:b/>
              </w:rPr>
            </w:pPr>
            <w:r>
              <w:rPr>
                <w:b/>
              </w:rPr>
              <w:t>Weight</w:t>
            </w:r>
          </w:p>
        </w:tc>
        <w:tc>
          <w:tcPr>
            <w:tcW w:w="2340" w:type="dxa"/>
            <w:shd w:val="clear" w:color="auto" w:fill="auto"/>
            <w:tcMar>
              <w:top w:w="100" w:type="dxa"/>
              <w:left w:w="100" w:type="dxa"/>
              <w:bottom w:w="100" w:type="dxa"/>
              <w:right w:w="100" w:type="dxa"/>
            </w:tcMar>
          </w:tcPr>
          <w:p w14:paraId="3D84FBA2" w14:textId="77777777" w:rsidR="00524838" w:rsidRDefault="00A42F7A">
            <w:pPr>
              <w:widowControl w:val="0"/>
              <w:pBdr>
                <w:top w:val="nil"/>
                <w:left w:val="nil"/>
                <w:bottom w:val="nil"/>
                <w:right w:val="nil"/>
                <w:between w:val="nil"/>
              </w:pBdr>
              <w:jc w:val="center"/>
              <w:rPr>
                <w:b/>
              </w:rPr>
            </w:pPr>
            <w:r>
              <w:rPr>
                <w:b/>
              </w:rPr>
              <w:t>Cost</w:t>
            </w:r>
          </w:p>
        </w:tc>
      </w:tr>
      <w:tr w:rsidR="00524838" w14:paraId="58EF6654" w14:textId="77777777">
        <w:tc>
          <w:tcPr>
            <w:tcW w:w="2340" w:type="dxa"/>
            <w:shd w:val="clear" w:color="auto" w:fill="auto"/>
            <w:tcMar>
              <w:top w:w="100" w:type="dxa"/>
              <w:left w:w="100" w:type="dxa"/>
              <w:bottom w:w="100" w:type="dxa"/>
              <w:right w:w="100" w:type="dxa"/>
            </w:tcMar>
          </w:tcPr>
          <w:p w14:paraId="3AC88337" w14:textId="77777777" w:rsidR="00524838" w:rsidRDefault="00A42F7A">
            <w:pPr>
              <w:widowControl w:val="0"/>
              <w:pBdr>
                <w:top w:val="nil"/>
                <w:left w:val="nil"/>
                <w:bottom w:val="nil"/>
                <w:right w:val="nil"/>
                <w:between w:val="nil"/>
              </w:pBdr>
            </w:pPr>
            <w:r>
              <w:t>PLA</w:t>
            </w:r>
          </w:p>
        </w:tc>
        <w:tc>
          <w:tcPr>
            <w:tcW w:w="2340" w:type="dxa"/>
            <w:shd w:val="clear" w:color="auto" w:fill="auto"/>
            <w:tcMar>
              <w:top w:w="100" w:type="dxa"/>
              <w:left w:w="100" w:type="dxa"/>
              <w:bottom w:w="100" w:type="dxa"/>
              <w:right w:w="100" w:type="dxa"/>
            </w:tcMar>
          </w:tcPr>
          <w:p w14:paraId="395E9D49" w14:textId="77777777" w:rsidR="00524838" w:rsidRDefault="00A42F7A">
            <w:pPr>
              <w:widowControl w:val="0"/>
              <w:pBdr>
                <w:top w:val="nil"/>
                <w:left w:val="nil"/>
                <w:bottom w:val="nil"/>
                <w:right w:val="nil"/>
                <w:between w:val="nil"/>
              </w:pBdr>
            </w:pPr>
            <w:r>
              <w:t>~350g</w:t>
            </w:r>
          </w:p>
        </w:tc>
        <w:tc>
          <w:tcPr>
            <w:tcW w:w="2340" w:type="dxa"/>
            <w:shd w:val="clear" w:color="auto" w:fill="auto"/>
            <w:tcMar>
              <w:top w:w="100" w:type="dxa"/>
              <w:left w:w="100" w:type="dxa"/>
              <w:bottom w:w="100" w:type="dxa"/>
              <w:right w:w="100" w:type="dxa"/>
            </w:tcMar>
          </w:tcPr>
          <w:p w14:paraId="7DC4DE38" w14:textId="77777777" w:rsidR="00524838" w:rsidRDefault="00A42F7A">
            <w:pPr>
              <w:widowControl w:val="0"/>
              <w:pBdr>
                <w:top w:val="nil"/>
                <w:left w:val="nil"/>
                <w:bottom w:val="nil"/>
                <w:right w:val="nil"/>
                <w:between w:val="nil"/>
              </w:pBdr>
            </w:pPr>
            <w:r>
              <w:t>~350g</w:t>
            </w:r>
          </w:p>
        </w:tc>
        <w:tc>
          <w:tcPr>
            <w:tcW w:w="2340" w:type="dxa"/>
            <w:shd w:val="clear" w:color="auto" w:fill="auto"/>
            <w:tcMar>
              <w:top w:w="100" w:type="dxa"/>
              <w:left w:w="100" w:type="dxa"/>
              <w:bottom w:w="100" w:type="dxa"/>
              <w:right w:w="100" w:type="dxa"/>
            </w:tcMar>
          </w:tcPr>
          <w:p w14:paraId="048E0F58" w14:textId="77777777" w:rsidR="00524838" w:rsidRDefault="00A42F7A">
            <w:pPr>
              <w:widowControl w:val="0"/>
              <w:pBdr>
                <w:top w:val="nil"/>
                <w:left w:val="nil"/>
                <w:bottom w:val="nil"/>
                <w:right w:val="nil"/>
                <w:between w:val="nil"/>
              </w:pBdr>
            </w:pPr>
            <w:r>
              <w:t>$9.59</w:t>
            </w:r>
          </w:p>
        </w:tc>
      </w:tr>
      <w:tr w:rsidR="00524838" w14:paraId="0CDC869A" w14:textId="77777777">
        <w:tc>
          <w:tcPr>
            <w:tcW w:w="2340" w:type="dxa"/>
            <w:shd w:val="clear" w:color="auto" w:fill="auto"/>
            <w:tcMar>
              <w:top w:w="100" w:type="dxa"/>
              <w:left w:w="100" w:type="dxa"/>
              <w:bottom w:w="100" w:type="dxa"/>
              <w:right w:w="100" w:type="dxa"/>
            </w:tcMar>
          </w:tcPr>
          <w:p w14:paraId="733589AB" w14:textId="77777777" w:rsidR="00524838" w:rsidRDefault="00A42F7A">
            <w:pPr>
              <w:widowControl w:val="0"/>
              <w:pBdr>
                <w:top w:val="nil"/>
                <w:left w:val="nil"/>
                <w:bottom w:val="nil"/>
                <w:right w:val="nil"/>
                <w:between w:val="nil"/>
              </w:pBdr>
            </w:pPr>
            <w:r>
              <w:t>M3 Screws</w:t>
            </w:r>
          </w:p>
        </w:tc>
        <w:tc>
          <w:tcPr>
            <w:tcW w:w="2340" w:type="dxa"/>
            <w:shd w:val="clear" w:color="auto" w:fill="auto"/>
            <w:tcMar>
              <w:top w:w="100" w:type="dxa"/>
              <w:left w:w="100" w:type="dxa"/>
              <w:bottom w:w="100" w:type="dxa"/>
              <w:right w:w="100" w:type="dxa"/>
            </w:tcMar>
          </w:tcPr>
          <w:p w14:paraId="67EF4733" w14:textId="77777777" w:rsidR="00524838" w:rsidRDefault="00A42F7A">
            <w:pPr>
              <w:widowControl w:val="0"/>
              <w:pBdr>
                <w:top w:val="nil"/>
                <w:left w:val="nil"/>
                <w:bottom w:val="nil"/>
                <w:right w:val="nil"/>
                <w:between w:val="nil"/>
              </w:pBdr>
            </w:pPr>
            <w:r>
              <w:t>8ct</w:t>
            </w:r>
          </w:p>
        </w:tc>
        <w:tc>
          <w:tcPr>
            <w:tcW w:w="2340" w:type="dxa"/>
            <w:shd w:val="clear" w:color="auto" w:fill="auto"/>
            <w:tcMar>
              <w:top w:w="100" w:type="dxa"/>
              <w:left w:w="100" w:type="dxa"/>
              <w:bottom w:w="100" w:type="dxa"/>
              <w:right w:w="100" w:type="dxa"/>
            </w:tcMar>
          </w:tcPr>
          <w:p w14:paraId="618B66E3" w14:textId="77777777" w:rsidR="00524838" w:rsidRDefault="00A42F7A">
            <w:pPr>
              <w:widowControl w:val="0"/>
              <w:pBdr>
                <w:top w:val="nil"/>
                <w:left w:val="nil"/>
                <w:bottom w:val="nil"/>
                <w:right w:val="nil"/>
                <w:between w:val="nil"/>
              </w:pBdr>
            </w:pPr>
            <w:r>
              <w:t>3.07g</w:t>
            </w:r>
          </w:p>
        </w:tc>
        <w:tc>
          <w:tcPr>
            <w:tcW w:w="2340" w:type="dxa"/>
            <w:shd w:val="clear" w:color="auto" w:fill="auto"/>
            <w:tcMar>
              <w:top w:w="100" w:type="dxa"/>
              <w:left w:w="100" w:type="dxa"/>
              <w:bottom w:w="100" w:type="dxa"/>
              <w:right w:w="100" w:type="dxa"/>
            </w:tcMar>
          </w:tcPr>
          <w:p w14:paraId="3BF6F9DE" w14:textId="77777777" w:rsidR="00524838" w:rsidRDefault="00A42F7A">
            <w:pPr>
              <w:widowControl w:val="0"/>
              <w:pBdr>
                <w:top w:val="nil"/>
                <w:left w:val="nil"/>
                <w:bottom w:val="nil"/>
                <w:right w:val="nil"/>
                <w:between w:val="nil"/>
              </w:pBdr>
            </w:pPr>
            <w:r>
              <w:t>$2.00</w:t>
            </w:r>
          </w:p>
        </w:tc>
      </w:tr>
      <w:tr w:rsidR="00524838" w14:paraId="1C93D01E" w14:textId="77777777">
        <w:tc>
          <w:tcPr>
            <w:tcW w:w="2340" w:type="dxa"/>
            <w:shd w:val="clear" w:color="auto" w:fill="auto"/>
            <w:tcMar>
              <w:top w:w="100" w:type="dxa"/>
              <w:left w:w="100" w:type="dxa"/>
              <w:bottom w:w="100" w:type="dxa"/>
              <w:right w:w="100" w:type="dxa"/>
            </w:tcMar>
          </w:tcPr>
          <w:p w14:paraId="03248A55" w14:textId="77777777" w:rsidR="00524838" w:rsidRDefault="00A42F7A">
            <w:pPr>
              <w:widowControl w:val="0"/>
              <w:pBdr>
                <w:top w:val="nil"/>
                <w:left w:val="nil"/>
                <w:bottom w:val="nil"/>
                <w:right w:val="nil"/>
                <w:between w:val="nil"/>
              </w:pBdr>
            </w:pPr>
            <w:r>
              <w:t>M3 Nuts</w:t>
            </w:r>
          </w:p>
        </w:tc>
        <w:tc>
          <w:tcPr>
            <w:tcW w:w="2340" w:type="dxa"/>
            <w:shd w:val="clear" w:color="auto" w:fill="auto"/>
            <w:tcMar>
              <w:top w:w="100" w:type="dxa"/>
              <w:left w:w="100" w:type="dxa"/>
              <w:bottom w:w="100" w:type="dxa"/>
              <w:right w:w="100" w:type="dxa"/>
            </w:tcMar>
          </w:tcPr>
          <w:p w14:paraId="2BDB7DD3" w14:textId="77777777" w:rsidR="00524838" w:rsidRDefault="00A42F7A">
            <w:pPr>
              <w:widowControl w:val="0"/>
              <w:pBdr>
                <w:top w:val="nil"/>
                <w:left w:val="nil"/>
                <w:bottom w:val="nil"/>
                <w:right w:val="nil"/>
                <w:between w:val="nil"/>
              </w:pBdr>
            </w:pPr>
            <w:r>
              <w:t>4ct</w:t>
            </w:r>
          </w:p>
        </w:tc>
        <w:tc>
          <w:tcPr>
            <w:tcW w:w="2340" w:type="dxa"/>
            <w:shd w:val="clear" w:color="auto" w:fill="auto"/>
            <w:tcMar>
              <w:top w:w="100" w:type="dxa"/>
              <w:left w:w="100" w:type="dxa"/>
              <w:bottom w:w="100" w:type="dxa"/>
              <w:right w:w="100" w:type="dxa"/>
            </w:tcMar>
          </w:tcPr>
          <w:p w14:paraId="1E76E22C" w14:textId="77777777" w:rsidR="00524838" w:rsidRDefault="00A42F7A">
            <w:pPr>
              <w:widowControl w:val="0"/>
              <w:pBdr>
                <w:top w:val="nil"/>
                <w:left w:val="nil"/>
                <w:bottom w:val="nil"/>
                <w:right w:val="nil"/>
                <w:between w:val="nil"/>
              </w:pBdr>
            </w:pPr>
            <w:r>
              <w:t>1.54g</w:t>
            </w:r>
          </w:p>
        </w:tc>
        <w:tc>
          <w:tcPr>
            <w:tcW w:w="2340" w:type="dxa"/>
            <w:shd w:val="clear" w:color="auto" w:fill="auto"/>
            <w:tcMar>
              <w:top w:w="100" w:type="dxa"/>
              <w:left w:w="100" w:type="dxa"/>
              <w:bottom w:w="100" w:type="dxa"/>
              <w:right w:w="100" w:type="dxa"/>
            </w:tcMar>
          </w:tcPr>
          <w:p w14:paraId="51CF6649" w14:textId="77777777" w:rsidR="00524838" w:rsidRDefault="00A42F7A">
            <w:pPr>
              <w:widowControl w:val="0"/>
              <w:pBdr>
                <w:top w:val="nil"/>
                <w:left w:val="nil"/>
                <w:bottom w:val="nil"/>
                <w:right w:val="nil"/>
                <w:between w:val="nil"/>
              </w:pBdr>
            </w:pPr>
            <w:r>
              <w:t>$1.25</w:t>
            </w:r>
          </w:p>
        </w:tc>
      </w:tr>
      <w:tr w:rsidR="00524838" w14:paraId="21FC7C5C" w14:textId="77777777">
        <w:tc>
          <w:tcPr>
            <w:tcW w:w="2340" w:type="dxa"/>
            <w:shd w:val="clear" w:color="auto" w:fill="auto"/>
            <w:tcMar>
              <w:top w:w="100" w:type="dxa"/>
              <w:left w:w="100" w:type="dxa"/>
              <w:bottom w:w="100" w:type="dxa"/>
              <w:right w:w="100" w:type="dxa"/>
            </w:tcMar>
          </w:tcPr>
          <w:p w14:paraId="6DA3E151" w14:textId="77777777" w:rsidR="00524838" w:rsidRDefault="00A42F7A">
            <w:pPr>
              <w:widowControl w:val="0"/>
              <w:pBdr>
                <w:top w:val="nil"/>
                <w:left w:val="nil"/>
                <w:bottom w:val="nil"/>
                <w:right w:val="nil"/>
                <w:between w:val="nil"/>
              </w:pBdr>
            </w:pPr>
            <w:r>
              <w:t>Elastic Bands</w:t>
            </w:r>
          </w:p>
        </w:tc>
        <w:tc>
          <w:tcPr>
            <w:tcW w:w="2340" w:type="dxa"/>
            <w:shd w:val="clear" w:color="auto" w:fill="auto"/>
            <w:tcMar>
              <w:top w:w="100" w:type="dxa"/>
              <w:left w:w="100" w:type="dxa"/>
              <w:bottom w:w="100" w:type="dxa"/>
              <w:right w:w="100" w:type="dxa"/>
            </w:tcMar>
          </w:tcPr>
          <w:p w14:paraId="4307D923" w14:textId="77777777" w:rsidR="00524838" w:rsidRDefault="00A42F7A">
            <w:pPr>
              <w:widowControl w:val="0"/>
              <w:pBdr>
                <w:top w:val="nil"/>
                <w:left w:val="nil"/>
                <w:bottom w:val="nil"/>
                <w:right w:val="nil"/>
                <w:between w:val="nil"/>
              </w:pBdr>
            </w:pPr>
            <w:r>
              <w:t>1yrd</w:t>
            </w:r>
          </w:p>
        </w:tc>
        <w:tc>
          <w:tcPr>
            <w:tcW w:w="2340" w:type="dxa"/>
            <w:shd w:val="clear" w:color="auto" w:fill="auto"/>
            <w:tcMar>
              <w:top w:w="100" w:type="dxa"/>
              <w:left w:w="100" w:type="dxa"/>
              <w:bottom w:w="100" w:type="dxa"/>
              <w:right w:w="100" w:type="dxa"/>
            </w:tcMar>
          </w:tcPr>
          <w:p w14:paraId="1F21DF2C" w14:textId="77777777" w:rsidR="00524838" w:rsidRDefault="00A42F7A">
            <w:pPr>
              <w:widowControl w:val="0"/>
              <w:pBdr>
                <w:top w:val="nil"/>
                <w:left w:val="nil"/>
                <w:bottom w:val="nil"/>
                <w:right w:val="nil"/>
                <w:between w:val="nil"/>
              </w:pBdr>
            </w:pPr>
            <w:r>
              <w:t>11.62g</w:t>
            </w:r>
          </w:p>
        </w:tc>
        <w:tc>
          <w:tcPr>
            <w:tcW w:w="2340" w:type="dxa"/>
            <w:shd w:val="clear" w:color="auto" w:fill="auto"/>
            <w:tcMar>
              <w:top w:w="100" w:type="dxa"/>
              <w:left w:w="100" w:type="dxa"/>
              <w:bottom w:w="100" w:type="dxa"/>
              <w:right w:w="100" w:type="dxa"/>
            </w:tcMar>
          </w:tcPr>
          <w:p w14:paraId="717B4B16" w14:textId="77777777" w:rsidR="00524838" w:rsidRDefault="00A42F7A">
            <w:pPr>
              <w:widowControl w:val="0"/>
              <w:pBdr>
                <w:top w:val="nil"/>
                <w:left w:val="nil"/>
                <w:bottom w:val="nil"/>
                <w:right w:val="nil"/>
                <w:between w:val="nil"/>
              </w:pBdr>
            </w:pPr>
            <w:r>
              <w:t>$0.99</w:t>
            </w:r>
          </w:p>
        </w:tc>
      </w:tr>
      <w:tr w:rsidR="00524838" w14:paraId="1FE6B931" w14:textId="77777777">
        <w:tc>
          <w:tcPr>
            <w:tcW w:w="2340" w:type="dxa"/>
            <w:shd w:val="clear" w:color="auto" w:fill="auto"/>
            <w:tcMar>
              <w:top w:w="100" w:type="dxa"/>
              <w:left w:w="100" w:type="dxa"/>
              <w:bottom w:w="100" w:type="dxa"/>
              <w:right w:w="100" w:type="dxa"/>
            </w:tcMar>
          </w:tcPr>
          <w:p w14:paraId="6E3BA884" w14:textId="77777777" w:rsidR="00524838" w:rsidRDefault="00A42F7A">
            <w:pPr>
              <w:widowControl w:val="0"/>
              <w:pBdr>
                <w:top w:val="nil"/>
                <w:left w:val="nil"/>
                <w:bottom w:val="nil"/>
                <w:right w:val="nil"/>
                <w:between w:val="nil"/>
              </w:pBdr>
            </w:pPr>
            <w:r>
              <w:t>Ball Bearing</w:t>
            </w:r>
          </w:p>
        </w:tc>
        <w:tc>
          <w:tcPr>
            <w:tcW w:w="2340" w:type="dxa"/>
            <w:shd w:val="clear" w:color="auto" w:fill="auto"/>
            <w:tcMar>
              <w:top w:w="100" w:type="dxa"/>
              <w:left w:w="100" w:type="dxa"/>
              <w:bottom w:w="100" w:type="dxa"/>
              <w:right w:w="100" w:type="dxa"/>
            </w:tcMar>
          </w:tcPr>
          <w:p w14:paraId="01BCBAA8" w14:textId="77777777" w:rsidR="00524838" w:rsidRDefault="00A42F7A">
            <w:pPr>
              <w:widowControl w:val="0"/>
              <w:pBdr>
                <w:top w:val="nil"/>
                <w:left w:val="nil"/>
                <w:bottom w:val="nil"/>
                <w:right w:val="nil"/>
                <w:between w:val="nil"/>
              </w:pBdr>
            </w:pPr>
            <w:r>
              <w:t>1ct</w:t>
            </w:r>
          </w:p>
        </w:tc>
        <w:tc>
          <w:tcPr>
            <w:tcW w:w="2340" w:type="dxa"/>
            <w:shd w:val="clear" w:color="auto" w:fill="auto"/>
            <w:tcMar>
              <w:top w:w="100" w:type="dxa"/>
              <w:left w:w="100" w:type="dxa"/>
              <w:bottom w:w="100" w:type="dxa"/>
              <w:right w:w="100" w:type="dxa"/>
            </w:tcMar>
          </w:tcPr>
          <w:p w14:paraId="40516552" w14:textId="77777777" w:rsidR="00524838" w:rsidRDefault="00A42F7A">
            <w:pPr>
              <w:widowControl w:val="0"/>
              <w:pBdr>
                <w:top w:val="nil"/>
                <w:left w:val="nil"/>
                <w:bottom w:val="nil"/>
                <w:right w:val="nil"/>
                <w:between w:val="nil"/>
              </w:pBdr>
            </w:pPr>
            <w:r>
              <w:t>45.31g</w:t>
            </w:r>
          </w:p>
        </w:tc>
        <w:tc>
          <w:tcPr>
            <w:tcW w:w="2340" w:type="dxa"/>
            <w:shd w:val="clear" w:color="auto" w:fill="auto"/>
            <w:tcMar>
              <w:top w:w="100" w:type="dxa"/>
              <w:left w:w="100" w:type="dxa"/>
              <w:bottom w:w="100" w:type="dxa"/>
              <w:right w:w="100" w:type="dxa"/>
            </w:tcMar>
          </w:tcPr>
          <w:p w14:paraId="0DA8CDAA" w14:textId="77777777" w:rsidR="00524838" w:rsidRDefault="00A42F7A">
            <w:pPr>
              <w:widowControl w:val="0"/>
              <w:pBdr>
                <w:top w:val="nil"/>
                <w:left w:val="nil"/>
                <w:bottom w:val="nil"/>
                <w:right w:val="nil"/>
                <w:between w:val="nil"/>
              </w:pBdr>
            </w:pPr>
            <w:r>
              <w:t>$0.76</w:t>
            </w:r>
          </w:p>
        </w:tc>
      </w:tr>
      <w:tr w:rsidR="00524838" w14:paraId="6A5CDDA9" w14:textId="77777777">
        <w:tc>
          <w:tcPr>
            <w:tcW w:w="2340" w:type="dxa"/>
            <w:shd w:val="clear" w:color="auto" w:fill="auto"/>
            <w:tcMar>
              <w:top w:w="100" w:type="dxa"/>
              <w:left w:w="100" w:type="dxa"/>
              <w:bottom w:w="100" w:type="dxa"/>
              <w:right w:w="100" w:type="dxa"/>
            </w:tcMar>
          </w:tcPr>
          <w:p w14:paraId="715B5CBF" w14:textId="77777777" w:rsidR="00524838" w:rsidRDefault="00A42F7A">
            <w:pPr>
              <w:widowControl w:val="0"/>
              <w:pBdr>
                <w:top w:val="nil"/>
                <w:left w:val="nil"/>
                <w:bottom w:val="nil"/>
                <w:right w:val="nil"/>
                <w:between w:val="nil"/>
              </w:pBdr>
            </w:pPr>
            <w:r>
              <w:t>Foam Padding</w:t>
            </w:r>
          </w:p>
        </w:tc>
        <w:tc>
          <w:tcPr>
            <w:tcW w:w="2340" w:type="dxa"/>
            <w:shd w:val="clear" w:color="auto" w:fill="auto"/>
            <w:tcMar>
              <w:top w:w="100" w:type="dxa"/>
              <w:left w:w="100" w:type="dxa"/>
              <w:bottom w:w="100" w:type="dxa"/>
              <w:right w:w="100" w:type="dxa"/>
            </w:tcMar>
          </w:tcPr>
          <w:p w14:paraId="59020452" w14:textId="77777777" w:rsidR="00524838" w:rsidRDefault="00A42F7A">
            <w:pPr>
              <w:widowControl w:val="0"/>
              <w:pBdr>
                <w:top w:val="nil"/>
                <w:left w:val="nil"/>
                <w:bottom w:val="nil"/>
                <w:right w:val="nil"/>
                <w:between w:val="nil"/>
              </w:pBdr>
              <w:rPr>
                <w:vertAlign w:val="superscript"/>
              </w:rPr>
            </w:pPr>
            <w:r>
              <w:t>~200 cm</w:t>
            </w:r>
            <w:r>
              <w:rPr>
                <w:vertAlign w:val="superscript"/>
              </w:rPr>
              <w:t>2</w:t>
            </w:r>
          </w:p>
        </w:tc>
        <w:tc>
          <w:tcPr>
            <w:tcW w:w="2340" w:type="dxa"/>
            <w:shd w:val="clear" w:color="auto" w:fill="auto"/>
            <w:tcMar>
              <w:top w:w="100" w:type="dxa"/>
              <w:left w:w="100" w:type="dxa"/>
              <w:bottom w:w="100" w:type="dxa"/>
              <w:right w:w="100" w:type="dxa"/>
            </w:tcMar>
          </w:tcPr>
          <w:p w14:paraId="3D6C9E39" w14:textId="77777777" w:rsidR="00524838" w:rsidRDefault="00A42F7A">
            <w:pPr>
              <w:widowControl w:val="0"/>
              <w:pBdr>
                <w:top w:val="nil"/>
                <w:left w:val="nil"/>
                <w:bottom w:val="nil"/>
                <w:right w:val="nil"/>
                <w:between w:val="nil"/>
              </w:pBdr>
            </w:pPr>
            <w:r>
              <w:t>12.28g</w:t>
            </w:r>
          </w:p>
        </w:tc>
        <w:tc>
          <w:tcPr>
            <w:tcW w:w="2340" w:type="dxa"/>
            <w:shd w:val="clear" w:color="auto" w:fill="auto"/>
            <w:tcMar>
              <w:top w:w="100" w:type="dxa"/>
              <w:left w:w="100" w:type="dxa"/>
              <w:bottom w:w="100" w:type="dxa"/>
              <w:right w:w="100" w:type="dxa"/>
            </w:tcMar>
          </w:tcPr>
          <w:p w14:paraId="0AFEC1C8" w14:textId="77777777" w:rsidR="00524838" w:rsidRDefault="00A42F7A">
            <w:pPr>
              <w:widowControl w:val="0"/>
              <w:pBdr>
                <w:top w:val="nil"/>
                <w:left w:val="nil"/>
                <w:bottom w:val="nil"/>
                <w:right w:val="nil"/>
                <w:between w:val="nil"/>
              </w:pBdr>
            </w:pPr>
            <w:r>
              <w:t>$0.68</w:t>
            </w:r>
          </w:p>
        </w:tc>
      </w:tr>
      <w:tr w:rsidR="00524838" w14:paraId="4D86BDD8" w14:textId="77777777">
        <w:tc>
          <w:tcPr>
            <w:tcW w:w="2340" w:type="dxa"/>
            <w:shd w:val="clear" w:color="auto" w:fill="auto"/>
            <w:tcMar>
              <w:top w:w="100" w:type="dxa"/>
              <w:left w:w="100" w:type="dxa"/>
              <w:bottom w:w="100" w:type="dxa"/>
              <w:right w:w="100" w:type="dxa"/>
            </w:tcMar>
          </w:tcPr>
          <w:p w14:paraId="07B08B98" w14:textId="77777777" w:rsidR="00524838" w:rsidRDefault="00A42F7A">
            <w:pPr>
              <w:widowControl w:val="0"/>
              <w:pBdr>
                <w:top w:val="nil"/>
                <w:left w:val="nil"/>
                <w:bottom w:val="nil"/>
                <w:right w:val="nil"/>
                <w:between w:val="nil"/>
              </w:pBdr>
              <w:jc w:val="center"/>
            </w:pPr>
            <w:r>
              <w:t>TOTAL</w:t>
            </w:r>
          </w:p>
        </w:tc>
        <w:tc>
          <w:tcPr>
            <w:tcW w:w="2340" w:type="dxa"/>
            <w:shd w:val="clear" w:color="auto" w:fill="auto"/>
            <w:tcMar>
              <w:top w:w="100" w:type="dxa"/>
              <w:left w:w="100" w:type="dxa"/>
              <w:bottom w:w="100" w:type="dxa"/>
              <w:right w:w="100" w:type="dxa"/>
            </w:tcMar>
          </w:tcPr>
          <w:p w14:paraId="1AE7E89D" w14:textId="77777777" w:rsidR="00524838" w:rsidRDefault="00524838">
            <w:pPr>
              <w:widowControl w:val="0"/>
              <w:pBdr>
                <w:top w:val="nil"/>
                <w:left w:val="nil"/>
                <w:bottom w:val="nil"/>
                <w:right w:val="nil"/>
                <w:between w:val="nil"/>
              </w:pBdr>
            </w:pPr>
          </w:p>
        </w:tc>
        <w:tc>
          <w:tcPr>
            <w:tcW w:w="2340" w:type="dxa"/>
            <w:shd w:val="clear" w:color="auto" w:fill="auto"/>
            <w:tcMar>
              <w:top w:w="100" w:type="dxa"/>
              <w:left w:w="100" w:type="dxa"/>
              <w:bottom w:w="100" w:type="dxa"/>
              <w:right w:w="100" w:type="dxa"/>
            </w:tcMar>
          </w:tcPr>
          <w:p w14:paraId="4DD390D2" w14:textId="77777777" w:rsidR="00524838" w:rsidRDefault="00A42F7A">
            <w:pPr>
              <w:widowControl w:val="0"/>
              <w:pBdr>
                <w:top w:val="nil"/>
                <w:left w:val="nil"/>
                <w:bottom w:val="nil"/>
                <w:right w:val="nil"/>
                <w:between w:val="nil"/>
              </w:pBdr>
            </w:pPr>
            <w:r>
              <w:t>423.82g</w:t>
            </w:r>
          </w:p>
        </w:tc>
        <w:tc>
          <w:tcPr>
            <w:tcW w:w="2340" w:type="dxa"/>
            <w:shd w:val="clear" w:color="auto" w:fill="auto"/>
            <w:tcMar>
              <w:top w:w="100" w:type="dxa"/>
              <w:left w:w="100" w:type="dxa"/>
              <w:bottom w:w="100" w:type="dxa"/>
              <w:right w:w="100" w:type="dxa"/>
            </w:tcMar>
          </w:tcPr>
          <w:p w14:paraId="4867B48F" w14:textId="77777777" w:rsidR="00524838" w:rsidRDefault="00A42F7A">
            <w:pPr>
              <w:widowControl w:val="0"/>
              <w:pBdr>
                <w:top w:val="nil"/>
                <w:left w:val="nil"/>
                <w:bottom w:val="nil"/>
                <w:right w:val="nil"/>
                <w:between w:val="nil"/>
              </w:pBdr>
            </w:pPr>
            <w:r>
              <w:t>$15.17</w:t>
            </w:r>
          </w:p>
        </w:tc>
      </w:tr>
    </w:tbl>
    <w:p w14:paraId="452DF6E3" w14:textId="77777777" w:rsidR="00524838" w:rsidRDefault="00524838"/>
    <w:p w14:paraId="0F654021" w14:textId="77777777" w:rsidR="00524838" w:rsidRDefault="00A42F7A">
      <w:r>
        <w:rPr>
          <w:u w:val="single"/>
        </w:rPr>
        <w:t>Table 2: Tooling Requirements: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24838" w14:paraId="3EC25377" w14:textId="77777777">
        <w:tc>
          <w:tcPr>
            <w:tcW w:w="4680" w:type="dxa"/>
            <w:shd w:val="clear" w:color="auto" w:fill="auto"/>
            <w:tcMar>
              <w:top w:w="100" w:type="dxa"/>
              <w:left w:w="100" w:type="dxa"/>
              <w:bottom w:w="100" w:type="dxa"/>
              <w:right w:w="100" w:type="dxa"/>
            </w:tcMar>
          </w:tcPr>
          <w:p w14:paraId="3A59E76A" w14:textId="77777777" w:rsidR="00524838" w:rsidRDefault="00A42F7A">
            <w:pPr>
              <w:widowControl w:val="0"/>
              <w:pBdr>
                <w:top w:val="nil"/>
                <w:left w:val="nil"/>
                <w:bottom w:val="nil"/>
                <w:right w:val="nil"/>
                <w:between w:val="nil"/>
              </w:pBdr>
              <w:jc w:val="center"/>
              <w:rPr>
                <w:b/>
              </w:rPr>
            </w:pPr>
            <w:r>
              <w:rPr>
                <w:b/>
              </w:rPr>
              <w:t>Tooling</w:t>
            </w:r>
          </w:p>
        </w:tc>
        <w:tc>
          <w:tcPr>
            <w:tcW w:w="4680" w:type="dxa"/>
            <w:shd w:val="clear" w:color="auto" w:fill="auto"/>
            <w:tcMar>
              <w:top w:w="100" w:type="dxa"/>
              <w:left w:w="100" w:type="dxa"/>
              <w:bottom w:w="100" w:type="dxa"/>
              <w:right w:w="100" w:type="dxa"/>
            </w:tcMar>
          </w:tcPr>
          <w:p w14:paraId="260F948B" w14:textId="77777777" w:rsidR="00524838" w:rsidRDefault="00A42F7A">
            <w:pPr>
              <w:widowControl w:val="0"/>
              <w:pBdr>
                <w:top w:val="nil"/>
                <w:left w:val="nil"/>
                <w:bottom w:val="nil"/>
                <w:right w:val="nil"/>
                <w:between w:val="nil"/>
              </w:pBdr>
              <w:jc w:val="center"/>
              <w:rPr>
                <w:b/>
              </w:rPr>
            </w:pPr>
            <w:r>
              <w:rPr>
                <w:b/>
              </w:rPr>
              <w:t>Estimated Cost</w:t>
            </w:r>
          </w:p>
        </w:tc>
      </w:tr>
      <w:tr w:rsidR="00524838" w14:paraId="6F5D93BD" w14:textId="77777777">
        <w:tc>
          <w:tcPr>
            <w:tcW w:w="4680" w:type="dxa"/>
            <w:shd w:val="clear" w:color="auto" w:fill="auto"/>
            <w:tcMar>
              <w:top w:w="100" w:type="dxa"/>
              <w:left w:w="100" w:type="dxa"/>
              <w:bottom w:w="100" w:type="dxa"/>
              <w:right w:w="100" w:type="dxa"/>
            </w:tcMar>
          </w:tcPr>
          <w:p w14:paraId="4008D432" w14:textId="77777777" w:rsidR="00524838" w:rsidRDefault="00A42F7A">
            <w:pPr>
              <w:widowControl w:val="0"/>
              <w:pBdr>
                <w:top w:val="nil"/>
                <w:left w:val="nil"/>
                <w:bottom w:val="nil"/>
                <w:right w:val="nil"/>
                <w:between w:val="nil"/>
              </w:pBdr>
              <w:jc w:val="center"/>
            </w:pPr>
            <w:r>
              <w:t>3D-Printing</w:t>
            </w:r>
          </w:p>
        </w:tc>
        <w:tc>
          <w:tcPr>
            <w:tcW w:w="4680" w:type="dxa"/>
            <w:shd w:val="clear" w:color="auto" w:fill="auto"/>
            <w:tcMar>
              <w:top w:w="100" w:type="dxa"/>
              <w:left w:w="100" w:type="dxa"/>
              <w:bottom w:w="100" w:type="dxa"/>
              <w:right w:w="100" w:type="dxa"/>
            </w:tcMar>
          </w:tcPr>
          <w:p w14:paraId="2DC16572" w14:textId="77777777" w:rsidR="00524838" w:rsidRDefault="00A42F7A">
            <w:pPr>
              <w:widowControl w:val="0"/>
              <w:pBdr>
                <w:top w:val="nil"/>
                <w:left w:val="nil"/>
                <w:bottom w:val="nil"/>
                <w:right w:val="nil"/>
                <w:between w:val="nil"/>
              </w:pBdr>
              <w:jc w:val="center"/>
            </w:pPr>
            <w:r>
              <w:t>Free with personally owned printer</w:t>
            </w:r>
          </w:p>
        </w:tc>
      </w:tr>
      <w:tr w:rsidR="00524838" w14:paraId="2301B2F5" w14:textId="77777777">
        <w:tc>
          <w:tcPr>
            <w:tcW w:w="4680" w:type="dxa"/>
            <w:shd w:val="clear" w:color="auto" w:fill="auto"/>
            <w:tcMar>
              <w:top w:w="100" w:type="dxa"/>
              <w:left w:w="100" w:type="dxa"/>
              <w:bottom w:w="100" w:type="dxa"/>
              <w:right w:w="100" w:type="dxa"/>
            </w:tcMar>
          </w:tcPr>
          <w:p w14:paraId="73F9A4E1" w14:textId="77777777" w:rsidR="00524838" w:rsidRDefault="00A42F7A">
            <w:pPr>
              <w:widowControl w:val="0"/>
              <w:pBdr>
                <w:top w:val="nil"/>
                <w:left w:val="nil"/>
                <w:bottom w:val="nil"/>
                <w:right w:val="nil"/>
                <w:between w:val="nil"/>
              </w:pBdr>
              <w:jc w:val="center"/>
            </w:pPr>
            <w:r>
              <w:t>Drill Press</w:t>
            </w:r>
          </w:p>
        </w:tc>
        <w:tc>
          <w:tcPr>
            <w:tcW w:w="4680" w:type="dxa"/>
            <w:shd w:val="clear" w:color="auto" w:fill="auto"/>
            <w:tcMar>
              <w:top w:w="100" w:type="dxa"/>
              <w:left w:w="100" w:type="dxa"/>
              <w:bottom w:w="100" w:type="dxa"/>
              <w:right w:w="100" w:type="dxa"/>
            </w:tcMar>
          </w:tcPr>
          <w:p w14:paraId="4B37493E" w14:textId="77777777" w:rsidR="00524838" w:rsidRDefault="00A42F7A">
            <w:pPr>
              <w:widowControl w:val="0"/>
              <w:pBdr>
                <w:top w:val="nil"/>
                <w:left w:val="nil"/>
                <w:bottom w:val="nil"/>
                <w:right w:val="nil"/>
                <w:between w:val="nil"/>
              </w:pBdr>
              <w:jc w:val="center"/>
            </w:pPr>
            <w:r>
              <w:t>N/A</w:t>
            </w:r>
          </w:p>
        </w:tc>
      </w:tr>
    </w:tbl>
    <w:p w14:paraId="133B15E8" w14:textId="77777777" w:rsidR="00524838" w:rsidRDefault="00524838"/>
    <w:p w14:paraId="5CC421E6" w14:textId="77777777" w:rsidR="00524838" w:rsidRDefault="00524838"/>
    <w:p w14:paraId="6B554C5E" w14:textId="77777777" w:rsidR="00524838" w:rsidRDefault="00A42F7A">
      <w:r>
        <w:t>Estimated packaging weight: 423.82g</w:t>
      </w:r>
    </w:p>
    <w:p w14:paraId="425FADDB" w14:textId="77777777" w:rsidR="00524838" w:rsidRDefault="00A42F7A">
      <w:r>
        <w:t>Estimated total weight: ~700g</w:t>
      </w:r>
    </w:p>
    <w:p w14:paraId="6B9D8033" w14:textId="77777777" w:rsidR="00524838" w:rsidRDefault="00A42F7A">
      <w:r>
        <w:t>Estimated packaging costs: $15.17</w:t>
      </w:r>
    </w:p>
    <w:p w14:paraId="144C15F9" w14:textId="77777777" w:rsidR="00524838" w:rsidRDefault="00A42F7A">
      <w:pPr>
        <w:pStyle w:val="Title"/>
        <w:rPr>
          <w:sz w:val="24"/>
        </w:rPr>
      </w:pPr>
      <w:r>
        <w:br w:type="page"/>
      </w:r>
    </w:p>
    <w:p w14:paraId="45F3A53C" w14:textId="77777777" w:rsidR="00524838" w:rsidRDefault="00A42F7A">
      <w:pPr>
        <w:pStyle w:val="Title"/>
        <w:rPr>
          <w:sz w:val="24"/>
        </w:rPr>
      </w:pPr>
      <w:bookmarkStart w:id="1" w:name="_heading=h.q8ezvvbez21o" w:colFirst="0" w:colLast="0"/>
      <w:bookmarkEnd w:id="1"/>
      <w:r>
        <w:rPr>
          <w:sz w:val="24"/>
        </w:rPr>
        <w:lastRenderedPageBreak/>
        <w:t>Appendix 3: PCB Footprint Layouts</w:t>
      </w:r>
    </w:p>
    <w:p w14:paraId="2F16B5FB" w14:textId="77777777" w:rsidR="00524838" w:rsidRDefault="00A42F7A">
      <w:pPr>
        <w:jc w:val="center"/>
      </w:pPr>
      <w:r>
        <w:rPr>
          <w:noProof/>
        </w:rPr>
        <w:drawing>
          <wp:inline distT="114300" distB="114300" distL="114300" distR="114300" wp14:anchorId="768F5E57" wp14:editId="75232F21">
            <wp:extent cx="5943600" cy="34004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t="2887" b="3412"/>
                    <a:stretch>
                      <a:fillRect/>
                    </a:stretch>
                  </pic:blipFill>
                  <pic:spPr>
                    <a:xfrm>
                      <a:off x="0" y="0"/>
                      <a:ext cx="5943600" cy="3400425"/>
                    </a:xfrm>
                    <a:prstGeom prst="rect">
                      <a:avLst/>
                    </a:prstGeom>
                    <a:ln/>
                  </pic:spPr>
                </pic:pic>
              </a:graphicData>
            </a:graphic>
          </wp:inline>
        </w:drawing>
      </w:r>
    </w:p>
    <w:p w14:paraId="15502717" w14:textId="28251798" w:rsidR="00524838" w:rsidRDefault="00A42F7A">
      <w:pPr>
        <w:pStyle w:val="Title"/>
        <w:rPr>
          <w:b w:val="0"/>
        </w:rPr>
      </w:pPr>
      <w:bookmarkStart w:id="2" w:name="_heading=h.stifwf5eeeuz" w:colFirst="0" w:colLast="0"/>
      <w:bookmarkEnd w:id="2"/>
      <w:r>
        <w:rPr>
          <w:sz w:val="24"/>
        </w:rPr>
        <w:t xml:space="preserve"> </w:t>
      </w:r>
      <w:r>
        <w:rPr>
          <w:b w:val="0"/>
          <w:sz w:val="24"/>
        </w:rPr>
        <w:t xml:space="preserve">Figure 4. </w:t>
      </w:r>
      <w:proofErr w:type="spellStart"/>
      <w:r>
        <w:rPr>
          <w:b w:val="0"/>
          <w:sz w:val="24"/>
        </w:rPr>
        <w:t>DAqS</w:t>
      </w:r>
      <w:proofErr w:type="spellEnd"/>
      <w:r>
        <w:rPr>
          <w:b w:val="0"/>
          <w:sz w:val="24"/>
        </w:rPr>
        <w:t xml:space="preserve"> PCB Footprint Layout</w:t>
      </w:r>
    </w:p>
    <w:p w14:paraId="3EF86D14" w14:textId="77777777" w:rsidR="00524838" w:rsidRDefault="00A42F7A">
      <w:pPr>
        <w:jc w:val="center"/>
      </w:pPr>
      <w:r>
        <w:t>Area Estimate: 2100 mm</w:t>
      </w:r>
      <w:r>
        <w:rPr>
          <w:vertAlign w:val="superscript"/>
        </w:rPr>
        <w:t>2</w:t>
      </w:r>
      <w:r>
        <w:t xml:space="preserve"> (21 cm</w:t>
      </w:r>
      <w:r>
        <w:rPr>
          <w:vertAlign w:val="superscript"/>
        </w:rPr>
        <w:t>2</w:t>
      </w:r>
      <w:r>
        <w:t>)</w:t>
      </w:r>
    </w:p>
    <w:p w14:paraId="5B7D7C4B" w14:textId="77777777" w:rsidR="00524838" w:rsidRDefault="00A42F7A">
      <w:pPr>
        <w:jc w:val="center"/>
      </w:pPr>
      <w:r>
        <w:t>Number of Copies: 1</w:t>
      </w:r>
    </w:p>
    <w:p w14:paraId="781635E4" w14:textId="77777777" w:rsidR="00524838" w:rsidRDefault="00524838"/>
    <w:p w14:paraId="071E5435" w14:textId="77777777" w:rsidR="00524838" w:rsidRDefault="00A42F7A">
      <w:pPr>
        <w:jc w:val="center"/>
      </w:pPr>
      <w:r>
        <w:rPr>
          <w:noProof/>
        </w:rPr>
        <w:drawing>
          <wp:inline distT="114300" distB="114300" distL="114300" distR="114300" wp14:anchorId="61D40B2F" wp14:editId="1EBDF034">
            <wp:extent cx="5943600" cy="2794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794000"/>
                    </a:xfrm>
                    <a:prstGeom prst="rect">
                      <a:avLst/>
                    </a:prstGeom>
                    <a:ln/>
                  </pic:spPr>
                </pic:pic>
              </a:graphicData>
            </a:graphic>
          </wp:inline>
        </w:drawing>
      </w:r>
    </w:p>
    <w:p w14:paraId="319129C8" w14:textId="77777777" w:rsidR="00524838" w:rsidRDefault="00A42F7A">
      <w:pPr>
        <w:pStyle w:val="Title"/>
        <w:rPr>
          <w:b w:val="0"/>
        </w:rPr>
      </w:pPr>
      <w:bookmarkStart w:id="3" w:name="_heading=h.nitjpy115hr1" w:colFirst="0" w:colLast="0"/>
      <w:bookmarkEnd w:id="3"/>
      <w:r>
        <w:rPr>
          <w:b w:val="0"/>
          <w:sz w:val="24"/>
        </w:rPr>
        <w:t xml:space="preserve">Figure 5. </w:t>
      </w:r>
      <w:proofErr w:type="spellStart"/>
      <w:r>
        <w:rPr>
          <w:b w:val="0"/>
          <w:sz w:val="24"/>
        </w:rPr>
        <w:t>HBmS</w:t>
      </w:r>
      <w:proofErr w:type="spellEnd"/>
      <w:r>
        <w:rPr>
          <w:b w:val="0"/>
          <w:sz w:val="24"/>
        </w:rPr>
        <w:t xml:space="preserve"> PCB Footprint Layout</w:t>
      </w:r>
    </w:p>
    <w:p w14:paraId="28FC9DCC" w14:textId="77777777" w:rsidR="00524838" w:rsidRDefault="00A42F7A">
      <w:pPr>
        <w:jc w:val="center"/>
      </w:pPr>
      <w:r>
        <w:t>Area Estimate: 1200 mm</w:t>
      </w:r>
      <w:r>
        <w:rPr>
          <w:vertAlign w:val="superscript"/>
        </w:rPr>
        <w:t>2</w:t>
      </w:r>
      <w:r>
        <w:t xml:space="preserve"> (12 cm</w:t>
      </w:r>
      <w:r>
        <w:rPr>
          <w:vertAlign w:val="superscript"/>
        </w:rPr>
        <w:t>2</w:t>
      </w:r>
      <w:r>
        <w:t>)</w:t>
      </w:r>
    </w:p>
    <w:p w14:paraId="7E3E612A" w14:textId="77777777" w:rsidR="00524838" w:rsidRDefault="00A42F7A">
      <w:pPr>
        <w:jc w:val="center"/>
      </w:pPr>
      <w:r>
        <w:t>Number of Copies: 1</w:t>
      </w:r>
    </w:p>
    <w:sectPr w:rsidR="00524838">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3C706" w14:textId="77777777" w:rsidR="006E240A" w:rsidRDefault="006E240A">
      <w:r>
        <w:separator/>
      </w:r>
    </w:p>
  </w:endnote>
  <w:endnote w:type="continuationSeparator" w:id="0">
    <w:p w14:paraId="6E3279AB" w14:textId="77777777" w:rsidR="006E240A" w:rsidRDefault="006E2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B957" w14:textId="77777777" w:rsidR="00524838" w:rsidRDefault="00524838">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5F849" w14:textId="77777777" w:rsidR="00524838" w:rsidRDefault="006E240A">
    <w:pPr>
      <w:pBdr>
        <w:top w:val="nil"/>
        <w:left w:val="nil"/>
        <w:bottom w:val="nil"/>
        <w:right w:val="nil"/>
        <w:between w:val="nil"/>
      </w:pBdr>
      <w:tabs>
        <w:tab w:val="center" w:pos="4320"/>
        <w:tab w:val="right" w:pos="8640"/>
        <w:tab w:val="center" w:pos="4680"/>
        <w:tab w:val="right" w:pos="9360"/>
      </w:tabs>
      <w:rPr>
        <w:color w:val="000000"/>
      </w:rPr>
    </w:pPr>
    <w:hyperlink r:id="rId1">
      <w:r w:rsidR="00A42F7A">
        <w:rPr>
          <w:color w:val="0000FF"/>
          <w:u w:val="single"/>
        </w:rPr>
        <w:t>https://engineering.purdue.edu/ece477</w:t>
      </w:r>
    </w:hyperlink>
    <w:r w:rsidR="00A42F7A">
      <w:rPr>
        <w:color w:val="000000"/>
      </w:rPr>
      <w:t xml:space="preserve"> </w:t>
    </w:r>
    <w:r w:rsidR="00A42F7A">
      <w:rPr>
        <w:color w:val="000000"/>
      </w:rPr>
      <w:tab/>
    </w:r>
    <w:r w:rsidR="00A42F7A">
      <w:rPr>
        <w:color w:val="000000"/>
      </w:rPr>
      <w:tab/>
      <w:t xml:space="preserve">Page </w:t>
    </w:r>
    <w:r w:rsidR="00A42F7A">
      <w:rPr>
        <w:b/>
        <w:color w:val="000000"/>
      </w:rPr>
      <w:fldChar w:fldCharType="begin"/>
    </w:r>
    <w:r w:rsidR="00A42F7A">
      <w:rPr>
        <w:b/>
        <w:color w:val="000000"/>
      </w:rPr>
      <w:instrText>PAGE</w:instrText>
    </w:r>
    <w:r w:rsidR="00A42F7A">
      <w:rPr>
        <w:b/>
        <w:color w:val="000000"/>
      </w:rPr>
      <w:fldChar w:fldCharType="separate"/>
    </w:r>
    <w:r w:rsidR="006D3EED">
      <w:rPr>
        <w:b/>
        <w:noProof/>
        <w:color w:val="000000"/>
      </w:rPr>
      <w:t>2</w:t>
    </w:r>
    <w:r w:rsidR="00A42F7A">
      <w:rPr>
        <w:b/>
        <w:color w:val="000000"/>
      </w:rPr>
      <w:fldChar w:fldCharType="end"/>
    </w:r>
    <w:r w:rsidR="00A42F7A">
      <w:rPr>
        <w:color w:val="000000"/>
      </w:rPr>
      <w:t xml:space="preserve"> of </w:t>
    </w:r>
    <w:r w:rsidR="00A42F7A">
      <w:rPr>
        <w:b/>
        <w:color w:val="000000"/>
      </w:rPr>
      <w:fldChar w:fldCharType="begin"/>
    </w:r>
    <w:r w:rsidR="00A42F7A">
      <w:rPr>
        <w:b/>
        <w:color w:val="000000"/>
      </w:rPr>
      <w:instrText>NUMPAGES</w:instrText>
    </w:r>
    <w:r w:rsidR="00A42F7A">
      <w:rPr>
        <w:b/>
        <w:color w:val="000000"/>
      </w:rPr>
      <w:fldChar w:fldCharType="separate"/>
    </w:r>
    <w:r w:rsidR="006D3EED">
      <w:rPr>
        <w:b/>
        <w:noProof/>
        <w:color w:val="000000"/>
      </w:rPr>
      <w:t>3</w:t>
    </w:r>
    <w:r w:rsidR="00A42F7A">
      <w:rPr>
        <w:b/>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A39B8" w14:textId="77777777" w:rsidR="00524838" w:rsidRDefault="006E240A">
    <w:pPr>
      <w:pBdr>
        <w:top w:val="nil"/>
        <w:left w:val="nil"/>
        <w:bottom w:val="nil"/>
        <w:right w:val="nil"/>
        <w:between w:val="nil"/>
      </w:pBdr>
      <w:tabs>
        <w:tab w:val="center" w:pos="4320"/>
        <w:tab w:val="right" w:pos="8640"/>
      </w:tabs>
      <w:jc w:val="both"/>
      <w:rPr>
        <w:color w:val="000000"/>
      </w:rPr>
    </w:pPr>
    <w:hyperlink r:id="rId1">
      <w:r w:rsidR="00A42F7A">
        <w:rPr>
          <w:color w:val="0000FF"/>
          <w:u w:val="single"/>
        </w:rPr>
        <w:t>https://engineering.purdue.edu/ece477</w:t>
      </w:r>
    </w:hyperlink>
    <w:r w:rsidR="00A42F7A">
      <w:rPr>
        <w:color w:val="000000"/>
      </w:rPr>
      <w:t xml:space="preserve"> </w:t>
    </w:r>
    <w:r w:rsidR="00A42F7A">
      <w:rPr>
        <w:color w:val="000000"/>
      </w:rPr>
      <w:tab/>
    </w:r>
    <w:r w:rsidR="00A42F7A">
      <w:rPr>
        <w:color w:val="000000"/>
      </w:rPr>
      <w:tab/>
      <w:t xml:space="preserve">               Page </w:t>
    </w:r>
    <w:r w:rsidR="00A42F7A">
      <w:rPr>
        <w:b/>
        <w:color w:val="000000"/>
      </w:rPr>
      <w:fldChar w:fldCharType="begin"/>
    </w:r>
    <w:r w:rsidR="00A42F7A">
      <w:rPr>
        <w:b/>
        <w:color w:val="000000"/>
      </w:rPr>
      <w:instrText>PAGE</w:instrText>
    </w:r>
    <w:r w:rsidR="00A42F7A">
      <w:rPr>
        <w:b/>
        <w:color w:val="000000"/>
      </w:rPr>
      <w:fldChar w:fldCharType="separate"/>
    </w:r>
    <w:r w:rsidR="006D3EED">
      <w:rPr>
        <w:b/>
        <w:noProof/>
        <w:color w:val="000000"/>
      </w:rPr>
      <w:t>1</w:t>
    </w:r>
    <w:r w:rsidR="00A42F7A">
      <w:rPr>
        <w:b/>
        <w:color w:val="000000"/>
      </w:rPr>
      <w:fldChar w:fldCharType="end"/>
    </w:r>
    <w:r w:rsidR="00A42F7A">
      <w:rPr>
        <w:color w:val="000000"/>
      </w:rPr>
      <w:t xml:space="preserve"> of </w:t>
    </w:r>
    <w:r w:rsidR="00A42F7A">
      <w:rPr>
        <w:b/>
        <w:color w:val="000000"/>
      </w:rPr>
      <w:fldChar w:fldCharType="begin"/>
    </w:r>
    <w:r w:rsidR="00A42F7A">
      <w:rPr>
        <w:b/>
        <w:color w:val="000000"/>
      </w:rPr>
      <w:instrText>NUMPAGES</w:instrText>
    </w:r>
    <w:r w:rsidR="00A42F7A">
      <w:rPr>
        <w:b/>
        <w:color w:val="000000"/>
      </w:rPr>
      <w:fldChar w:fldCharType="separate"/>
    </w:r>
    <w:r w:rsidR="006D3EED">
      <w:rPr>
        <w:b/>
        <w:noProof/>
        <w:color w:val="000000"/>
      </w:rPr>
      <w:t>2</w:t>
    </w:r>
    <w:r w:rsidR="00A42F7A">
      <w:rPr>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B07F7" w14:textId="77777777" w:rsidR="006E240A" w:rsidRDefault="006E240A">
      <w:r>
        <w:separator/>
      </w:r>
    </w:p>
  </w:footnote>
  <w:footnote w:type="continuationSeparator" w:id="0">
    <w:p w14:paraId="1703EEC2" w14:textId="77777777" w:rsidR="006E240A" w:rsidRDefault="006E24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18EF7" w14:textId="77777777" w:rsidR="00524838" w:rsidRDefault="00524838">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A2CED" w14:textId="77777777" w:rsidR="00524838" w:rsidRDefault="00A42F7A">
    <w:pPr>
      <w:pBdr>
        <w:top w:val="nil"/>
        <w:left w:val="nil"/>
        <w:bottom w:val="nil"/>
        <w:right w:val="nil"/>
        <w:between w:val="nil"/>
      </w:pBdr>
      <w:tabs>
        <w:tab w:val="center" w:pos="4320"/>
        <w:tab w:val="right" w:pos="8640"/>
        <w:tab w:val="center" w:pos="4680"/>
        <w:tab w:val="right" w:pos="9360"/>
        <w:tab w:val="right" w:pos="12960"/>
      </w:tabs>
      <w:rPr>
        <w:color w:val="000000"/>
      </w:rPr>
    </w:pPr>
    <w:r>
      <w:rPr>
        <w:color w:val="000000"/>
      </w:rPr>
      <w:t>ECE 477: Digital Systems Senior Design Project</w:t>
    </w:r>
    <w:r>
      <w:rPr>
        <w:i/>
        <w:color w:val="000000"/>
      </w:rPr>
      <w:tab/>
    </w:r>
    <w:r>
      <w:rPr>
        <w:color w:val="000000"/>
      </w:rPr>
      <w:t>v1.0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C2A8" w14:textId="77777777" w:rsidR="00524838" w:rsidRDefault="00A42F7A">
    <w:pPr>
      <w:pBdr>
        <w:top w:val="nil"/>
        <w:left w:val="nil"/>
        <w:bottom w:val="nil"/>
        <w:right w:val="nil"/>
        <w:between w:val="nil"/>
      </w:pBdr>
      <w:tabs>
        <w:tab w:val="center" w:pos="4320"/>
        <w:tab w:val="right" w:pos="8640"/>
        <w:tab w:val="center" w:pos="4680"/>
        <w:tab w:val="right" w:pos="9360"/>
        <w:tab w:val="right" w:pos="12960"/>
      </w:tabs>
      <w:rPr>
        <w:color w:val="000000"/>
      </w:rPr>
    </w:pPr>
    <w:bookmarkStart w:id="4" w:name="_heading=h.gjdgxs" w:colFirst="0" w:colLast="0"/>
    <w:bookmarkEnd w:id="4"/>
    <w:r>
      <w:rPr>
        <w:color w:val="000000"/>
      </w:rPr>
      <w:t>ECE 477: Digital Systems Senior Design Project</w:t>
    </w:r>
    <w:r>
      <w:rPr>
        <w:i/>
        <w:color w:val="000000"/>
      </w:rPr>
      <w:tab/>
    </w:r>
    <w:r>
      <w:rPr>
        <w:color w:val="000000"/>
      </w:rPr>
      <w:t>Last Modified: 03-03-2015</w:t>
    </w:r>
  </w:p>
  <w:p w14:paraId="169F8478" w14:textId="77777777" w:rsidR="00524838" w:rsidRDefault="00524838">
    <w:pPr>
      <w:pBdr>
        <w:top w:val="nil"/>
        <w:left w:val="nil"/>
        <w:bottom w:val="nil"/>
        <w:right w:val="nil"/>
        <w:between w:val="nil"/>
      </w:pBdr>
      <w:tabs>
        <w:tab w:val="center" w:pos="4320"/>
        <w:tab w:val="right" w:pos="8640"/>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A01AD"/>
    <w:multiLevelType w:val="multilevel"/>
    <w:tmpl w:val="D878F51A"/>
    <w:lvl w:ilvl="0">
      <w:start w:val="1"/>
      <w:numFmt w:val="decimal"/>
      <w:lvlText w:val="%1.0"/>
      <w:lvlJc w:val="left"/>
      <w:pPr>
        <w:ind w:left="432" w:hanging="432"/>
      </w:pPr>
    </w:lvl>
    <w:lvl w:ilvl="1">
      <w:start w:val="1"/>
      <w:numFmt w:val="decimal"/>
      <w:lvlText w:val="%1.%2"/>
      <w:lvlJc w:val="left"/>
      <w:pPr>
        <w:ind w:left="432" w:hanging="432"/>
      </w:pPr>
    </w:lvl>
    <w:lvl w:ilvl="2">
      <w:start w:val="1"/>
      <w:numFmt w:val="decimal"/>
      <w:lvlText w:val="%1.%2.%3"/>
      <w:lvlJc w:val="left"/>
      <w:pPr>
        <w:ind w:left="2232" w:hanging="720"/>
      </w:pPr>
    </w:lvl>
    <w:lvl w:ilvl="3">
      <w:start w:val="1"/>
      <w:numFmt w:val="decimal"/>
      <w:lvlText w:val="%1.%2.%3.%4"/>
      <w:lvlJc w:val="left"/>
      <w:pPr>
        <w:ind w:left="2952" w:hanging="720"/>
      </w:pPr>
    </w:lvl>
    <w:lvl w:ilvl="4">
      <w:start w:val="1"/>
      <w:numFmt w:val="decimal"/>
      <w:lvlText w:val="%1.%2.%3.%4.%5"/>
      <w:lvlJc w:val="left"/>
      <w:pPr>
        <w:ind w:left="4032" w:hanging="1080"/>
      </w:pPr>
    </w:lvl>
    <w:lvl w:ilvl="5">
      <w:start w:val="1"/>
      <w:numFmt w:val="decimal"/>
      <w:lvlText w:val="%1.%2.%3.%4.%5.%6"/>
      <w:lvlJc w:val="left"/>
      <w:pPr>
        <w:ind w:left="4752" w:hanging="1080"/>
      </w:pPr>
    </w:lvl>
    <w:lvl w:ilvl="6">
      <w:start w:val="1"/>
      <w:numFmt w:val="decimal"/>
      <w:lvlText w:val="%1.%2.%3.%4.%5.%6.%7"/>
      <w:lvlJc w:val="left"/>
      <w:pPr>
        <w:ind w:left="5832" w:hanging="1440"/>
      </w:pPr>
    </w:lvl>
    <w:lvl w:ilvl="7">
      <w:start w:val="1"/>
      <w:numFmt w:val="decimal"/>
      <w:lvlText w:val="%1.%2.%3.%4.%5.%6.%7.%8"/>
      <w:lvlJc w:val="left"/>
      <w:pPr>
        <w:ind w:left="6552" w:hanging="1440"/>
      </w:pPr>
    </w:lvl>
    <w:lvl w:ilvl="8">
      <w:start w:val="1"/>
      <w:numFmt w:val="decimal"/>
      <w:lvlText w:val="%1.%2.%3.%4.%5.%6.%7.%8.%9"/>
      <w:lvlJc w:val="left"/>
      <w:pPr>
        <w:ind w:left="7632" w:hanging="18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838"/>
    <w:rsid w:val="0004729E"/>
    <w:rsid w:val="00524838"/>
    <w:rsid w:val="006D3EED"/>
    <w:rsid w:val="006E240A"/>
    <w:rsid w:val="00A42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353B1"/>
  <w15:docId w15:val="{33152037-B9B4-4CB8-868F-BF5197127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i/>
      <w:iCs/>
    </w:rPr>
  </w:style>
  <w:style w:type="paragraph" w:styleId="Heading2">
    <w:name w:val="heading 2"/>
    <w:basedOn w:val="Normal"/>
    <w:next w:val="Normal"/>
    <w:uiPriority w:val="9"/>
    <w:semiHidden/>
    <w:unhideWhenUsed/>
    <w:qFormat/>
    <w:rsid w:val="005A1E31"/>
    <w:pPr>
      <w:keepNext/>
      <w:outlineLvl w:val="1"/>
    </w:pPr>
  </w:style>
  <w:style w:type="paragraph" w:styleId="Heading3">
    <w:name w:val="heading 3"/>
    <w:basedOn w:val="Normal"/>
    <w:next w:val="Normal"/>
    <w:uiPriority w:val="9"/>
    <w:semiHidden/>
    <w:unhideWhenUsed/>
    <w:qFormat/>
    <w:rsid w:val="003611DF"/>
    <w:pPr>
      <w:keepNext/>
      <w:jc w:val="center"/>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rsid w:val="005A1E31"/>
    <w:pPr>
      <w:keepNext/>
      <w:jc w:val="center"/>
      <w:outlineLvl w:val="4"/>
    </w:pPr>
    <w:rPr>
      <w:rFonts w:ascii="Arial" w:hAnsi="Arial"/>
      <w:b/>
      <w:bCs/>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jc w:val="center"/>
    </w:pPr>
    <w:rPr>
      <w:b/>
      <w:sz w:val="28"/>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
    <w:name w:val="Body Text"/>
    <w:basedOn w:val="Normal"/>
    <w:pPr>
      <w:spacing w:before="120"/>
      <w:jc w:val="both"/>
    </w:pPr>
  </w:style>
  <w:style w:type="table" w:styleId="TableGrid">
    <w:name w:val="Table Grid"/>
    <w:basedOn w:val="TableNormal"/>
    <w:rsid w:val="006A4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52204C"/>
  </w:style>
  <w:style w:type="character" w:customStyle="1" w:styleId="TitleChar">
    <w:name w:val="Title Char"/>
    <w:basedOn w:val="DefaultParagraphFont"/>
    <w:link w:val="Title"/>
    <w:rsid w:val="00787F03"/>
    <w:rPr>
      <w:b/>
      <w:sz w:val="28"/>
    </w:rPr>
  </w:style>
  <w:style w:type="character" w:styleId="Hyperlink">
    <w:name w:val="Hyperlink"/>
    <w:basedOn w:val="DefaultParagraphFont"/>
    <w:rsid w:val="006F0BB9"/>
    <w:rPr>
      <w:color w:val="0000FF" w:themeColor="hyperlink"/>
      <w:u w:val="single"/>
    </w:rPr>
  </w:style>
  <w:style w:type="character" w:customStyle="1" w:styleId="FooterChar">
    <w:name w:val="Footer Char"/>
    <w:basedOn w:val="DefaultParagraphFont"/>
    <w:link w:val="Footer"/>
    <w:uiPriority w:val="99"/>
    <w:rsid w:val="006F0BB9"/>
    <w:rPr>
      <w:sz w:val="24"/>
    </w:rPr>
  </w:style>
  <w:style w:type="paragraph" w:styleId="BalloonText">
    <w:name w:val="Balloon Text"/>
    <w:basedOn w:val="Normal"/>
    <w:link w:val="BalloonTextChar"/>
    <w:rsid w:val="002F2305"/>
    <w:rPr>
      <w:rFonts w:ascii="Tahoma" w:hAnsi="Tahoma" w:cs="Tahoma"/>
      <w:sz w:val="16"/>
      <w:szCs w:val="16"/>
    </w:rPr>
  </w:style>
  <w:style w:type="character" w:customStyle="1" w:styleId="BalloonTextChar">
    <w:name w:val="Balloon Text Char"/>
    <w:basedOn w:val="DefaultParagraphFont"/>
    <w:link w:val="BalloonText"/>
    <w:rsid w:val="002F2305"/>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medicalbroker.com/en/products/braces-supports/shoulder/upper-arm-shoulder-braces/x-act-rom-elbow-donjoy-2864.html"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www.wearable-robotics.com/kinetek/products/alex/features/"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rE4czB6ZyHJnkuo8VXSWoymerQ==">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1141</Words>
  <Characters>6509</Characters>
  <Application>Microsoft Office Word</Application>
  <DocSecurity>0</DocSecurity>
  <Lines>54</Lines>
  <Paragraphs>15</Paragraphs>
  <ScaleCrop>false</ScaleCrop>
  <Company/>
  <LinksUpToDate>false</LinksUpToDate>
  <CharactersWithSpaces>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Kurt Otte</dc:creator>
  <cp:lastModifiedBy>Matthew Rumple</cp:lastModifiedBy>
  <cp:revision>3</cp:revision>
  <dcterms:created xsi:type="dcterms:W3CDTF">2013-11-13T16:32:00Z</dcterms:created>
  <dcterms:modified xsi:type="dcterms:W3CDTF">2021-09-23T15:51:00Z</dcterms:modified>
</cp:coreProperties>
</file>