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BD376E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3137B0" w:rsidRDefault="003137B0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3137B0">
        <w:rPr>
          <w:rFonts w:ascii="Arial" w:hAnsi="Arial" w:cs="Arial"/>
        </w:rPr>
        <w:t>Padronizar o procedimento de lavagem intestinal.</w:t>
      </w:r>
    </w:p>
    <w:p w:rsidR="003137B0" w:rsidRPr="003137B0" w:rsidRDefault="003137B0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BD376E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06D94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SIMS: </w:t>
      </w:r>
      <w:r w:rsidR="00666F81" w:rsidRPr="00666F81">
        <w:rPr>
          <w:rFonts w:ascii="Arial" w:hAnsi="Arial" w:cs="Arial"/>
          <w:color w:val="252525"/>
          <w:shd w:val="clear" w:color="auto" w:fill="FFFFFF"/>
        </w:rPr>
        <w:t>Paciente em decúbito lateral esquerdo, com os braços posicionados de maneira confortável para o paciente, perna direita ligeiramente mais fletida que a esquerda e apoiada sobre a cama. Colocar travesseiro sob a cabeça para aumentar o conforto</w:t>
      </w:r>
      <w:r w:rsidR="001D4CE3">
        <w:rPr>
          <w:rFonts w:ascii="Arial" w:hAnsi="Arial" w:cs="Arial"/>
          <w:color w:val="252525"/>
          <w:shd w:val="clear" w:color="auto" w:fill="FFFFFF"/>
        </w:rPr>
        <w:t>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BD376E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BD376E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3137B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664FBA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64FBA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664FBA" w:rsidP="003137B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EE7438" w:rsidRDefault="00EE7438" w:rsidP="00EE743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  <w:r w:rsidR="006B5394">
              <w:rPr>
                <w:rFonts w:ascii="Arial" w:hAnsi="Arial" w:cs="Arial"/>
              </w:rPr>
              <w:t xml:space="preserve"> / Enfermeiro</w:t>
            </w:r>
          </w:p>
        </w:tc>
      </w:tr>
      <w:tr w:rsidR="00664FBA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64FBA" w:rsidRDefault="00664FBA" w:rsidP="003137B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</w:t>
            </w:r>
            <w:r w:rsidRPr="000A267B">
              <w:rPr>
                <w:rFonts w:ascii="Arial" w:hAnsi="Arial" w:cs="Arial"/>
                <w:color w:val="000000"/>
              </w:rPr>
              <w:t xml:space="preserve">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4FBA" w:rsidRPr="0031383E" w:rsidRDefault="006B5394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F80C47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90A3F" w:rsidRDefault="00190A3F" w:rsidP="00190A3F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9608D5">
              <w:rPr>
                <w:rFonts w:ascii="Arial" w:hAnsi="Arial" w:cs="Arial"/>
                <w:color w:val="000000"/>
              </w:rPr>
              <w:t>Reunir o material necessário em uma bandeja e encaminhá-lo à unidade do cliente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:rsidR="00F80C47" w:rsidRDefault="002B13F7" w:rsidP="002B13F7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Luvas de procedimento</w:t>
            </w:r>
          </w:p>
          <w:p w:rsidR="002B13F7" w:rsidRDefault="002B13F7" w:rsidP="002B13F7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Gazes</w:t>
            </w:r>
          </w:p>
          <w:p w:rsidR="002B13F7" w:rsidRDefault="002B13F7" w:rsidP="002B13F7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Solução prescrita</w:t>
            </w:r>
          </w:p>
          <w:p w:rsidR="002B13F7" w:rsidRDefault="002B13F7" w:rsidP="002B13F7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Equipo de soro</w:t>
            </w:r>
          </w:p>
          <w:p w:rsidR="002B13F7" w:rsidRDefault="00C13D56" w:rsidP="002B13F7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Xilocaina gel</w:t>
            </w:r>
          </w:p>
          <w:p w:rsidR="00C13D56" w:rsidRDefault="00E21DB7" w:rsidP="002B13F7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Saco para lixo</w:t>
            </w:r>
          </w:p>
          <w:p w:rsidR="00AE7D4D" w:rsidRDefault="00AE7D4D" w:rsidP="002B13F7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Cuba rim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0C47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lastRenderedPageBreak/>
              <w:t xml:space="preserve">Aquecer o frasco da solução em banho-maria a uma temperatura de </w:t>
            </w:r>
            <w:smartTag w:uri="urn:schemas-microsoft-com:office:smarttags" w:element="metricconverter">
              <w:smartTagPr>
                <w:attr w:name="ProductID" w:val="37ﾰC"/>
              </w:smartTagPr>
              <w:r w:rsidRPr="000A267B">
                <w:rPr>
                  <w:rFonts w:ascii="Arial" w:hAnsi="Arial" w:cs="Arial"/>
                  <w:color w:val="000000"/>
                </w:rPr>
                <w:t>37°C</w:t>
              </w:r>
              <w:r w:rsidR="003137B0">
                <w:rPr>
                  <w:rFonts w:ascii="Arial" w:hAnsi="Arial" w:cs="Arial"/>
                  <w:color w:val="000000"/>
                </w:rPr>
                <w:t>.</w:t>
              </w:r>
            </w:smartTag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F0489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 xml:space="preserve">Reunir o material e marcar de </w:t>
            </w:r>
            <w:smartTag w:uri="urn:schemas-microsoft-com:office:smarttags" w:element="metricconverter">
              <w:smartTagPr>
                <w:attr w:name="ProductID" w:val="8 a"/>
              </w:smartTagPr>
              <w:r w:rsidRPr="000A267B">
                <w:rPr>
                  <w:rFonts w:ascii="Arial" w:hAnsi="Arial" w:cs="Arial"/>
                  <w:color w:val="000000"/>
                </w:rPr>
                <w:t>8 a</w:t>
              </w:r>
            </w:smartTag>
            <w:smartTag w:uri="urn:schemas-microsoft-com:office:smarttags" w:element="metricconverter">
              <w:smartTagPr>
                <w:attr w:name="ProductID" w:val="10 cm"/>
              </w:smartTagPr>
              <w:r w:rsidRPr="000A267B">
                <w:rPr>
                  <w:rFonts w:ascii="Arial" w:hAnsi="Arial" w:cs="Arial"/>
                  <w:color w:val="000000"/>
                </w:rPr>
                <w:t>10 cm</w:t>
              </w:r>
            </w:smartTag>
            <w:r w:rsidRPr="000A267B">
              <w:rPr>
                <w:rFonts w:ascii="Arial" w:hAnsi="Arial" w:cs="Arial"/>
                <w:color w:val="000000"/>
              </w:rPr>
              <w:t xml:space="preserve"> com esparadrapo </w:t>
            </w:r>
            <w:r w:rsidR="00F04894">
              <w:rPr>
                <w:rFonts w:ascii="Arial" w:hAnsi="Arial" w:cs="Arial"/>
                <w:color w:val="000000"/>
              </w:rPr>
              <w:t>no equipo.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504FB4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Orientar o cliente e familiares sobre o procedimento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>Proteger a cama com o impermeável, colocar o biombo ao redor da cama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>Solicitar ao cliente para comunicar qualquer intercorrência como mal estar, dor ou dispnéia e reter a solução o maior tempo quanto possível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74251D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251D" w:rsidRPr="000A267B" w:rsidRDefault="0074251D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51D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74251D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251D" w:rsidRDefault="0074251D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A267B">
              <w:rPr>
                <w:rFonts w:ascii="Arial" w:hAnsi="Arial" w:cs="Arial"/>
                <w:color w:val="000000"/>
              </w:rPr>
              <w:t>Calçar as luvas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251D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>Posicionar o cliente em posição de SIMS e mantê-Io protegido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3638D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 xml:space="preserve">Conectar </w:t>
            </w:r>
            <w:r w:rsidR="003638D5">
              <w:rPr>
                <w:rFonts w:ascii="Arial" w:hAnsi="Arial" w:cs="Arial"/>
                <w:color w:val="000000"/>
              </w:rPr>
              <w:t>o equipo</w:t>
            </w:r>
            <w:r w:rsidRPr="000A267B">
              <w:rPr>
                <w:rFonts w:ascii="Arial" w:hAnsi="Arial" w:cs="Arial"/>
                <w:color w:val="000000"/>
              </w:rPr>
              <w:t xml:space="preserve"> no frasco da solução prescrita</w:t>
            </w:r>
            <w:r w:rsidR="00EC41FA">
              <w:rPr>
                <w:rFonts w:ascii="Arial" w:hAnsi="Arial" w:cs="Arial"/>
                <w:color w:val="000000"/>
              </w:rPr>
              <w:t xml:space="preserve"> e pendurá-lo no suporte de soro.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>Deixar sair pequena quantidade de solução na cuba-rim para retirar o ar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>Lubrificar a ponta da sonda com lidocaína gel a 2%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Técnico de     Enfermagem / </w:t>
            </w:r>
            <w:r>
              <w:rPr>
                <w:rFonts w:ascii="Arial" w:hAnsi="Arial" w:cs="Arial"/>
              </w:rPr>
              <w:lastRenderedPageBreak/>
              <w:t>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lastRenderedPageBreak/>
              <w:t>Afastar os glúteos com uma das mãos protegida com gaze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2A79BF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 xml:space="preserve">Introduzir </w:t>
            </w:r>
            <w:r w:rsidR="002A79BF">
              <w:rPr>
                <w:rFonts w:ascii="Arial" w:hAnsi="Arial" w:cs="Arial"/>
                <w:color w:val="000000"/>
              </w:rPr>
              <w:t>o equipo</w:t>
            </w:r>
            <w:r w:rsidRPr="000A267B">
              <w:rPr>
                <w:rFonts w:ascii="Arial" w:hAnsi="Arial" w:cs="Arial"/>
                <w:color w:val="000000"/>
              </w:rPr>
              <w:t xml:space="preserve"> no reto suavemente até a marca, cerca de </w:t>
            </w:r>
            <w:smartTag w:uri="urn:schemas-microsoft-com:office:smarttags" w:element="metricconverter">
              <w:smartTagPr>
                <w:attr w:name="ProductID" w:val="8 cm"/>
              </w:smartTagPr>
              <w:r w:rsidRPr="000A267B">
                <w:rPr>
                  <w:rFonts w:ascii="Arial" w:hAnsi="Arial" w:cs="Arial"/>
                  <w:color w:val="000000"/>
                </w:rPr>
                <w:t>8 cm</w:t>
              </w:r>
            </w:smartTag>
            <w:r w:rsidRPr="000A267B">
              <w:rPr>
                <w:rFonts w:ascii="Arial" w:hAnsi="Arial" w:cs="Arial"/>
                <w:color w:val="000000"/>
              </w:rPr>
              <w:t>; não forçar se encontrar resistência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542F3" w:rsidP="002542F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Abrir o equipo e i</w:t>
            </w:r>
            <w:r w:rsidR="002D5731" w:rsidRPr="000A267B">
              <w:rPr>
                <w:rFonts w:ascii="Arial" w:hAnsi="Arial" w:cs="Arial"/>
                <w:color w:val="000000"/>
              </w:rPr>
              <w:t>nfundir o conteúdo lentamente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>Observar a reação do cliente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2A79BF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 xml:space="preserve">Retirar </w:t>
            </w:r>
            <w:r w:rsidR="002A79BF">
              <w:rPr>
                <w:rFonts w:ascii="Arial" w:hAnsi="Arial" w:cs="Arial"/>
                <w:color w:val="000000"/>
              </w:rPr>
              <w:t>o equipo</w:t>
            </w:r>
            <w:r w:rsidRPr="000A267B">
              <w:rPr>
                <w:rFonts w:ascii="Arial" w:hAnsi="Arial" w:cs="Arial"/>
                <w:color w:val="000000"/>
              </w:rPr>
              <w:t xml:space="preserve"> e colocar na cuba-rim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>Colocar a comadre ou acompanhar o cliente ao banheiro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D573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A267B">
              <w:rPr>
                <w:rFonts w:ascii="Arial" w:hAnsi="Arial" w:cs="Arial"/>
                <w:color w:val="000000"/>
              </w:rPr>
              <w:t xml:space="preserve">Observar a eliminação intestinal durante 30 minutos e, após, auxiliar ou proceder </w:t>
            </w:r>
            <w:r w:rsidR="00790769" w:rsidRPr="000A267B">
              <w:rPr>
                <w:rFonts w:ascii="Arial" w:hAnsi="Arial" w:cs="Arial"/>
                <w:color w:val="000000"/>
              </w:rPr>
              <w:t>à</w:t>
            </w:r>
            <w:r w:rsidRPr="000A267B">
              <w:rPr>
                <w:rFonts w:ascii="Arial" w:hAnsi="Arial" w:cs="Arial"/>
                <w:color w:val="000000"/>
              </w:rPr>
              <w:t xml:space="preserve"> higienização</w:t>
            </w:r>
            <w:r w:rsidR="003137B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2A2F0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6427">
              <w:rPr>
                <w:rFonts w:ascii="Arial" w:hAnsi="Arial" w:cs="Arial"/>
                <w:color w:val="000000"/>
              </w:rPr>
              <w:t>Retirar os materiais utilizados, deixando o cliente confortável e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9D7115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D7115" w:rsidRPr="000C6427" w:rsidRDefault="009D7115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115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5A4C3B" w:rsidRDefault="003137B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2D5731" w:rsidRPr="000A267B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2D5731" w:rsidRPr="005A4C3B" w:rsidTr="00EE743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5731" w:rsidRPr="000A267B" w:rsidRDefault="00EC46D9" w:rsidP="00B825F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Realizar </w:t>
            </w:r>
            <w:r w:rsidRPr="00FA58E9">
              <w:rPr>
                <w:rFonts w:ascii="Arial" w:hAnsi="Arial" w:cs="Arial"/>
              </w:rPr>
              <w:t>anotação de enfermagem</w:t>
            </w:r>
            <w:r>
              <w:rPr>
                <w:rFonts w:ascii="Arial" w:hAnsi="Arial" w:cs="Arial"/>
              </w:rPr>
              <w:t xml:space="preserve"> na prescrição:</w:t>
            </w:r>
            <w:r w:rsidR="002D5731" w:rsidRPr="000A267B">
              <w:rPr>
                <w:rFonts w:ascii="Arial" w:hAnsi="Arial" w:cs="Arial"/>
                <w:color w:val="000000"/>
              </w:rPr>
              <w:t xml:space="preserve"> horário, procedimento, </w:t>
            </w:r>
            <w:r w:rsidR="002D5731" w:rsidRPr="000A267B">
              <w:rPr>
                <w:rFonts w:ascii="Arial" w:hAnsi="Arial" w:cs="Arial"/>
                <w:color w:val="000000"/>
              </w:rPr>
              <w:lastRenderedPageBreak/>
              <w:t xml:space="preserve">quantidade e aspecto da eliminação </w:t>
            </w:r>
            <w:r>
              <w:rPr>
                <w:rFonts w:ascii="Arial" w:hAnsi="Arial" w:cs="Arial"/>
                <w:color w:val="000000"/>
              </w:rPr>
              <w:t xml:space="preserve">das fezes </w:t>
            </w:r>
            <w:r w:rsidR="002D5731" w:rsidRPr="000A267B">
              <w:rPr>
                <w:rFonts w:ascii="Arial" w:hAnsi="Arial" w:cs="Arial"/>
                <w:color w:val="000000"/>
              </w:rPr>
              <w:t xml:space="preserve">(cor e consistência), </w:t>
            </w:r>
            <w:r w:rsidR="00B825F7">
              <w:rPr>
                <w:rFonts w:ascii="Arial" w:hAnsi="Arial" w:cs="Arial"/>
                <w:color w:val="000000"/>
              </w:rPr>
              <w:t xml:space="preserve">assinar e </w:t>
            </w:r>
            <w:r w:rsidR="002D5731" w:rsidRPr="000A267B">
              <w:rPr>
                <w:rFonts w:ascii="Arial" w:hAnsi="Arial" w:cs="Arial"/>
                <w:color w:val="000000"/>
              </w:rPr>
              <w:t>carimbar</w:t>
            </w:r>
            <w:r w:rsidR="00B825F7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5731" w:rsidRPr="0031383E" w:rsidRDefault="00F8496D" w:rsidP="00EE7438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lastRenderedPageBreak/>
              <w:t xml:space="preserve">Técnico de     </w:t>
            </w:r>
            <w:r>
              <w:rPr>
                <w:rFonts w:ascii="Arial" w:hAnsi="Arial" w:cs="Arial"/>
              </w:rPr>
              <w:lastRenderedPageBreak/>
              <w:t>Enfermagem / Enfermeiro</w:t>
            </w:r>
          </w:p>
        </w:tc>
      </w:tr>
      <w:bookmarkEnd w:id="0"/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5A2BB3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5A2BB3" w:rsidRPr="003137B0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8C2F29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5A4C3B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5A4C3B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5A4C3B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5A4C3B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5A4C3B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5A2BB3" w:rsidRPr="003137B0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7F1FD9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FD9">
              <w:rPr>
                <w:rFonts w:ascii="Arial" w:hAnsi="Arial" w:cs="Arial"/>
                <w:sz w:val="20"/>
                <w:szCs w:val="20"/>
              </w:rPr>
              <w:t>Anotações de enfermagem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3E285B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t>Prescrição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012218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Cliente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012218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012218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3" w:rsidRPr="00012218" w:rsidRDefault="005A2BB3" w:rsidP="00B53CE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31383E">
      <w:pPr>
        <w:pStyle w:val="Standard"/>
        <w:spacing w:line="360" w:lineRule="auto"/>
        <w:ind w:left="-574" w:right="-574"/>
        <w:rPr>
          <w:rFonts w:ascii="Arial" w:hAnsi="Arial" w:cs="Arial"/>
          <w:b/>
        </w:rPr>
      </w:pPr>
    </w:p>
    <w:p w:rsidR="0026067C" w:rsidRDefault="00353FC5" w:rsidP="0031383E">
      <w:pPr>
        <w:pStyle w:val="Standard"/>
        <w:spacing w:line="360" w:lineRule="auto"/>
        <w:ind w:left="-574" w:right="-574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5C3FCE" w:rsidRPr="005A4C3B" w:rsidRDefault="005C3FCE" w:rsidP="0031383E">
      <w:pPr>
        <w:pStyle w:val="Standard"/>
        <w:spacing w:line="360" w:lineRule="auto"/>
        <w:ind w:left="-574" w:right="-574"/>
        <w:rPr>
          <w:rFonts w:ascii="Arial" w:hAnsi="Arial" w:cs="Arial"/>
          <w:b/>
        </w:rPr>
      </w:pPr>
    </w:p>
    <w:p w:rsidR="0031383E" w:rsidRPr="000A267B" w:rsidRDefault="0031383E" w:rsidP="0031383E">
      <w:pPr>
        <w:spacing w:line="360" w:lineRule="auto"/>
        <w:ind w:left="-574" w:right="-574"/>
        <w:jc w:val="both"/>
        <w:rPr>
          <w:rFonts w:ascii="Arial" w:hAnsi="Arial" w:cs="Arial"/>
          <w:b/>
          <w:color w:val="000000"/>
        </w:rPr>
      </w:pPr>
      <w:r w:rsidRPr="000A267B">
        <w:rPr>
          <w:rFonts w:ascii="Arial" w:hAnsi="Arial" w:cs="Arial"/>
          <w:b/>
          <w:color w:val="000000"/>
        </w:rPr>
        <w:t>Observações:</w:t>
      </w:r>
    </w:p>
    <w:p w:rsidR="0031383E" w:rsidRPr="000A267B" w:rsidRDefault="0031383E" w:rsidP="0031383E">
      <w:pPr>
        <w:numPr>
          <w:ilvl w:val="0"/>
          <w:numId w:val="2"/>
        </w:numPr>
        <w:spacing w:line="360" w:lineRule="auto"/>
        <w:ind w:left="-574" w:right="-574" w:firstLine="0"/>
        <w:jc w:val="both"/>
        <w:rPr>
          <w:rFonts w:ascii="Arial" w:hAnsi="Arial" w:cs="Arial"/>
          <w:color w:val="000000"/>
        </w:rPr>
      </w:pPr>
      <w:r w:rsidRPr="000A267B">
        <w:rPr>
          <w:rFonts w:ascii="Arial" w:hAnsi="Arial" w:cs="Arial"/>
          <w:color w:val="000000"/>
        </w:rPr>
        <w:t>Manter o cliente em posição de SIMS, devido à posição anatômica do intestino grosso, que facilita a entrada do líquido.</w:t>
      </w:r>
    </w:p>
    <w:p w:rsidR="0031383E" w:rsidRPr="000A267B" w:rsidRDefault="0031383E" w:rsidP="0031383E">
      <w:pPr>
        <w:numPr>
          <w:ilvl w:val="0"/>
          <w:numId w:val="2"/>
        </w:numPr>
        <w:spacing w:line="360" w:lineRule="auto"/>
        <w:ind w:left="-574" w:right="-574" w:firstLine="0"/>
        <w:jc w:val="both"/>
        <w:rPr>
          <w:rFonts w:ascii="Arial" w:hAnsi="Arial" w:cs="Arial"/>
          <w:color w:val="000000"/>
        </w:rPr>
      </w:pPr>
      <w:r w:rsidRPr="000A267B">
        <w:rPr>
          <w:rFonts w:ascii="Arial" w:hAnsi="Arial" w:cs="Arial"/>
          <w:color w:val="000000"/>
        </w:rPr>
        <w:t>Durante a introdução da sonda, caso haja qualquer resistência, interromper o procedime</w:t>
      </w:r>
      <w:r w:rsidRPr="000A267B">
        <w:rPr>
          <w:rFonts w:ascii="Arial" w:hAnsi="Arial" w:cs="Arial"/>
          <w:color w:val="000000"/>
        </w:rPr>
        <w:t>n</w:t>
      </w:r>
      <w:r w:rsidRPr="000A267B">
        <w:rPr>
          <w:rFonts w:ascii="Arial" w:hAnsi="Arial" w:cs="Arial"/>
          <w:color w:val="000000"/>
        </w:rPr>
        <w:t>to e analisar o canal para verificar fecalomas</w:t>
      </w:r>
      <w:r w:rsidR="002B32C7">
        <w:rPr>
          <w:rFonts w:ascii="Arial" w:hAnsi="Arial" w:cs="Arial"/>
          <w:color w:val="000000"/>
        </w:rPr>
        <w:t xml:space="preserve"> e</w:t>
      </w:r>
      <w:r w:rsidRPr="000A267B">
        <w:rPr>
          <w:rFonts w:ascii="Arial" w:hAnsi="Arial" w:cs="Arial"/>
          <w:color w:val="000000"/>
        </w:rPr>
        <w:t xml:space="preserve"> tumores.</w:t>
      </w:r>
    </w:p>
    <w:p w:rsidR="0031383E" w:rsidRPr="000A267B" w:rsidRDefault="0031383E" w:rsidP="0031383E">
      <w:pPr>
        <w:numPr>
          <w:ilvl w:val="0"/>
          <w:numId w:val="2"/>
        </w:numPr>
        <w:spacing w:line="360" w:lineRule="auto"/>
        <w:ind w:left="-574" w:right="-574" w:firstLine="0"/>
        <w:jc w:val="both"/>
        <w:rPr>
          <w:rFonts w:ascii="Arial" w:hAnsi="Arial" w:cs="Arial"/>
          <w:color w:val="000000"/>
        </w:rPr>
      </w:pPr>
      <w:r w:rsidRPr="000A267B">
        <w:rPr>
          <w:rFonts w:ascii="Arial" w:hAnsi="Arial" w:cs="Arial"/>
          <w:color w:val="000000"/>
        </w:rPr>
        <w:t>Estar atento para alguns riscos: queimaduras, cólica, distenção abdominal, hipotensão, náuseas ou vômitos, dermatite de contato, perfuração da parede retal, caso a resistência na introdução da sonda seja persistente. Prevenir quedas da cama com o uso de grades elevadas.</w:t>
      </w:r>
    </w:p>
    <w:p w:rsidR="0026067C" w:rsidRPr="005A4C3B" w:rsidRDefault="00353FC5" w:rsidP="0031383E">
      <w:pPr>
        <w:pStyle w:val="Standard"/>
        <w:spacing w:line="360" w:lineRule="auto"/>
        <w:ind w:left="-574" w:right="-574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31383E">
      <w:pPr>
        <w:pStyle w:val="Standard"/>
        <w:spacing w:line="360" w:lineRule="auto"/>
        <w:ind w:left="-574" w:right="-574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353FC5" w:rsidP="0031383E">
      <w:pPr>
        <w:pStyle w:val="Standard"/>
        <w:spacing w:line="360" w:lineRule="auto"/>
        <w:ind w:left="-574" w:right="-574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72064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26067C" w:rsidRPr="005A4C3B" w:rsidSect="0031383E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334" w:rsidRDefault="00956334">
      <w:r>
        <w:separator/>
      </w:r>
    </w:p>
  </w:endnote>
  <w:endnote w:type="continuationSeparator" w:id="1">
    <w:p w:rsidR="00956334" w:rsidRDefault="00956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334CF1" w:rsidRPr="00334CF1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334CF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334CF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334CF1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334CF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334CF1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334CF1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334CF1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334CF1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334CF1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334CF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334CF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334CF1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334CF1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334CF1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334CF1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334CF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334CF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334CF1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334" w:rsidRDefault="00956334">
      <w:r>
        <w:rPr>
          <w:color w:val="000000"/>
        </w:rPr>
        <w:separator/>
      </w:r>
    </w:p>
  </w:footnote>
  <w:footnote w:type="continuationSeparator" w:id="1">
    <w:p w:rsidR="00956334" w:rsidRDefault="009563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334CF1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334CF1" w:rsidRDefault="00334CF1" w:rsidP="00334CF1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334CF1" w:rsidRDefault="00334CF1" w:rsidP="00334CF1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065 </w:t>
          </w:r>
        </w:p>
      </w:tc>
    </w:tr>
    <w:tr w:rsidR="00334CF1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334CF1" w:rsidRDefault="00334CF1" w:rsidP="00334CF1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Pr="000A267B">
            <w:rPr>
              <w:rFonts w:ascii="Arial" w:hAnsi="Arial" w:cs="Arial"/>
              <w:b/>
              <w:color w:val="000000"/>
            </w:rPr>
            <w:t>Lavagem Intestinal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334CF1" w:rsidRDefault="00334CF1" w:rsidP="00334CF1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334CF1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334CF1" w:rsidRDefault="00334CF1" w:rsidP="00334CF1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334CF1" w:rsidRDefault="00334CF1" w:rsidP="00334CF1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8496D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8496D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46" name="Imagem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47" name="Imagem 47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3137B0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</w:t>
          </w:r>
          <w:r w:rsidR="00334CF1">
            <w:rPr>
              <w:rFonts w:ascii="Arial" w:hAnsi="Arial" w:cs="Arial"/>
              <w:b/>
              <w:bCs/>
              <w:sz w:val="18"/>
              <w:szCs w:val="18"/>
            </w:rPr>
            <w:t xml:space="preserve"> 065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3137B0" w:rsidRPr="000A267B">
            <w:rPr>
              <w:rFonts w:ascii="Arial" w:hAnsi="Arial" w:cs="Arial"/>
              <w:b/>
              <w:color w:val="000000"/>
            </w:rPr>
            <w:t>Lavagem Intestinal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334CF1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8496D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F8496D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353FC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48" name="Imagem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514"/>
    <w:multiLevelType w:val="hybridMultilevel"/>
    <w:tmpl w:val="C59A2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8314C"/>
    <w:multiLevelType w:val="hybridMultilevel"/>
    <w:tmpl w:val="EE1412E6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868D0"/>
    <w:rsid w:val="00106D94"/>
    <w:rsid w:val="00153A43"/>
    <w:rsid w:val="00171435"/>
    <w:rsid w:val="00190A3F"/>
    <w:rsid w:val="001D4CE3"/>
    <w:rsid w:val="00207AA7"/>
    <w:rsid w:val="002542F3"/>
    <w:rsid w:val="0026067C"/>
    <w:rsid w:val="002A2F02"/>
    <w:rsid w:val="002A79BF"/>
    <w:rsid w:val="002B13F7"/>
    <w:rsid w:val="002B32C7"/>
    <w:rsid w:val="002D5731"/>
    <w:rsid w:val="003137B0"/>
    <w:rsid w:val="0031383E"/>
    <w:rsid w:val="00317AAC"/>
    <w:rsid w:val="0032282B"/>
    <w:rsid w:val="00334CF1"/>
    <w:rsid w:val="00353FC5"/>
    <w:rsid w:val="003638D5"/>
    <w:rsid w:val="003B6A43"/>
    <w:rsid w:val="003D6745"/>
    <w:rsid w:val="004D1227"/>
    <w:rsid w:val="00504FB4"/>
    <w:rsid w:val="005231A8"/>
    <w:rsid w:val="00532EC0"/>
    <w:rsid w:val="005575D8"/>
    <w:rsid w:val="005A2BB3"/>
    <w:rsid w:val="005A4C3B"/>
    <w:rsid w:val="005C3FCE"/>
    <w:rsid w:val="006456AB"/>
    <w:rsid w:val="00664FBA"/>
    <w:rsid w:val="00666F81"/>
    <w:rsid w:val="006B5394"/>
    <w:rsid w:val="0074251D"/>
    <w:rsid w:val="00790769"/>
    <w:rsid w:val="007C37F5"/>
    <w:rsid w:val="007D5D3D"/>
    <w:rsid w:val="008108BC"/>
    <w:rsid w:val="00852D28"/>
    <w:rsid w:val="008A0B5E"/>
    <w:rsid w:val="008B1881"/>
    <w:rsid w:val="00956334"/>
    <w:rsid w:val="009D6342"/>
    <w:rsid w:val="009D7115"/>
    <w:rsid w:val="00A16733"/>
    <w:rsid w:val="00A340C3"/>
    <w:rsid w:val="00A34F8B"/>
    <w:rsid w:val="00A664BB"/>
    <w:rsid w:val="00AE7D4D"/>
    <w:rsid w:val="00B30425"/>
    <w:rsid w:val="00B5798D"/>
    <w:rsid w:val="00B750B6"/>
    <w:rsid w:val="00B825F7"/>
    <w:rsid w:val="00B90D92"/>
    <w:rsid w:val="00B9337B"/>
    <w:rsid w:val="00BA101C"/>
    <w:rsid w:val="00BA1CE7"/>
    <w:rsid w:val="00BD133C"/>
    <w:rsid w:val="00BD376E"/>
    <w:rsid w:val="00C07D77"/>
    <w:rsid w:val="00C13D56"/>
    <w:rsid w:val="00C40DCD"/>
    <w:rsid w:val="00C7749A"/>
    <w:rsid w:val="00D831DA"/>
    <w:rsid w:val="00DF659A"/>
    <w:rsid w:val="00E14804"/>
    <w:rsid w:val="00E21DB7"/>
    <w:rsid w:val="00EA767B"/>
    <w:rsid w:val="00EC41FA"/>
    <w:rsid w:val="00EC46D9"/>
    <w:rsid w:val="00EE7438"/>
    <w:rsid w:val="00F04894"/>
    <w:rsid w:val="00F80C47"/>
    <w:rsid w:val="00F8496D"/>
    <w:rsid w:val="00FA3D5C"/>
    <w:rsid w:val="00FB7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B5798D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5798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B5798D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B5798D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B5798D"/>
    <w:pPr>
      <w:jc w:val="center"/>
    </w:pPr>
    <w:rPr>
      <w:i/>
      <w:iCs/>
    </w:rPr>
  </w:style>
  <w:style w:type="paragraph" w:styleId="Lista">
    <w:name w:val="List"/>
    <w:basedOn w:val="Textbody"/>
    <w:rsid w:val="00B5798D"/>
    <w:rPr>
      <w:rFonts w:cs="Tahoma"/>
    </w:rPr>
  </w:style>
  <w:style w:type="paragraph" w:styleId="Legenda">
    <w:name w:val="caption"/>
    <w:basedOn w:val="Standard"/>
    <w:rsid w:val="00B579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B5798D"/>
    <w:pPr>
      <w:suppressLineNumbers/>
    </w:pPr>
    <w:rPr>
      <w:rFonts w:cs="Tahoma"/>
    </w:rPr>
  </w:style>
  <w:style w:type="paragraph" w:styleId="Cabealho">
    <w:name w:val="header"/>
    <w:basedOn w:val="Normal"/>
    <w:rsid w:val="00B5798D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B5798D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B5798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B5798D"/>
    <w:pPr>
      <w:suppressLineNumbers/>
    </w:pPr>
  </w:style>
  <w:style w:type="paragraph" w:customStyle="1" w:styleId="TableHeading">
    <w:name w:val="Table Heading"/>
    <w:basedOn w:val="TableContents"/>
    <w:rsid w:val="00B5798D"/>
    <w:pPr>
      <w:jc w:val="center"/>
    </w:pPr>
    <w:rPr>
      <w:b/>
      <w:bCs/>
    </w:rPr>
  </w:style>
  <w:style w:type="character" w:styleId="Nmerodepgina">
    <w:name w:val="page number"/>
    <w:basedOn w:val="Fontepargpadro"/>
    <w:rsid w:val="00B5798D"/>
  </w:style>
  <w:style w:type="character" w:customStyle="1" w:styleId="CabealhoChar">
    <w:name w:val="Cabeçalho Char"/>
    <w:basedOn w:val="Fontepargpadro"/>
    <w:rsid w:val="00B5798D"/>
    <w:rPr>
      <w:rFonts w:cs="Mangal"/>
      <w:szCs w:val="21"/>
    </w:rPr>
  </w:style>
  <w:style w:type="character" w:customStyle="1" w:styleId="RodapChar">
    <w:name w:val="Rodapé Char"/>
    <w:basedOn w:val="Fontepargpadro"/>
    <w:rsid w:val="00B5798D"/>
    <w:rPr>
      <w:rFonts w:cs="Mangal"/>
      <w:szCs w:val="21"/>
    </w:rPr>
  </w:style>
  <w:style w:type="character" w:customStyle="1" w:styleId="CabealhoChar1">
    <w:name w:val="Cabeçalho Char1"/>
    <w:basedOn w:val="Fontepargpadro"/>
    <w:rsid w:val="00B5798D"/>
    <w:rPr>
      <w:rFonts w:cs="Mangal"/>
      <w:szCs w:val="21"/>
    </w:rPr>
  </w:style>
  <w:style w:type="character" w:customStyle="1" w:styleId="RodapChar1">
    <w:name w:val="Rodapé Char1"/>
    <w:basedOn w:val="Fontepargpadro"/>
    <w:rsid w:val="00B5798D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B5798D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B5798D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3</TotalTime>
  <Pages>4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6</cp:revision>
  <cp:lastPrinted>2013-12-02T15:22:00Z</cp:lastPrinted>
  <dcterms:created xsi:type="dcterms:W3CDTF">2016-05-12T21:28:00Z</dcterms:created>
  <dcterms:modified xsi:type="dcterms:W3CDTF">2016-05-18T19:52:00Z</dcterms:modified>
</cp:coreProperties>
</file>