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23" w:rsidRDefault="00171435" w:rsidP="00541623">
      <w:pPr>
        <w:pStyle w:val="Standard"/>
        <w:numPr>
          <w:ilvl w:val="0"/>
          <w:numId w:val="2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OBJETIVO</w:t>
      </w:r>
    </w:p>
    <w:p w:rsidR="00541623" w:rsidRPr="00541623" w:rsidRDefault="00D9645A" w:rsidP="00541623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41623">
        <w:rPr>
          <w:rFonts w:ascii="Arial" w:hAnsi="Arial" w:cs="Arial"/>
        </w:rPr>
        <w:t xml:space="preserve">Padronizar </w:t>
      </w:r>
      <w:r w:rsidR="00541623">
        <w:rPr>
          <w:rFonts w:ascii="Arial" w:hAnsi="Arial" w:cs="Arial"/>
        </w:rPr>
        <w:t xml:space="preserve">a </w:t>
      </w:r>
      <w:r w:rsidR="00541623" w:rsidRPr="00541623">
        <w:rPr>
          <w:rFonts w:ascii="Arial" w:hAnsi="Arial" w:cs="Arial"/>
        </w:rPr>
        <w:t>Cultura de Vigilância.</w:t>
      </w:r>
    </w:p>
    <w:p w:rsidR="00D9645A" w:rsidRPr="005A4C3B" w:rsidRDefault="00D9645A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AF203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AF203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AF203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AF203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541623" w:rsidP="00AF203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Instituir isolamento de contato.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A50B4" w:rsidP="00AF20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9645A" w:rsidRPr="005A4C3B" w:rsidTr="00AF203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9645A" w:rsidRPr="005A4C3B" w:rsidRDefault="00541623" w:rsidP="00AF203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D2E85">
              <w:rPr>
                <w:rFonts w:ascii="Arial" w:hAnsi="Arial" w:cs="Arial"/>
              </w:rPr>
              <w:t xml:space="preserve">Solicitar a coleta de culturas de vigilância na chegada do </w:t>
            </w:r>
            <w:r w:rsidR="00AF203D">
              <w:rPr>
                <w:rFonts w:ascii="Arial" w:hAnsi="Arial" w:cs="Arial"/>
              </w:rPr>
              <w:t>cliente</w:t>
            </w:r>
            <w:r w:rsidRPr="007D2E85">
              <w:rPr>
                <w:rFonts w:ascii="Arial" w:hAnsi="Arial" w:cs="Arial"/>
              </w:rPr>
              <w:t>: coletar um swab anal(especificar pedido de pesquisa de KPC</w:t>
            </w:r>
            <w:r>
              <w:rPr>
                <w:rFonts w:ascii="Arial" w:hAnsi="Arial" w:cs="Arial"/>
              </w:rPr>
              <w:t xml:space="preserve"> e VRE</w:t>
            </w:r>
            <w:r w:rsidRPr="007D2E8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nasal (especificar MRSA) e axilar (especificar pesquisa de gram negativo)</w:t>
            </w:r>
            <w:r w:rsidR="003B6625">
              <w:rPr>
                <w:rFonts w:ascii="Arial" w:hAnsi="Arial" w:cs="Arial"/>
              </w:rPr>
              <w:t xml:space="preserve">, jugal  (especificar pesquisa de </w:t>
            </w:r>
            <w:r w:rsidR="003B6625" w:rsidRPr="003B6625">
              <w:rPr>
                <w:rFonts w:ascii="Arial" w:hAnsi="Arial" w:cs="Arial"/>
                <w:i/>
              </w:rPr>
              <w:t>acinetobacter</w:t>
            </w:r>
            <w:r w:rsidR="003B6625">
              <w:rPr>
                <w:rFonts w:ascii="Arial" w:hAnsi="Arial" w:cs="Arial"/>
              </w:rPr>
              <w:t xml:space="preserve"> MR),</w:t>
            </w:r>
            <w:r w:rsidRPr="007D2E85">
              <w:rPr>
                <w:rFonts w:ascii="Arial" w:hAnsi="Arial" w:cs="Arial"/>
              </w:rPr>
              <w:t xml:space="preserve"> e de outras topografias que apresentem dispositivos (</w:t>
            </w:r>
            <w:r w:rsidR="00AF203D">
              <w:rPr>
                <w:rFonts w:ascii="Arial" w:hAnsi="Arial" w:cs="Arial"/>
              </w:rPr>
              <w:t>cliente</w:t>
            </w:r>
            <w:r w:rsidRPr="007D2E85">
              <w:rPr>
                <w:rFonts w:ascii="Arial" w:hAnsi="Arial" w:cs="Arial"/>
              </w:rPr>
              <w:t>s entubados/traqueostomizados, sondados e/ou com lesões de pele) conforme fluxo anexo, e encaminhar ao laboratório para realização de culturas de vigilância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45A" w:rsidRPr="005A4C3B" w:rsidRDefault="008A50B4" w:rsidP="00AF20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 Assiste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</w:t>
            </w:r>
          </w:p>
        </w:tc>
      </w:tr>
      <w:tr w:rsidR="00D9645A" w:rsidRPr="005A4C3B" w:rsidTr="00AF203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9645A" w:rsidRPr="005A4C3B" w:rsidRDefault="00541623" w:rsidP="00AF203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D2E85">
              <w:rPr>
                <w:rFonts w:ascii="Arial" w:hAnsi="Arial" w:cs="Arial"/>
              </w:rPr>
              <w:t>Comunica</w:t>
            </w:r>
            <w:r>
              <w:rPr>
                <w:rFonts w:ascii="Arial" w:hAnsi="Arial" w:cs="Arial"/>
              </w:rPr>
              <w:t>r</w:t>
            </w:r>
            <w:r w:rsidRPr="007D2E85">
              <w:rPr>
                <w:rFonts w:ascii="Arial" w:hAnsi="Arial" w:cs="Arial"/>
              </w:rPr>
              <w:t xml:space="preserve"> as equipes de enfermagem e médica sobre o isolamento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45A" w:rsidRPr="005A4C3B" w:rsidRDefault="008A50B4" w:rsidP="00AF20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9645A" w:rsidRPr="005A4C3B" w:rsidTr="00AF203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9645A" w:rsidRPr="005A4C3B" w:rsidRDefault="00541623" w:rsidP="00AF203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D2E85">
              <w:rPr>
                <w:rFonts w:ascii="Arial" w:hAnsi="Arial" w:cs="Arial"/>
              </w:rPr>
              <w:t>Informar ao SC</w:t>
            </w:r>
            <w:r>
              <w:rPr>
                <w:rFonts w:ascii="Arial" w:hAnsi="Arial" w:cs="Arial"/>
              </w:rPr>
              <w:t xml:space="preserve">RIAS </w:t>
            </w:r>
            <w:r w:rsidRPr="007D2E85">
              <w:rPr>
                <w:rFonts w:ascii="Arial" w:hAnsi="Arial" w:cs="Arial"/>
              </w:rPr>
              <w:t>o isolamento instituído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45A" w:rsidRPr="005A4C3B" w:rsidRDefault="008A50B4" w:rsidP="00AF20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8A50B4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0B4" w:rsidRPr="008C2F29" w:rsidRDefault="008A50B4" w:rsidP="008923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0B4" w:rsidRPr="005A4C3B" w:rsidRDefault="008A50B4" w:rsidP="008923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0B4" w:rsidRPr="005A4C3B" w:rsidRDefault="008A50B4" w:rsidP="008923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0B4" w:rsidRPr="005A4C3B" w:rsidRDefault="008A50B4" w:rsidP="008923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0B4" w:rsidRPr="005A4C3B" w:rsidRDefault="008A50B4" w:rsidP="008923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0B4" w:rsidRPr="005A4C3B" w:rsidRDefault="008A50B4" w:rsidP="008923A9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541623" w:rsidRPr="005A4C3B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541623" w:rsidRDefault="00541623" w:rsidP="00541623">
      <w:pPr>
        <w:spacing w:line="360" w:lineRule="auto"/>
        <w:ind w:left="-574" w:right="-588" w:hanging="1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Critérios de Avaliação:</w:t>
      </w:r>
    </w:p>
    <w:p w:rsidR="00541623" w:rsidRDefault="00541623" w:rsidP="00541623">
      <w:pPr>
        <w:spacing w:line="360" w:lineRule="auto"/>
        <w:ind w:left="-574" w:right="-588" w:hanging="14"/>
        <w:jc w:val="both"/>
        <w:rPr>
          <w:rFonts w:ascii="Arial" w:hAnsi="Arial" w:cs="Arial"/>
        </w:rPr>
      </w:pPr>
      <w:r w:rsidRPr="0055513F">
        <w:rPr>
          <w:rFonts w:ascii="Arial" w:hAnsi="Arial" w:cs="Arial"/>
        </w:rPr>
        <w:t xml:space="preserve">Deve-se instituir isolamento de contato e coletar culturas de vigilância de todos </w:t>
      </w:r>
      <w:r w:rsidR="00AF203D" w:rsidRPr="0055513F">
        <w:rPr>
          <w:rFonts w:ascii="Arial" w:hAnsi="Arial" w:cs="Arial"/>
        </w:rPr>
        <w:t>cliente</w:t>
      </w:r>
      <w:r w:rsidRPr="0055513F">
        <w:rPr>
          <w:rFonts w:ascii="Arial" w:hAnsi="Arial" w:cs="Arial"/>
        </w:rPr>
        <w:t>s transferidos de outros hospitais que tenham permanecido mais de 48 horas na UTI ou enferm</w:t>
      </w:r>
      <w:r w:rsidRPr="0055513F">
        <w:rPr>
          <w:rFonts w:ascii="Arial" w:hAnsi="Arial" w:cs="Arial"/>
        </w:rPr>
        <w:t>a</w:t>
      </w:r>
      <w:r w:rsidRPr="0055513F">
        <w:rPr>
          <w:rFonts w:ascii="Arial" w:hAnsi="Arial" w:cs="Arial"/>
        </w:rPr>
        <w:t>ria em outro serviço ou</w:t>
      </w:r>
      <w:r w:rsidR="00DF56D1" w:rsidRPr="0055513F">
        <w:rPr>
          <w:rFonts w:ascii="Arial" w:hAnsi="Arial" w:cs="Arial"/>
        </w:rPr>
        <w:t xml:space="preserve"> </w:t>
      </w:r>
      <w:r w:rsidR="00AF203D" w:rsidRPr="0055513F">
        <w:rPr>
          <w:rFonts w:ascii="Arial" w:hAnsi="Arial" w:cs="Arial"/>
        </w:rPr>
        <w:t>cliente</w:t>
      </w:r>
      <w:r w:rsidRPr="0055513F">
        <w:rPr>
          <w:rFonts w:ascii="Arial" w:hAnsi="Arial" w:cs="Arial"/>
        </w:rPr>
        <w:t>s institucionalizados (casa de repouso, casa de idoso).</w:t>
      </w:r>
    </w:p>
    <w:p w:rsidR="00541623" w:rsidRDefault="00541623" w:rsidP="00541623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541623" w:rsidRPr="007D2E85" w:rsidRDefault="00541623" w:rsidP="00541623">
      <w:pPr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7D2E85">
        <w:rPr>
          <w:rFonts w:ascii="Arial" w:hAnsi="Arial" w:cs="Arial"/>
          <w:b/>
        </w:rPr>
        <w:t>Observações:</w:t>
      </w:r>
    </w:p>
    <w:p w:rsidR="00541623" w:rsidRDefault="00541623" w:rsidP="00541623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67" w:right="-568" w:firstLine="0"/>
        <w:contextualSpacing/>
        <w:jc w:val="both"/>
        <w:textAlignment w:val="auto"/>
        <w:rPr>
          <w:rFonts w:ascii="Arial" w:hAnsi="Arial" w:cs="Arial"/>
        </w:rPr>
      </w:pPr>
      <w:r w:rsidRPr="00AD20DD">
        <w:rPr>
          <w:rFonts w:ascii="Arial" w:hAnsi="Arial" w:cs="Arial"/>
        </w:rPr>
        <w:t>Devem s</w:t>
      </w:r>
      <w:r>
        <w:rPr>
          <w:rFonts w:ascii="Arial" w:hAnsi="Arial" w:cs="Arial"/>
        </w:rPr>
        <w:t>er trocados sondas e cateteres.</w:t>
      </w:r>
    </w:p>
    <w:p w:rsidR="00541623" w:rsidRPr="00AD20DD" w:rsidRDefault="00541623" w:rsidP="00541623">
      <w:pPr>
        <w:pStyle w:val="PargrafodaLista"/>
        <w:widowControl/>
        <w:numPr>
          <w:ilvl w:val="0"/>
          <w:numId w:val="3"/>
        </w:numPr>
        <w:suppressAutoHyphens w:val="0"/>
        <w:autoSpaceDN/>
        <w:spacing w:line="360" w:lineRule="auto"/>
        <w:ind w:left="-567" w:right="-568" w:firstLine="0"/>
        <w:contextualSpacing/>
        <w:jc w:val="both"/>
        <w:textAlignment w:val="auto"/>
        <w:rPr>
          <w:rFonts w:ascii="Arial" w:hAnsi="Arial" w:cs="Arial"/>
        </w:rPr>
      </w:pPr>
      <w:r w:rsidRPr="00AD20DD">
        <w:rPr>
          <w:rFonts w:ascii="Arial" w:hAnsi="Arial" w:cs="Arial"/>
        </w:rPr>
        <w:t>A suspensão do isolamento deverá ser decidida pelo SC</w:t>
      </w:r>
      <w:r>
        <w:rPr>
          <w:rFonts w:ascii="Arial" w:hAnsi="Arial" w:cs="Arial"/>
        </w:rPr>
        <w:t>IRAS</w:t>
      </w:r>
      <w:r w:rsidRPr="00AD20DD">
        <w:rPr>
          <w:rFonts w:ascii="Arial" w:hAnsi="Arial" w:cs="Arial"/>
        </w:rPr>
        <w:t>.</w:t>
      </w:r>
    </w:p>
    <w:p w:rsidR="0026067C" w:rsidRPr="005A4C3B" w:rsidRDefault="003C1988" w:rsidP="00541623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1" o:spid="_x0000_s1026" type="#_x0000_t202" style="position:absolute;left:0;text-align:left;margin-left:324.7pt;margin-top:617.8pt;width:142.3pt;height:57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MG4PncvAgAAWA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7" type="#_x0000_t202" style="position:absolute;left:0;text-align:left;margin-left:324.7pt;margin-top:617.8pt;width:142.3pt;height:57.2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sALg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3C1988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46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541623">
        <w:rPr>
          <w:rFonts w:ascii="Arial" w:hAnsi="Arial" w:cs="Arial"/>
          <w:noProof/>
          <w:lang w:eastAsia="pt-BR"/>
        </w:rPr>
        <w:t>Fluxograma</w:t>
      </w:r>
    </w:p>
    <w:p w:rsidR="00A16733" w:rsidRDefault="00A1673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541623" w:rsidRDefault="003C1988" w:rsidP="00541623">
      <w:pPr>
        <w:spacing w:line="360" w:lineRule="auto"/>
        <w:jc w:val="both"/>
        <w:rPr>
          <w:rFonts w:ascii="Arial" w:hAnsi="Arial" w:cs="Arial"/>
          <w:b/>
        </w:rPr>
      </w:pPr>
      <w:r w:rsidRPr="003C1988">
        <w:rPr>
          <w:rFonts w:ascii="Arial" w:hAnsi="Arial" w:cs="Arial"/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Canto dobrado 27" o:spid="_x0000_s1028" type="#_x0000_t65" style="position:absolute;left:0;text-align:left;margin-left:334.95pt;margin-top:8.2pt;width:145.5pt;height:119.25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">
            <v:textbox>
              <w:txbxContent>
                <w:p w:rsidR="00541623" w:rsidRPr="00A43FF4" w:rsidRDefault="00541623" w:rsidP="005416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Swab anal (so</w:t>
                  </w:r>
                  <w:r w:rsidR="0055513F">
                    <w:rPr>
                      <w:rFonts w:ascii="Arial" w:hAnsi="Arial" w:cs="Arial"/>
                      <w:sz w:val="16"/>
                      <w:szCs w:val="16"/>
                    </w:rPr>
                    <w:t>licitar pesquisa para KPC e VRE</w:t>
                  </w: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, nasal (MRSA)  e axilar (pesquisa de gram negativo</w:t>
                  </w:r>
                  <w:r w:rsidR="009E2AEA">
                    <w:rPr>
                      <w:rFonts w:ascii="Arial" w:hAnsi="Arial" w:cs="Arial"/>
                      <w:sz w:val="16"/>
                      <w:szCs w:val="16"/>
                    </w:rPr>
                    <w:t xml:space="preserve"> MR), jugal (</w:t>
                  </w:r>
                  <w:r w:rsidR="009E2AEA" w:rsidRPr="009E2AEA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acinetobacter </w:t>
                  </w:r>
                  <w:r w:rsidR="009E2AEA">
                    <w:rPr>
                      <w:rFonts w:ascii="Arial" w:hAnsi="Arial" w:cs="Arial"/>
                      <w:sz w:val="16"/>
                      <w:szCs w:val="16"/>
                    </w:rPr>
                    <w:t>MR),</w:t>
                  </w:r>
                </w:p>
                <w:p w:rsidR="00541623" w:rsidRPr="00A43FF4" w:rsidRDefault="00541623" w:rsidP="005416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 xml:space="preserve">Secreção traqueal para </w:t>
                  </w:r>
                  <w:r w:rsidR="00AF203D">
                    <w:rPr>
                      <w:rFonts w:ascii="Arial" w:hAnsi="Arial" w:cs="Arial"/>
                      <w:sz w:val="16"/>
                      <w:szCs w:val="16"/>
                    </w:rPr>
                    <w:t>cliente</w:t>
                  </w: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>s TOT;</w:t>
                  </w:r>
                </w:p>
                <w:p w:rsidR="00541623" w:rsidRPr="00A43FF4" w:rsidRDefault="00541623" w:rsidP="005416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 xml:space="preserve">Urocultura para </w:t>
                  </w:r>
                  <w:r w:rsidR="00AF203D">
                    <w:rPr>
                      <w:rFonts w:ascii="Arial" w:hAnsi="Arial" w:cs="Arial"/>
                      <w:sz w:val="16"/>
                      <w:szCs w:val="16"/>
                    </w:rPr>
                    <w:t>cliente</w:t>
                  </w: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>s sondados;</w:t>
                  </w:r>
                </w:p>
                <w:p w:rsidR="00541623" w:rsidRPr="00A43FF4" w:rsidRDefault="00541623" w:rsidP="0054162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>Secreções de úlceras por</w:t>
                  </w:r>
                  <w:r w:rsidR="0055513F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>pressão, ferida cirú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r</w:t>
                  </w:r>
                  <w:r w:rsidRPr="00A43FF4">
                    <w:rPr>
                      <w:rFonts w:ascii="Arial" w:hAnsi="Arial" w:cs="Arial"/>
                      <w:sz w:val="16"/>
                      <w:szCs w:val="16"/>
                    </w:rPr>
                    <w:t>gica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e outras lesões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Pr="003C1988">
        <w:rPr>
          <w:rFonts w:ascii="Arial" w:hAnsi="Arial" w:cs="Arial"/>
          <w:noProof/>
        </w:rPr>
        <w:pict>
          <v:shape id="Caixa de texto 26" o:spid="_x0000_s1029" type="#_x0000_t202" style="position:absolute;left:0;text-align:left;margin-left:169.35pt;margin-top:8.3pt;width:129.75pt;height:82.5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">
            <v:textbox>
              <w:txbxContent>
                <w:p w:rsidR="00541623" w:rsidRPr="007D2E85" w:rsidRDefault="00AF203D" w:rsidP="0054162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Cliente</w:t>
                  </w:r>
                  <w:r w:rsidR="00541623" w:rsidRPr="007D2E85">
                    <w:rPr>
                      <w:rFonts w:ascii="Arial" w:hAnsi="Arial" w:cs="Arial"/>
                      <w:sz w:val="18"/>
                      <w:szCs w:val="18"/>
                    </w:rPr>
                    <w:t xml:space="preserve"> transferido de Inst</w:t>
                  </w:r>
                  <w:r w:rsidR="00541623" w:rsidRPr="007D2E85">
                    <w:rPr>
                      <w:rFonts w:ascii="Arial" w:hAnsi="Arial" w:cs="Arial"/>
                      <w:sz w:val="18"/>
                      <w:szCs w:val="18"/>
                    </w:rPr>
                    <w:t>i</w:t>
                  </w:r>
                  <w:r w:rsidR="00541623" w:rsidRPr="007D2E85">
                    <w:rPr>
                      <w:rFonts w:ascii="Arial" w:hAnsi="Arial" w:cs="Arial"/>
                      <w:sz w:val="18"/>
                      <w:szCs w:val="18"/>
                    </w:rPr>
                    <w:t>tuição de Longa Permanê</w:t>
                  </w:r>
                  <w:r w:rsidR="00541623" w:rsidRPr="007D2E85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="00541623" w:rsidRPr="007D2E85">
                    <w:rPr>
                      <w:rFonts w:ascii="Arial" w:hAnsi="Arial" w:cs="Arial"/>
                      <w:sz w:val="18"/>
                      <w:szCs w:val="18"/>
                    </w:rPr>
                    <w:t>cia ou internação de UTI com período superior a 48h ou 15 dias de internação em enfermaria?</w:t>
                  </w:r>
                </w:p>
              </w:txbxContent>
            </v:textbox>
          </v:shape>
        </w:pict>
      </w:r>
      <w:r w:rsidR="00541623">
        <w:rPr>
          <w:rFonts w:ascii="Arial" w:hAnsi="Arial" w:cs="Arial"/>
          <w:b/>
        </w:rPr>
        <w:t>Fluxograma:</w:t>
      </w: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Losango 25" o:spid="_x0000_s1030" type="#_x0000_t4" style="position:absolute;left:0;text-align:left;margin-left:202.2pt;margin-top:16.15pt;width:64.5pt;height:44.25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">
            <v:textbox>
              <w:txbxContent>
                <w:p w:rsidR="00541623" w:rsidRPr="007D2E85" w:rsidRDefault="00541623" w:rsidP="0054162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xbxContent>
            </v:textbox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angulado 24" o:spid="_x0000_s1045" type="#_x0000_t34" style="position:absolute;left:0;text-align:left;margin-left:127.95pt;margin-top:17.95pt;width:75pt;height:25.8pt;rotation:180;flip:y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" adj="10766">
            <v:stroke endarrow="block"/>
          </v:shape>
        </w:pict>
      </w:r>
      <w:r>
        <w:rPr>
          <w:rFonts w:ascii="Arial" w:hAnsi="Arial" w:cs="Arial"/>
          <w:noProof/>
        </w:rPr>
        <w:pict>
          <v:shape id="Conector angulado 23" o:spid="_x0000_s1044" type="#_x0000_t34" style="position:absolute;left:0;text-align:left;margin-left:265.2pt;margin-top:18.7pt;width:64.5pt;height:37.0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" adj="10792">
            <v:stroke endarrow="block"/>
          </v:shape>
        </w:pict>
      </w:r>
      <w:r>
        <w:rPr>
          <w:rFonts w:ascii="Arial" w:hAnsi="Arial" w:cs="Arial"/>
          <w:noProof/>
        </w:rPr>
        <w:pict>
          <v:shape id="Conector angulado 22" o:spid="_x0000_s1043" type="#_x0000_t34" style="position:absolute;left:0;text-align:left;margin-left:396.05pt;margin-top:11.5pt;width:32.25pt;height:18.35pt;rotation:-90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" adj="10783">
            <v:stroke endarrow="block"/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tângulo 19" o:spid="_x0000_s1031" style="position:absolute;left:0;text-align:left;margin-left:330.6pt;margin-top:16.1pt;width:93pt;height:36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">
            <v:textbox>
              <w:txbxContent>
                <w:p w:rsidR="00541623" w:rsidRPr="007D2E85" w:rsidRDefault="00541623" w:rsidP="0054162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Coletar Culturas de Vigilância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Retângulo 21" o:spid="_x0000_s1032" style="position:absolute;left:0;text-align:left;margin-left:17.1pt;margin-top:6.35pt;width:105pt;height:37.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">
            <v:textbox>
              <w:txbxContent>
                <w:p w:rsidR="00541623" w:rsidRPr="007D2E85" w:rsidRDefault="00541623" w:rsidP="0054162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Instituir/Manter Pr</w:t>
                  </w: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e</w:t>
                  </w: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cauções de contato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0" o:spid="_x0000_s1042" type="#_x0000_t32" style="position:absolute;left:0;text-align:left;margin-left:236.85pt;margin-top:6.35pt;width:0;height:28.8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">
            <v:stroke endarrow="block"/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tângulo 18" o:spid="_x0000_s1033" style="position:absolute;left:0;text-align:left;margin-left:188.7pt;margin-top:17.8pt;width:95.25pt;height:24.7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">
            <v:textbox>
              <w:txbxContent>
                <w:p w:rsidR="00541623" w:rsidRPr="007D2E85" w:rsidRDefault="00541623" w:rsidP="0054162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Comunicar SCIRAS</w:t>
                  </w:r>
                </w:p>
              </w:txbxContent>
            </v:textbox>
          </v:rect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onector de seta reta 17" o:spid="_x0000_s1041" type="#_x0000_t32" style="position:absolute;left:0;text-align:left;margin-left:54.6pt;margin-top:10.7pt;width:0;height:15.75pt;flip:y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">
            <v:stroke endarrow="block"/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Losango 16" o:spid="_x0000_s1034" type="#_x0000_t4" style="position:absolute;left:0;text-align:left;margin-left:335.1pt;margin-top:1.25pt;width:95.65pt;height:92.25pt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">
            <v:textbox>
              <w:txbxContent>
                <w:p w:rsidR="00541623" w:rsidRDefault="00541623" w:rsidP="00541623">
                  <w:pPr>
                    <w:jc w:val="center"/>
                  </w:pP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Presença de bact</w:t>
                  </w: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>é</w:t>
                  </w:r>
                  <w:r w:rsidRPr="007D2E85">
                    <w:rPr>
                      <w:rFonts w:ascii="Arial" w:hAnsi="Arial" w:cs="Arial"/>
                      <w:sz w:val="18"/>
                      <w:szCs w:val="18"/>
                    </w:rPr>
                    <w:t xml:space="preserve">ria </w:t>
                  </w:r>
                  <w:r w:rsidRPr="00A43FF4">
                    <w:rPr>
                      <w:rFonts w:ascii="Arial" w:hAnsi="Arial" w:cs="Arial"/>
                      <w:sz w:val="18"/>
                      <w:szCs w:val="18"/>
                    </w:rPr>
                    <w:t>Multi-R?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Losango 15" o:spid="_x0000_s1035" type="#_x0000_t4" style="position:absolute;left:0;text-align:left;margin-left:17.1pt;margin-top:5.75pt;width:77.25pt;height:51.75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">
            <v:textbox>
              <w:txbxContent>
                <w:p w:rsidR="00541623" w:rsidRPr="00A43FF4" w:rsidRDefault="00541623" w:rsidP="0054162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3FF4"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xbxContent>
            </v:textbox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onector de seta reta 14" o:spid="_x0000_s1040" type="#_x0000_t32" style="position:absolute;left:0;text-align:left;margin-left:94.35pt;margin-top:7.55pt;width:244.5pt;height:14.25pt;flip:x y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">
            <v:stroke endarrow="block"/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onector de seta reta 9" o:spid="_x0000_s1039" type="#_x0000_t32" style="position:absolute;left:0;text-align:left;margin-left:90.6pt;margin-top:1.1pt;width:248.25pt;height:75pt;flip:x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">
            <v:stroke endarrow="block"/>
          </v:shape>
        </w:pict>
      </w: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Losango 8" o:spid="_x0000_s1036" type="#_x0000_t4" style="position:absolute;left:0;text-align:left;margin-left:17.1pt;margin-top:10.7pt;width:73.5pt;height:51.75pt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">
            <v:textbox>
              <w:txbxContent>
                <w:p w:rsidR="00541623" w:rsidRPr="00A43FF4" w:rsidRDefault="00541623" w:rsidP="0054162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3FF4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xbxContent>
            </v:textbox>
          </v:shape>
        </w:pict>
      </w:r>
    </w:p>
    <w:p w:rsidR="00541623" w:rsidRDefault="003C1988" w:rsidP="0054162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onector de seta reta 6" o:spid="_x0000_s1038" type="#_x0000_t32" style="position:absolute;left:0;text-align:left;margin-left:90.6pt;margin-top:19.25pt;width:44.25pt;height:18pt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">
            <v:stroke endarrow="block"/>
          </v:shape>
        </w:pict>
      </w:r>
      <w:r>
        <w:rPr>
          <w:rFonts w:ascii="Arial" w:hAnsi="Arial" w:cs="Arial"/>
          <w:noProof/>
        </w:rPr>
        <w:pict>
          <v:rect id="Retângulo 3" o:spid="_x0000_s1037" style="position:absolute;left:0;text-align:left;margin-left:134.85pt;margin-top:19.25pt;width:66.75pt;height:40.5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">
            <v:textbox>
              <w:txbxContent>
                <w:p w:rsidR="00541623" w:rsidRPr="00A43FF4" w:rsidRDefault="00541623" w:rsidP="0054162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3FF4">
                    <w:rPr>
                      <w:rFonts w:ascii="Arial" w:hAnsi="Arial" w:cs="Arial"/>
                      <w:sz w:val="18"/>
                      <w:szCs w:val="18"/>
                    </w:rPr>
                    <w:t>Suspender Precauções de Contato</w:t>
                  </w:r>
                </w:p>
              </w:txbxContent>
            </v:textbox>
          </v:rect>
        </w:pict>
      </w: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541623" w:rsidP="00541623">
      <w:pPr>
        <w:spacing w:line="360" w:lineRule="auto"/>
        <w:ind w:left="720"/>
        <w:jc w:val="both"/>
        <w:rPr>
          <w:rFonts w:ascii="Arial" w:hAnsi="Arial" w:cs="Arial"/>
        </w:rPr>
      </w:pPr>
    </w:p>
    <w:p w:rsidR="00541623" w:rsidRDefault="0054162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Pr="005A4C3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0DD" w:rsidRDefault="007C00DD">
      <w:r>
        <w:separator/>
      </w:r>
    </w:p>
  </w:endnote>
  <w:endnote w:type="continuationSeparator" w:id="1">
    <w:p w:rsidR="007C00DD" w:rsidRDefault="007C0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88"/>
      <w:gridCol w:w="2724"/>
      <w:gridCol w:w="3315"/>
      <w:gridCol w:w="3121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531D70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531D70" w:rsidRPr="007358C9" w:rsidRDefault="00531D70" w:rsidP="00531D70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>CCIRAS_________________________________</w:t>
          </w: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>Joice Almeida____________________________</w:t>
          </w: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531D70" w:rsidRPr="007358C9" w:rsidRDefault="00531D70" w:rsidP="00531D70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31D70" w:rsidRPr="007358C9" w:rsidRDefault="00531D70" w:rsidP="00531D70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>___</w:t>
          </w:r>
          <w:r>
            <w:rPr>
              <w:rFonts w:ascii="Arial" w:hAnsi="Arial" w:cs="Arial"/>
              <w:color w:val="FF0000"/>
              <w:sz w:val="14"/>
              <w:szCs w:val="14"/>
            </w:rPr>
            <w:t>_______</w:t>
          </w:r>
          <w:r w:rsidRPr="007358C9">
            <w:rPr>
              <w:rFonts w:ascii="Arial" w:hAnsi="Arial" w:cs="Arial"/>
              <w:color w:val="FF0000"/>
              <w:sz w:val="14"/>
              <w:szCs w:val="14"/>
            </w:rPr>
            <w:t>_______________</w:t>
          </w:r>
        </w:p>
        <w:p w:rsidR="00531D70" w:rsidRPr="007358C9" w:rsidRDefault="00531D70" w:rsidP="00531D70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FF0000"/>
              <w:sz w:val="14"/>
              <w:szCs w:val="14"/>
            </w:rPr>
            <w:t>Valney Luiz da Rocha</w:t>
          </w:r>
        </w:p>
        <w:p w:rsidR="00531D70" w:rsidRPr="007358C9" w:rsidRDefault="00531D70" w:rsidP="00531D70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7358C9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0DD" w:rsidRDefault="007C00DD">
      <w:r>
        <w:rPr>
          <w:color w:val="000000"/>
        </w:rPr>
        <w:separator/>
      </w:r>
    </w:p>
  </w:footnote>
  <w:footnote w:type="continuationSeparator" w:id="1">
    <w:p w:rsidR="007C00DD" w:rsidRDefault="007C0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541623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41623" w:rsidRDefault="00541623" w:rsidP="00541623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Serviço de Controle de Infecção relacionada a Assistência à Saúde - SCIRAS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41623" w:rsidRDefault="00541623" w:rsidP="0054162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050</w:t>
          </w:r>
        </w:p>
      </w:tc>
    </w:tr>
    <w:tr w:rsidR="00541623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41623" w:rsidRPr="00541623" w:rsidRDefault="00541623" w:rsidP="00541623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</w:rPr>
            <w:t>Cultura de Vigilância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41623" w:rsidRDefault="00541623" w:rsidP="0054162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541623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41623" w:rsidRDefault="00541623" w:rsidP="00541623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41623" w:rsidRDefault="00541623" w:rsidP="00541623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051E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051E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158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9645A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D9645A">
            <w:rPr>
              <w:rFonts w:ascii="Arial" w:hAnsi="Arial" w:cs="Arial"/>
              <w:b/>
              <w:bCs/>
            </w:rPr>
            <w:t>Serviço de Controle de Infecção relacionada a Assistência à Saúde - SCIRAS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D9645A">
            <w:rPr>
              <w:rFonts w:ascii="Arial" w:hAnsi="Arial" w:cs="Arial"/>
              <w:b/>
              <w:bCs/>
              <w:sz w:val="18"/>
              <w:szCs w:val="18"/>
            </w:rPr>
            <w:t>050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Pr="00541623" w:rsidRDefault="00DF659A" w:rsidP="00541623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541623">
            <w:rPr>
              <w:rFonts w:ascii="Arial" w:hAnsi="Arial" w:cs="Arial"/>
              <w:b/>
            </w:rPr>
            <w:t>Cultura de Vigilância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D9645A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8A50B4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8A50B4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3C198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A2033"/>
    <w:multiLevelType w:val="hybridMultilevel"/>
    <w:tmpl w:val="E4DC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40A6FBD"/>
    <w:multiLevelType w:val="hybridMultilevel"/>
    <w:tmpl w:val="1BF60896"/>
    <w:lvl w:ilvl="0" w:tplc="42566D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868D0"/>
    <w:rsid w:val="00171435"/>
    <w:rsid w:val="0026067C"/>
    <w:rsid w:val="00317AAC"/>
    <w:rsid w:val="003B6625"/>
    <w:rsid w:val="003B6A43"/>
    <w:rsid w:val="003C1988"/>
    <w:rsid w:val="003D6745"/>
    <w:rsid w:val="00475269"/>
    <w:rsid w:val="004D1227"/>
    <w:rsid w:val="004E16B5"/>
    <w:rsid w:val="00526E26"/>
    <w:rsid w:val="00531D70"/>
    <w:rsid w:val="00532EC0"/>
    <w:rsid w:val="00541623"/>
    <w:rsid w:val="0055513F"/>
    <w:rsid w:val="005575D8"/>
    <w:rsid w:val="005A4C3B"/>
    <w:rsid w:val="005C33AF"/>
    <w:rsid w:val="00602EEE"/>
    <w:rsid w:val="006456AB"/>
    <w:rsid w:val="00733D6F"/>
    <w:rsid w:val="007C00DD"/>
    <w:rsid w:val="008108BC"/>
    <w:rsid w:val="00852D28"/>
    <w:rsid w:val="008A0B5E"/>
    <w:rsid w:val="008A50B4"/>
    <w:rsid w:val="008B1881"/>
    <w:rsid w:val="009C6BCA"/>
    <w:rsid w:val="009D6342"/>
    <w:rsid w:val="009E2AEA"/>
    <w:rsid w:val="00A16733"/>
    <w:rsid w:val="00A340C3"/>
    <w:rsid w:val="00A664BB"/>
    <w:rsid w:val="00AF203D"/>
    <w:rsid w:val="00B2304F"/>
    <w:rsid w:val="00B30425"/>
    <w:rsid w:val="00B750B6"/>
    <w:rsid w:val="00B87225"/>
    <w:rsid w:val="00B90D92"/>
    <w:rsid w:val="00B9337B"/>
    <w:rsid w:val="00BA101C"/>
    <w:rsid w:val="00BD133C"/>
    <w:rsid w:val="00BD25E8"/>
    <w:rsid w:val="00C40DCD"/>
    <w:rsid w:val="00C7749A"/>
    <w:rsid w:val="00D9645A"/>
    <w:rsid w:val="00DF56D1"/>
    <w:rsid w:val="00DF659A"/>
    <w:rsid w:val="00E21E97"/>
    <w:rsid w:val="00E44969"/>
    <w:rsid w:val="00F051E0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Conector angulado 23"/>
        <o:r id="V:Rule10" type="connector" idref="#Conector de seta reta 14"/>
        <o:r id="V:Rule11" type="connector" idref="#Conector de seta reta 6"/>
        <o:r id="V:Rule12" type="connector" idref="#Conector de seta reta 9"/>
        <o:r id="V:Rule13" type="connector" idref="#Conector de seta reta 17"/>
        <o:r id="V:Rule14" type="connector" idref="#Conector angulado 22"/>
        <o:r id="V:Rule15" type="connector" idref="#Conector angulado 24"/>
        <o:r id="V:Rule16" type="connector" idref="#Conector de seta reta 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B2304F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2304F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2304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B2304F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B2304F"/>
    <w:pPr>
      <w:jc w:val="center"/>
    </w:pPr>
    <w:rPr>
      <w:i/>
      <w:iCs/>
    </w:rPr>
  </w:style>
  <w:style w:type="paragraph" w:styleId="Lista">
    <w:name w:val="List"/>
    <w:basedOn w:val="Textbody"/>
    <w:rsid w:val="00B2304F"/>
    <w:rPr>
      <w:rFonts w:cs="Tahoma"/>
    </w:rPr>
  </w:style>
  <w:style w:type="paragraph" w:styleId="Legenda">
    <w:name w:val="caption"/>
    <w:basedOn w:val="Standard"/>
    <w:rsid w:val="00B2304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2304F"/>
    <w:pPr>
      <w:suppressLineNumbers/>
    </w:pPr>
    <w:rPr>
      <w:rFonts w:cs="Tahoma"/>
    </w:rPr>
  </w:style>
  <w:style w:type="paragraph" w:styleId="Cabealho">
    <w:name w:val="header"/>
    <w:basedOn w:val="Normal"/>
    <w:rsid w:val="00B2304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B2304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B2304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B2304F"/>
    <w:pPr>
      <w:suppressLineNumbers/>
    </w:pPr>
  </w:style>
  <w:style w:type="paragraph" w:customStyle="1" w:styleId="TableHeading">
    <w:name w:val="Table Heading"/>
    <w:basedOn w:val="TableContents"/>
    <w:rsid w:val="00B2304F"/>
    <w:pPr>
      <w:jc w:val="center"/>
    </w:pPr>
    <w:rPr>
      <w:b/>
      <w:bCs/>
    </w:rPr>
  </w:style>
  <w:style w:type="character" w:styleId="Nmerodepgina">
    <w:name w:val="page number"/>
    <w:basedOn w:val="Fontepargpadro"/>
    <w:rsid w:val="00B2304F"/>
  </w:style>
  <w:style w:type="character" w:customStyle="1" w:styleId="CabealhoChar">
    <w:name w:val="Cabeçalho Char"/>
    <w:basedOn w:val="Fontepargpadro"/>
    <w:rsid w:val="00B2304F"/>
    <w:rPr>
      <w:rFonts w:cs="Mangal"/>
      <w:szCs w:val="21"/>
    </w:rPr>
  </w:style>
  <w:style w:type="character" w:customStyle="1" w:styleId="RodapChar">
    <w:name w:val="Rodapé Char"/>
    <w:basedOn w:val="Fontepargpadro"/>
    <w:rsid w:val="00B2304F"/>
    <w:rPr>
      <w:rFonts w:cs="Mangal"/>
      <w:szCs w:val="21"/>
    </w:rPr>
  </w:style>
  <w:style w:type="character" w:customStyle="1" w:styleId="CabealhoChar1">
    <w:name w:val="Cabeçalho Char1"/>
    <w:basedOn w:val="Fontepargpadro"/>
    <w:rsid w:val="00B2304F"/>
    <w:rPr>
      <w:rFonts w:cs="Mangal"/>
      <w:szCs w:val="21"/>
    </w:rPr>
  </w:style>
  <w:style w:type="character" w:customStyle="1" w:styleId="RodapChar1">
    <w:name w:val="Rodapé Char1"/>
    <w:basedOn w:val="Fontepargpadro"/>
    <w:rsid w:val="00B2304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B2304F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B2304F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14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10</cp:revision>
  <cp:lastPrinted>2013-12-02T15:22:00Z</cp:lastPrinted>
  <dcterms:created xsi:type="dcterms:W3CDTF">2016-04-20T15:42:00Z</dcterms:created>
  <dcterms:modified xsi:type="dcterms:W3CDTF">2016-06-03T21:52:00Z</dcterms:modified>
</cp:coreProperties>
</file>