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6A569C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AA5D28" w:rsidRDefault="00AA5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AA5D28">
        <w:rPr>
          <w:rFonts w:ascii="Arial" w:hAnsi="Arial" w:cs="Arial"/>
        </w:rPr>
        <w:t>Padronizar procedimento de sondagem nasoent</w:t>
      </w:r>
      <w:r>
        <w:rPr>
          <w:rFonts w:ascii="Arial" w:hAnsi="Arial" w:cs="Arial"/>
        </w:rPr>
        <w:t>é</w:t>
      </w:r>
      <w:r w:rsidRPr="00AA5D28">
        <w:rPr>
          <w:rFonts w:ascii="Arial" w:hAnsi="Arial" w:cs="Arial"/>
        </w:rPr>
        <w:t>rica ou DUBOFF.</w:t>
      </w:r>
    </w:p>
    <w:p w:rsidR="00AA5D28" w:rsidRPr="005A4C3B" w:rsidRDefault="00AA5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6A569C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6A569C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6A569C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AA5D28" w:rsidRPr="005A4C3B" w:rsidTr="00083508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5D28" w:rsidRPr="00AA5D28" w:rsidRDefault="00AA5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A5D28">
              <w:rPr>
                <w:rFonts w:ascii="Arial" w:hAnsi="Arial" w:cs="Arial"/>
                <w:b/>
              </w:rPr>
              <w:t>SONDAGEM NASOENTÉRICA OU DUBOFF</w:t>
            </w:r>
          </w:p>
        </w:tc>
      </w:tr>
      <w:tr w:rsidR="00852D28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3D7A7B" w:rsidP="000A158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Verificar</w:t>
            </w:r>
            <w:r w:rsidRPr="000A158B">
              <w:rPr>
                <w:rFonts w:ascii="Arial" w:hAnsi="Arial" w:cs="Arial"/>
              </w:rPr>
              <w:t xml:space="preserve"> prescrição</w:t>
            </w:r>
            <w:r w:rsidR="000A158B">
              <w:rPr>
                <w:rFonts w:ascii="Arial" w:hAnsi="Arial" w:cs="Arial"/>
                <w:color w:val="000000"/>
              </w:rPr>
              <w:t xml:space="preserve">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726C4F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AA5D2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</w:t>
            </w:r>
            <w:r w:rsidR="003D7A7B" w:rsidRPr="00B54421">
              <w:rPr>
                <w:rFonts w:ascii="Arial" w:hAnsi="Arial" w:cs="Arial"/>
                <w:color w:val="000000"/>
              </w:rPr>
              <w:t>r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726C4F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Reunir todo o material necessário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  <w:p w:rsidR="00AA5D28" w:rsidRPr="00C64D1B" w:rsidRDefault="000874AC" w:rsidP="00AA5D2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Sonda</w:t>
            </w:r>
            <w:r w:rsidR="00AA5D28" w:rsidRPr="00C64D1B">
              <w:rPr>
                <w:rFonts w:ascii="Arial" w:hAnsi="Arial" w:cs="Arial"/>
                <w:color w:val="000000"/>
              </w:rPr>
              <w:t xml:space="preserve"> naso</w:t>
            </w:r>
            <w:r>
              <w:rPr>
                <w:rFonts w:ascii="Arial" w:hAnsi="Arial" w:cs="Arial"/>
                <w:color w:val="000000"/>
              </w:rPr>
              <w:t>entérica</w:t>
            </w:r>
            <w:r w:rsidR="00C50F39">
              <w:rPr>
                <w:rFonts w:ascii="Arial" w:hAnsi="Arial" w:cs="Arial"/>
                <w:color w:val="000000"/>
              </w:rPr>
              <w:t xml:space="preserve"> ou DUBOFF</w:t>
            </w:r>
          </w:p>
          <w:p w:rsidR="00C50F39" w:rsidRDefault="00AA5D28" w:rsidP="00C50F3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Toalha de rosto ou papel toalha</w:t>
            </w:r>
          </w:p>
          <w:p w:rsidR="00AA5D28" w:rsidRPr="00C50F39" w:rsidRDefault="00C50F39" w:rsidP="00C50F3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Esparadrapo, micropore</w:t>
            </w:r>
          </w:p>
          <w:p w:rsidR="00AA5D28" w:rsidRPr="00C64D1B" w:rsidRDefault="00AA5D28" w:rsidP="00AA5D2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Estetoscópio</w:t>
            </w:r>
          </w:p>
          <w:p w:rsidR="00AA5D28" w:rsidRPr="00C64D1B" w:rsidRDefault="00AA5D28" w:rsidP="00AA5D2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Luvas de procedimento</w:t>
            </w:r>
          </w:p>
          <w:p w:rsidR="00C50F39" w:rsidRDefault="00AA5D28" w:rsidP="00C50F3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Seringa de 20 ml</w:t>
            </w:r>
          </w:p>
          <w:p w:rsidR="00AA5D28" w:rsidRPr="00C50F39" w:rsidRDefault="00C50F39" w:rsidP="00C50F39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</w:t>
            </w:r>
          </w:p>
          <w:p w:rsidR="00AA5D28" w:rsidRPr="00C64D1B" w:rsidRDefault="003B5F9C" w:rsidP="00AA5D2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Xi</w:t>
            </w:r>
            <w:r w:rsidR="00AA5D28" w:rsidRPr="00C64D1B">
              <w:rPr>
                <w:rFonts w:ascii="Arial" w:hAnsi="Arial" w:cs="Arial"/>
                <w:color w:val="000000"/>
              </w:rPr>
              <w:t>locaína gel</w:t>
            </w:r>
          </w:p>
          <w:p w:rsidR="00DC0A50" w:rsidRDefault="00AA5D28" w:rsidP="00DC0A5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Biombo</w:t>
            </w:r>
          </w:p>
          <w:p w:rsidR="00AA5D28" w:rsidRPr="00DC0A50" w:rsidRDefault="00AA5D28" w:rsidP="00DC0A5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DC0A50">
              <w:rPr>
                <w:rFonts w:ascii="Arial" w:hAnsi="Arial" w:cs="Arial"/>
                <w:color w:val="000000"/>
              </w:rPr>
              <w:t>Tesoura</w:t>
            </w:r>
          </w:p>
          <w:p w:rsidR="00AA5D28" w:rsidRPr="00C64D1B" w:rsidRDefault="00AA5D28" w:rsidP="00AA5D2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Saco de lixo</w:t>
            </w:r>
          </w:p>
          <w:p w:rsidR="00AA5D28" w:rsidRPr="00C64D1B" w:rsidRDefault="00AA5D28" w:rsidP="00AA5D2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 xml:space="preserve">Coletor de sistema aberto </w:t>
            </w:r>
            <w:r w:rsidR="00DC0A50">
              <w:rPr>
                <w:rFonts w:ascii="Arial" w:hAnsi="Arial" w:cs="Arial"/>
                <w:color w:val="000000"/>
              </w:rPr>
              <w:t xml:space="preserve">e látex </w:t>
            </w:r>
            <w:r w:rsidRPr="00C64D1B">
              <w:rPr>
                <w:rFonts w:ascii="Arial" w:hAnsi="Arial" w:cs="Arial"/>
                <w:color w:val="000000"/>
              </w:rPr>
              <w:t>(caso a finalidade do procedimento seja para drenagem)</w:t>
            </w:r>
          </w:p>
          <w:p w:rsidR="00AA5D28" w:rsidRPr="00AA5D28" w:rsidRDefault="00AA5D28" w:rsidP="00AA5D2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lastRenderedPageBreak/>
              <w:t>Kit nutrição (se necessário)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726C4F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lastRenderedPageBreak/>
              <w:t>Comunicar e explicar sobre o procedimento ao cliente e acompanhante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Isolar a cama com biombo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Elevar o decúbito, deixar o cliente sentado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Cobrir o tórax com toalha de rosto ou papel toalha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AA5D28" w:rsidP="00AA5D2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3D7A7B" w:rsidRPr="00B54421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Cortar o esparadrapo para fixação e uma tira para marcar o cateter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 xml:space="preserve">Medir o cateter da ponta do nariz até o lóbulo da orelha, descer até </w:t>
            </w:r>
            <w:r>
              <w:rPr>
                <w:rFonts w:ascii="Arial" w:hAnsi="Arial" w:cs="Arial"/>
                <w:color w:val="000000"/>
              </w:rPr>
              <w:t xml:space="preserve">o </w:t>
            </w:r>
            <w:r w:rsidRPr="00B54421"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p</w:t>
            </w:r>
            <w:r w:rsidRPr="00B54421">
              <w:rPr>
                <w:rFonts w:ascii="Arial" w:hAnsi="Arial" w:cs="Arial"/>
                <w:color w:val="000000"/>
              </w:rPr>
              <w:t>êndice xifoide</w:t>
            </w:r>
            <w:r>
              <w:rPr>
                <w:rFonts w:ascii="Arial" w:hAnsi="Arial" w:cs="Arial"/>
                <w:color w:val="000000"/>
              </w:rPr>
              <w:t>, acrescentar mais ou menos mais 10 centímetros</w:t>
            </w:r>
            <w:r w:rsidRPr="00B54421">
              <w:rPr>
                <w:rFonts w:ascii="Arial" w:hAnsi="Arial" w:cs="Arial"/>
                <w:color w:val="000000"/>
              </w:rPr>
              <w:t xml:space="preserve"> e fazer uma marca com uma tira de esparadrapo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Colocar as luvas de procedimento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Limpar as narinas com gazes, se necessário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Fazer uma espiral nos primeiros 7-</w:t>
            </w:r>
            <w:smartTag w:uri="urn:schemas-microsoft-com:office:smarttags" w:element="metricconverter">
              <w:smartTagPr>
                <w:attr w:name="ProductID" w:val="10 cm"/>
              </w:smartTagPr>
              <w:r w:rsidRPr="00B54421">
                <w:rPr>
                  <w:rFonts w:ascii="Arial" w:hAnsi="Arial" w:cs="Arial"/>
                  <w:color w:val="000000"/>
                </w:rPr>
                <w:t>10 cm</w:t>
              </w:r>
            </w:smartTag>
            <w:r w:rsidRPr="00B54421">
              <w:rPr>
                <w:rFonts w:ascii="Arial" w:hAnsi="Arial" w:cs="Arial"/>
                <w:color w:val="000000"/>
              </w:rPr>
              <w:t xml:space="preserve"> do cateter, enrolando-o em seus dedos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Lubrificar a ponta distal do cateter utilizando gaze com xylocaína gel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Inclinar a cabeça do cliente para trás antes de introduzir o cateter na narina e, delicadamente, introduzir o cateter até a nasofaringe posterior, direcionando-o para baixo e para trás no sentido da orelha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Quando o cateter alcançar a faringe, o cliente pode engasgar: deixe o cliente repousar por alguns momentos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Solicitar ao cliente que incline ligeiramente a cabeça para frente. Pedir-lhe que faça movimentos de deglutição e introduzir o cateter enquanto o cliente deglute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Se ocorrerem refluxos de vômitos intensos, interromper o procedimento e tracionar o cateter até que o mal-estar cesse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Continuar a introduzir o cateter delicadamente toda vez que o cliente deglutir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  <w:p w:rsidR="00AA5D28" w:rsidRDefault="00AA5D2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Ao introduzir o cateter, lembrar das estruturas anatômicas pelas quais o cateter está passando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AA5D28" w:rsidRPr="005A4C3B" w:rsidRDefault="00AA5D2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>Se houver sinais de angústia, como arfago, tosse ou cianose, imediatamente remover o cateter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t xml:space="preserve">Continuar introduzindo o cateter quando o cliente deglutir, até que a marca </w:t>
            </w:r>
            <w:r w:rsidRPr="00B54421">
              <w:rPr>
                <w:rFonts w:ascii="Arial" w:hAnsi="Arial" w:cs="Arial"/>
                <w:color w:val="000000"/>
              </w:rPr>
              <w:lastRenderedPageBreak/>
              <w:t>do cateter alcance a narina do cliente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54421">
              <w:rPr>
                <w:rFonts w:ascii="Arial" w:hAnsi="Arial" w:cs="Arial"/>
                <w:color w:val="000000"/>
              </w:rPr>
              <w:lastRenderedPageBreak/>
              <w:t>Aspirar 20 ml de ar na seringa, injetar no cateter e auscultar na região epigástrica para verificar a presença de ar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9E2E1A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0062D">
              <w:rPr>
                <w:rFonts w:ascii="Arial" w:hAnsi="Arial" w:cs="Arial"/>
                <w:color w:val="000000"/>
              </w:rPr>
              <w:t xml:space="preserve">Fixar o </w:t>
            </w:r>
            <w:r w:rsidR="009E2E1A">
              <w:rPr>
                <w:rFonts w:ascii="Arial" w:hAnsi="Arial" w:cs="Arial"/>
                <w:color w:val="000000"/>
              </w:rPr>
              <w:t xml:space="preserve">cateter sem comprimir a narina, </w:t>
            </w:r>
            <w:r w:rsidRPr="0070062D">
              <w:rPr>
                <w:rFonts w:ascii="Arial" w:hAnsi="Arial" w:cs="Arial"/>
                <w:color w:val="000000"/>
              </w:rPr>
              <w:t>manter o cateter fechado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0062D">
              <w:rPr>
                <w:rFonts w:ascii="Arial" w:hAnsi="Arial" w:cs="Arial"/>
                <w:color w:val="000000"/>
              </w:rPr>
              <w:t>Posicionar o cliente confortavelmente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E2E1A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2E1A" w:rsidRPr="0070062D" w:rsidRDefault="009E2E1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54421">
              <w:rPr>
                <w:rFonts w:ascii="Arial" w:hAnsi="Arial" w:cs="Arial"/>
                <w:color w:val="000000"/>
              </w:rPr>
              <w:t>Reunir todo o material, deixando o ambiente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2E1A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B78B3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B78B3" w:rsidRPr="00B54421" w:rsidRDefault="004B78B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B54421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78B3" w:rsidRPr="005A4C3B" w:rsidRDefault="00431827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Encaminhá-lo ao raio X para garantir correto posicionamento da sonda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112393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3D7A7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Aguardar resultado de raio X e duas horas após inserção da sonda para iniciar dieta prescrita por nutricionista</w:t>
            </w:r>
            <w:r w:rsidR="00AA5D2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112393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3D7A7B" w:rsidRPr="005A4C3B" w:rsidTr="00431827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D7A7B" w:rsidRPr="005A4C3B" w:rsidRDefault="00FD5F5C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B75BF4">
              <w:rPr>
                <w:rFonts w:ascii="Arial" w:hAnsi="Arial" w:cs="Arial"/>
                <w:color w:val="000000"/>
              </w:rPr>
              <w:t xml:space="preserve">Realizar </w:t>
            </w:r>
            <w:r>
              <w:rPr>
                <w:rFonts w:ascii="Arial" w:hAnsi="Arial" w:cs="Arial"/>
                <w:color w:val="000000"/>
              </w:rPr>
              <w:t>relatório</w:t>
            </w:r>
            <w:r w:rsidRPr="00B75BF4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de enfermagem na prescrição</w:t>
            </w:r>
            <w:r w:rsidRPr="00B75BF4">
              <w:rPr>
                <w:rFonts w:ascii="Arial" w:hAnsi="Arial" w:cs="Arial"/>
                <w:color w:val="000000"/>
              </w:rPr>
              <w:t>: hora do procedimento, nº do cateter, o volume e o aspecto da secreção drenada e as intercorrências,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B75BF4">
              <w:rPr>
                <w:rFonts w:ascii="Arial" w:hAnsi="Arial" w:cs="Arial"/>
                <w:color w:val="000000"/>
              </w:rPr>
              <w:t xml:space="preserve"> colocar assinatura e carimbo do responsável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7A7B" w:rsidRPr="005A4C3B" w:rsidRDefault="00726C4F" w:rsidP="0043182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</w:tbl>
    <w:p w:rsidR="00AA5D28" w:rsidRDefault="00AA5D28"/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AA5D28" w:rsidRPr="005A4C3B" w:rsidTr="001D7CC0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5D28" w:rsidRPr="00AA5D28" w:rsidRDefault="00AA5D28" w:rsidP="00AA5D2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RETIRADA DE SONDA NASOENTERICA </w:t>
            </w:r>
            <w:r w:rsidRPr="00AA5D28">
              <w:rPr>
                <w:rFonts w:ascii="Arial" w:hAnsi="Arial" w:cs="Arial"/>
                <w:b/>
              </w:rPr>
              <w:t>OU DUBOFF</w:t>
            </w:r>
          </w:p>
        </w:tc>
      </w:tr>
      <w:tr w:rsidR="00AA5D28" w:rsidRPr="005A4C3B" w:rsidTr="001D7CC0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A5D28" w:rsidRPr="005A4C3B" w:rsidRDefault="00AA5D28" w:rsidP="001D7CC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5D28" w:rsidRPr="005A4C3B" w:rsidRDefault="00AA5D28" w:rsidP="001D7CC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AA5D28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5D28" w:rsidRPr="0070062D" w:rsidRDefault="00AA5D2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D28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AA5D28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A5D28" w:rsidRDefault="00AA5D28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Preparar material.</w:t>
            </w:r>
          </w:p>
          <w:p w:rsidR="00AA5D28" w:rsidRPr="00C64D1B" w:rsidRDefault="00274596" w:rsidP="00AA5D28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  <w:r w:rsidR="00AA5D28" w:rsidRPr="00C64D1B">
              <w:rPr>
                <w:rFonts w:ascii="Arial" w:hAnsi="Arial" w:cs="Arial"/>
                <w:color w:val="000000"/>
              </w:rPr>
              <w:t>aze</w:t>
            </w:r>
          </w:p>
          <w:p w:rsidR="00274596" w:rsidRDefault="00274596" w:rsidP="00274596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AA5D28" w:rsidRPr="00C64D1B">
              <w:rPr>
                <w:rFonts w:ascii="Arial" w:hAnsi="Arial" w:cs="Arial"/>
                <w:color w:val="000000"/>
              </w:rPr>
              <w:t>ecipiente para lixo</w:t>
            </w:r>
          </w:p>
          <w:p w:rsidR="00274596" w:rsidRDefault="00274596" w:rsidP="00274596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 w:rsidR="00AA5D28" w:rsidRPr="00274596">
              <w:rPr>
                <w:rFonts w:ascii="Arial" w:hAnsi="Arial" w:cs="Arial"/>
                <w:color w:val="000000"/>
              </w:rPr>
              <w:t>oalha de rosto ou papel toalha</w:t>
            </w:r>
          </w:p>
          <w:p w:rsidR="00AA5D28" w:rsidRPr="0070062D" w:rsidRDefault="00274596" w:rsidP="00274596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AA5D28" w:rsidRPr="00C64D1B">
              <w:rPr>
                <w:rFonts w:ascii="Arial" w:hAnsi="Arial" w:cs="Arial"/>
                <w:color w:val="000000"/>
              </w:rPr>
              <w:t>uvas de procedimento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D28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AA5D28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70062D" w:rsidRDefault="00DA6F8C" w:rsidP="00DA6F8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Explicar o procedimento ao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5D28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DA6F8C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C64D1B" w:rsidRDefault="00DA6F8C" w:rsidP="00DA6F8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Colocar a toalha de rosto ou papel toalha sobre o tórax do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F8C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DA6F8C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C64D1B" w:rsidRDefault="00DA6F8C" w:rsidP="00DA6F8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Calçar luvas de procedimento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F8C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Enfermagem / </w:t>
            </w:r>
            <w:r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DA6F8C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C64D1B" w:rsidRDefault="00DA6F8C" w:rsidP="007D42F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lastRenderedPageBreak/>
              <w:t>Retirar o esparadrapo ou micropore que fixa o cateter com o auxílio de gaze</w:t>
            </w:r>
            <w:r w:rsidR="007D42F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F8C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DA6F8C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C64D1B" w:rsidRDefault="00DA6F8C" w:rsidP="00DA6F8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Fechar o cateter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F8C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DA6F8C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C64D1B" w:rsidRDefault="00DA6F8C" w:rsidP="00DA6F8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Retirar o cateter lentamente com o auxílio de gaze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F8C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DA6F8C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C64D1B" w:rsidRDefault="00DA6F8C" w:rsidP="007D42F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 xml:space="preserve">Proceder à </w:t>
            </w:r>
            <w:r w:rsidR="007D42FE">
              <w:rPr>
                <w:rFonts w:ascii="Arial" w:hAnsi="Arial" w:cs="Arial"/>
                <w:color w:val="000000"/>
              </w:rPr>
              <w:t xml:space="preserve">limpeza das narinas com </w:t>
            </w:r>
            <w:r w:rsidRPr="00C64D1B">
              <w:rPr>
                <w:rFonts w:ascii="Arial" w:hAnsi="Arial" w:cs="Arial"/>
                <w:color w:val="000000"/>
              </w:rPr>
              <w:t>gaze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F8C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DA6F8C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C64D1B" w:rsidRDefault="00DA6F8C" w:rsidP="00DA6F8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Deixar o cliente confortável e a unidade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F8C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82353F" w:rsidRPr="005A4C3B" w:rsidTr="00D442E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2353F" w:rsidRPr="00C64D1B" w:rsidRDefault="0082353F" w:rsidP="00D442E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Retirar as luvas</w:t>
            </w:r>
            <w:r>
              <w:rPr>
                <w:rFonts w:ascii="Arial" w:hAnsi="Arial" w:cs="Arial"/>
                <w:color w:val="000000"/>
              </w:rPr>
              <w:t xml:space="preserve"> de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53F" w:rsidRPr="005A4C3B" w:rsidRDefault="00604555" w:rsidP="00D442E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DA6F8C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C64D1B" w:rsidRDefault="00DA6F8C" w:rsidP="00DA6F8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C64D1B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F8C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  <w:tr w:rsidR="00DA6F8C" w:rsidRPr="005A4C3B" w:rsidTr="00AA5D28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6F8C" w:rsidRPr="00C64D1B" w:rsidRDefault="00DA6F8C" w:rsidP="00DA6F8C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64D1B">
              <w:rPr>
                <w:rFonts w:ascii="Arial" w:hAnsi="Arial" w:cs="Arial"/>
                <w:color w:val="000000"/>
              </w:rPr>
              <w:t>Realizar anotação de enfermagem</w:t>
            </w:r>
            <w:r w:rsidR="00C6426A">
              <w:rPr>
                <w:rFonts w:ascii="Arial" w:hAnsi="Arial" w:cs="Arial"/>
                <w:color w:val="000000"/>
              </w:rPr>
              <w:t xml:space="preserve"> na prescrição</w:t>
            </w:r>
            <w:r w:rsidRPr="00C64D1B">
              <w:rPr>
                <w:rFonts w:ascii="Arial" w:hAnsi="Arial" w:cs="Arial"/>
                <w:color w:val="000000"/>
              </w:rPr>
              <w:t>: hora, procedimentos, motivo, reações do cliente, assinar e carimbar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6F8C" w:rsidRPr="005A4C3B" w:rsidRDefault="00604555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96577D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96577D" w:rsidRPr="005A4C3B" w:rsidRDefault="0096577D" w:rsidP="005A4C3B">
      <w:pPr>
        <w:pStyle w:val="Standard"/>
        <w:spacing w:line="360" w:lineRule="auto"/>
        <w:ind w:left="-567" w:right="-568"/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710A71" w:rsidRPr="00AA5D28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8C2F29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5A4C3B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5A4C3B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5A4C3B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5A4C3B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5A4C3B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710A71" w:rsidRPr="00AA5D28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3E285B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lastRenderedPageBreak/>
              <w:t>Relatório de enfermagem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3E285B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012218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012218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012218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0A71" w:rsidRPr="00012218" w:rsidRDefault="00710A71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7A6144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AA5D28" w:rsidRPr="00C64D1B" w:rsidRDefault="00AA5D28" w:rsidP="00AA5D28">
      <w:pPr>
        <w:numPr>
          <w:ilvl w:val="0"/>
          <w:numId w:val="3"/>
        </w:numPr>
        <w:spacing w:line="360" w:lineRule="auto"/>
        <w:ind w:left="-284" w:right="-568" w:hanging="283"/>
        <w:jc w:val="both"/>
        <w:rPr>
          <w:rFonts w:ascii="Arial" w:hAnsi="Arial" w:cs="Arial"/>
          <w:color w:val="000000"/>
        </w:rPr>
      </w:pPr>
      <w:r w:rsidRPr="00C64D1B">
        <w:rPr>
          <w:rFonts w:ascii="Arial" w:hAnsi="Arial" w:cs="Arial"/>
          <w:color w:val="000000"/>
        </w:rPr>
        <w:t>Esse cateter é passado pelo enfermeiro ou médico.</w:t>
      </w:r>
    </w:p>
    <w:p w:rsidR="00AA5D28" w:rsidRPr="00C64D1B" w:rsidRDefault="00AA5D28" w:rsidP="00AA5D28">
      <w:pPr>
        <w:numPr>
          <w:ilvl w:val="0"/>
          <w:numId w:val="3"/>
        </w:numPr>
        <w:spacing w:line="360" w:lineRule="auto"/>
        <w:ind w:left="-284" w:right="-568" w:hanging="283"/>
        <w:jc w:val="both"/>
        <w:rPr>
          <w:rFonts w:ascii="Arial" w:hAnsi="Arial" w:cs="Arial"/>
          <w:color w:val="000000"/>
        </w:rPr>
      </w:pPr>
      <w:r w:rsidRPr="00C64D1B">
        <w:rPr>
          <w:rFonts w:ascii="Arial" w:hAnsi="Arial" w:cs="Arial"/>
          <w:color w:val="000000"/>
        </w:rPr>
        <w:t>Após a passagem, é realizado RX para verificar a localização.</w:t>
      </w:r>
    </w:p>
    <w:p w:rsidR="00DA6F8C" w:rsidRDefault="00AA5D28" w:rsidP="001C4A4D">
      <w:pPr>
        <w:numPr>
          <w:ilvl w:val="0"/>
          <w:numId w:val="3"/>
        </w:numPr>
        <w:spacing w:line="360" w:lineRule="auto"/>
        <w:ind w:left="-284" w:right="-568" w:hanging="283"/>
        <w:jc w:val="both"/>
        <w:rPr>
          <w:rFonts w:ascii="Arial" w:hAnsi="Arial" w:cs="Arial"/>
          <w:color w:val="000000"/>
        </w:rPr>
      </w:pPr>
      <w:r w:rsidRPr="00C64D1B">
        <w:rPr>
          <w:rFonts w:ascii="Arial" w:hAnsi="Arial" w:cs="Arial"/>
          <w:color w:val="000000"/>
        </w:rPr>
        <w:t>A dieta só poderá ser administrada após a confirmação da localização.</w:t>
      </w:r>
      <w:bookmarkStart w:id="0" w:name="_GoBack"/>
      <w:bookmarkEnd w:id="0"/>
    </w:p>
    <w:p w:rsidR="001C4A4D" w:rsidRPr="001C4A4D" w:rsidRDefault="001C4A4D" w:rsidP="001C4A4D">
      <w:pPr>
        <w:spacing w:line="360" w:lineRule="auto"/>
        <w:ind w:right="-568"/>
        <w:jc w:val="both"/>
        <w:rPr>
          <w:rFonts w:ascii="Arial" w:hAnsi="Arial" w:cs="Arial"/>
          <w:color w:val="000000"/>
        </w:rPr>
      </w:pPr>
    </w:p>
    <w:p w:rsidR="0026067C" w:rsidRPr="005A4C3B" w:rsidRDefault="007A6144" w:rsidP="00AA5D28">
      <w:pPr>
        <w:pStyle w:val="Standard"/>
        <w:spacing w:line="360" w:lineRule="auto"/>
        <w:ind w:left="-284" w:right="-568" w:hanging="283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7A6144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C6E" w:rsidRDefault="00CC6C6E">
      <w:r>
        <w:separator/>
      </w:r>
    </w:p>
  </w:endnote>
  <w:endnote w:type="continuationSeparator" w:id="1">
    <w:p w:rsidR="00CC6C6E" w:rsidRDefault="00CC6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AA5D28" w:rsidRPr="00AA5D2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AA5D2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A5D2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A5D28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AA5D2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AA5D28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A5D28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AA5D2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A5D2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AA5D28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AA5D2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A5D2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A5D2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AA5D2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A5D2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AA5D28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AA5D2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AA5D2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AA5D2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C6E" w:rsidRDefault="00CC6C6E">
      <w:r>
        <w:rPr>
          <w:color w:val="000000"/>
        </w:rPr>
        <w:separator/>
      </w:r>
    </w:p>
  </w:footnote>
  <w:footnote w:type="continuationSeparator" w:id="1">
    <w:p w:rsidR="00CC6C6E" w:rsidRDefault="00CC6C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AA5D28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A5D28" w:rsidRDefault="00AA5D28" w:rsidP="00AA5D2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A5D28" w:rsidRDefault="00AA5D28" w:rsidP="00AA5D2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063</w:t>
          </w:r>
        </w:p>
      </w:tc>
    </w:tr>
    <w:tr w:rsidR="00AA5D28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A5D28" w:rsidRDefault="00AA5D28" w:rsidP="00AA5D2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Pr="000E1FFC">
            <w:rPr>
              <w:rFonts w:ascii="Arial" w:hAnsi="Arial" w:cs="Arial"/>
              <w:b/>
            </w:rPr>
            <w:t>Sondagem Nasoentérica ou DUBOFF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A5D28" w:rsidRDefault="00AA5D28" w:rsidP="00AA5D2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AA5D28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A5D28" w:rsidRDefault="00AA5D28" w:rsidP="00AA5D28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AA5D28" w:rsidRDefault="00AA5D28" w:rsidP="00AA5D28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B5F9C">
            <w:rPr>
              <w:rFonts w:ascii="Arial" w:hAnsi="Arial"/>
              <w:b/>
              <w:bCs/>
              <w:noProof/>
              <w:sz w:val="18"/>
              <w:szCs w:val="18"/>
            </w:rPr>
            <w:t>5</w: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B5F9C">
            <w:rPr>
              <w:rFonts w:ascii="Arial" w:hAnsi="Arial"/>
              <w:b/>
              <w:bCs/>
              <w:noProof/>
              <w:sz w:val="18"/>
              <w:szCs w:val="18"/>
            </w:rPr>
            <w:t>5</w: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AA5D28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AA5D28">
            <w:rPr>
              <w:rFonts w:ascii="Arial" w:hAnsi="Arial" w:cs="Arial"/>
              <w:b/>
              <w:bCs/>
              <w:sz w:val="18"/>
              <w:szCs w:val="18"/>
            </w:rPr>
            <w:t>063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AA5D28" w:rsidRPr="000E1FFC">
            <w:rPr>
              <w:rFonts w:ascii="Arial" w:hAnsi="Arial" w:cs="Arial"/>
              <w:b/>
            </w:rPr>
            <w:t>Sondagem Nasoentérica ou DUBOFF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AA5D28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B5F9C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3B5F9C">
            <w:rPr>
              <w:rFonts w:ascii="Arial" w:hAnsi="Arial"/>
              <w:b/>
              <w:bCs/>
              <w:noProof/>
              <w:sz w:val="18"/>
              <w:szCs w:val="18"/>
            </w:rPr>
            <w:t>5</w:t>
          </w:r>
          <w:r w:rsidR="007A614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10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314C"/>
    <w:multiLevelType w:val="hybridMultilevel"/>
    <w:tmpl w:val="EE1412E6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D11B9"/>
    <w:multiLevelType w:val="hybridMultilevel"/>
    <w:tmpl w:val="2EC211EE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7F28086D"/>
    <w:multiLevelType w:val="hybridMultilevel"/>
    <w:tmpl w:val="8E4A2202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8D298F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2744F"/>
    <w:rsid w:val="000868D0"/>
    <w:rsid w:val="000874AC"/>
    <w:rsid w:val="000A158B"/>
    <w:rsid w:val="000C42C2"/>
    <w:rsid w:val="00112393"/>
    <w:rsid w:val="00163673"/>
    <w:rsid w:val="00171435"/>
    <w:rsid w:val="001C4A4D"/>
    <w:rsid w:val="0026067C"/>
    <w:rsid w:val="00274596"/>
    <w:rsid w:val="00317AAC"/>
    <w:rsid w:val="003B5F9C"/>
    <w:rsid w:val="003B6A43"/>
    <w:rsid w:val="003D065D"/>
    <w:rsid w:val="003D6745"/>
    <w:rsid w:val="003D7A7B"/>
    <w:rsid w:val="004053EA"/>
    <w:rsid w:val="00431827"/>
    <w:rsid w:val="004B065E"/>
    <w:rsid w:val="004B78B3"/>
    <w:rsid w:val="004D1227"/>
    <w:rsid w:val="00532EC0"/>
    <w:rsid w:val="005575D8"/>
    <w:rsid w:val="005A4C3B"/>
    <w:rsid w:val="00604555"/>
    <w:rsid w:val="00631959"/>
    <w:rsid w:val="006456AB"/>
    <w:rsid w:val="006A48C8"/>
    <w:rsid w:val="006A569C"/>
    <w:rsid w:val="00710A71"/>
    <w:rsid w:val="00726C4F"/>
    <w:rsid w:val="007A6144"/>
    <w:rsid w:val="007D42FE"/>
    <w:rsid w:val="008108BC"/>
    <w:rsid w:val="0082353F"/>
    <w:rsid w:val="00852D28"/>
    <w:rsid w:val="008A0B5E"/>
    <w:rsid w:val="008B1881"/>
    <w:rsid w:val="0096577D"/>
    <w:rsid w:val="009D6342"/>
    <w:rsid w:val="009E2E1A"/>
    <w:rsid w:val="00A16733"/>
    <w:rsid w:val="00A340C3"/>
    <w:rsid w:val="00A664BB"/>
    <w:rsid w:val="00AA5D28"/>
    <w:rsid w:val="00B30425"/>
    <w:rsid w:val="00B750B6"/>
    <w:rsid w:val="00B90D92"/>
    <w:rsid w:val="00B9337B"/>
    <w:rsid w:val="00B95BD2"/>
    <w:rsid w:val="00BA101C"/>
    <w:rsid w:val="00BA76E8"/>
    <w:rsid w:val="00BD133C"/>
    <w:rsid w:val="00C40DCD"/>
    <w:rsid w:val="00C50F39"/>
    <w:rsid w:val="00C6426A"/>
    <w:rsid w:val="00C7749A"/>
    <w:rsid w:val="00CC6C6E"/>
    <w:rsid w:val="00DA6F8C"/>
    <w:rsid w:val="00DC0A50"/>
    <w:rsid w:val="00DF659A"/>
    <w:rsid w:val="00E97A97"/>
    <w:rsid w:val="00F82042"/>
    <w:rsid w:val="00FA3D5C"/>
    <w:rsid w:val="00FD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631959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31959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63195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631959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631959"/>
    <w:pPr>
      <w:jc w:val="center"/>
    </w:pPr>
    <w:rPr>
      <w:i/>
      <w:iCs/>
    </w:rPr>
  </w:style>
  <w:style w:type="paragraph" w:styleId="Lista">
    <w:name w:val="List"/>
    <w:basedOn w:val="Textbody"/>
    <w:rsid w:val="00631959"/>
    <w:rPr>
      <w:rFonts w:cs="Tahoma"/>
    </w:rPr>
  </w:style>
  <w:style w:type="paragraph" w:styleId="Legenda">
    <w:name w:val="caption"/>
    <w:basedOn w:val="Standard"/>
    <w:rsid w:val="0063195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631959"/>
    <w:pPr>
      <w:suppressLineNumbers/>
    </w:pPr>
    <w:rPr>
      <w:rFonts w:cs="Tahoma"/>
    </w:rPr>
  </w:style>
  <w:style w:type="paragraph" w:styleId="Cabealho">
    <w:name w:val="header"/>
    <w:basedOn w:val="Normal"/>
    <w:rsid w:val="00631959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631959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63195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631959"/>
    <w:pPr>
      <w:suppressLineNumbers/>
    </w:pPr>
  </w:style>
  <w:style w:type="paragraph" w:customStyle="1" w:styleId="TableHeading">
    <w:name w:val="Table Heading"/>
    <w:basedOn w:val="TableContents"/>
    <w:rsid w:val="00631959"/>
    <w:pPr>
      <w:jc w:val="center"/>
    </w:pPr>
    <w:rPr>
      <w:b/>
      <w:bCs/>
    </w:rPr>
  </w:style>
  <w:style w:type="character" w:styleId="Nmerodepgina">
    <w:name w:val="page number"/>
    <w:basedOn w:val="Fontepargpadro"/>
    <w:rsid w:val="00631959"/>
  </w:style>
  <w:style w:type="character" w:customStyle="1" w:styleId="CabealhoChar">
    <w:name w:val="Cabeçalho Char"/>
    <w:basedOn w:val="Fontepargpadro"/>
    <w:rsid w:val="00631959"/>
    <w:rPr>
      <w:rFonts w:cs="Mangal"/>
      <w:szCs w:val="21"/>
    </w:rPr>
  </w:style>
  <w:style w:type="character" w:customStyle="1" w:styleId="RodapChar">
    <w:name w:val="Rodapé Char"/>
    <w:basedOn w:val="Fontepargpadro"/>
    <w:rsid w:val="00631959"/>
    <w:rPr>
      <w:rFonts w:cs="Mangal"/>
      <w:szCs w:val="21"/>
    </w:rPr>
  </w:style>
  <w:style w:type="character" w:customStyle="1" w:styleId="CabealhoChar1">
    <w:name w:val="Cabeçalho Char1"/>
    <w:basedOn w:val="Fontepargpadro"/>
    <w:rsid w:val="00631959"/>
    <w:rPr>
      <w:rFonts w:cs="Mangal"/>
      <w:szCs w:val="21"/>
    </w:rPr>
  </w:style>
  <w:style w:type="character" w:customStyle="1" w:styleId="RodapChar1">
    <w:name w:val="Rodapé Char1"/>
    <w:basedOn w:val="Fontepargpadro"/>
    <w:rsid w:val="00631959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631959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631959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19</TotalTime>
  <Pages>5</Pages>
  <Words>818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36</cp:revision>
  <cp:lastPrinted>2013-12-02T15:22:00Z</cp:lastPrinted>
  <dcterms:created xsi:type="dcterms:W3CDTF">2016-05-11T13:52:00Z</dcterms:created>
  <dcterms:modified xsi:type="dcterms:W3CDTF">2016-05-11T22:27:00Z</dcterms:modified>
</cp:coreProperties>
</file>