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1.OBJETIVO</w:t>
      </w:r>
    </w:p>
    <w:p w:rsidR="0026067C" w:rsidRPr="0014617D" w:rsidRDefault="0014617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14617D">
        <w:rPr>
          <w:rFonts w:ascii="Arial" w:hAnsi="Arial" w:cs="Arial"/>
        </w:rPr>
        <w:t xml:space="preserve">Padronizar o procedimento de </w:t>
      </w:r>
      <w:r w:rsidRPr="0014617D">
        <w:rPr>
          <w:rFonts w:ascii="Arial" w:hAnsi="Arial" w:cs="Arial"/>
          <w:color w:val="000000"/>
        </w:rPr>
        <w:t>Administração de Nebulização Contínua com Máscara de Venturi ou Traqueia.</w:t>
      </w:r>
    </w:p>
    <w:p w:rsidR="0014617D" w:rsidRPr="0014617D" w:rsidRDefault="0014617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2.TERMOS E ABREVIAÇÕES</w:t>
      </w:r>
      <w:bookmarkStart w:id="0" w:name="_GoBack"/>
      <w:bookmarkEnd w:id="0"/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65AF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65AF6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E601F8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Verificar prescrição médica.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F65AF6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="0029263C" w:rsidRPr="007B0F79">
              <w:rPr>
                <w:rFonts w:ascii="Arial" w:hAnsi="Arial" w:cs="Arial"/>
                <w:color w:val="000000"/>
              </w:rPr>
              <w:t>r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30379" w:rsidRDefault="00F30379" w:rsidP="00F30379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C1569">
              <w:rPr>
                <w:rFonts w:ascii="Arial" w:hAnsi="Arial" w:cs="Arial"/>
                <w:color w:val="000000"/>
              </w:rPr>
              <w:t>Reunir o material e levar ao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0319AE" w:rsidRPr="007B0F79" w:rsidRDefault="000319AE" w:rsidP="000319A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</w:t>
            </w:r>
            <w:r w:rsidRPr="007B0F79">
              <w:rPr>
                <w:rFonts w:ascii="Arial" w:hAnsi="Arial" w:cs="Arial"/>
                <w:color w:val="000000"/>
              </w:rPr>
              <w:t>ebulizador plástico com capacidade aproximada de 200 ml</w:t>
            </w:r>
          </w:p>
          <w:p w:rsidR="000319AE" w:rsidRPr="007B0F79" w:rsidRDefault="000319AE" w:rsidP="000319A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</w:t>
            </w:r>
            <w:r w:rsidRPr="007B0F79">
              <w:rPr>
                <w:rFonts w:ascii="Arial" w:hAnsi="Arial" w:cs="Arial"/>
                <w:color w:val="000000"/>
              </w:rPr>
              <w:t>xtensão corrugada (traqueia)</w:t>
            </w:r>
          </w:p>
          <w:p w:rsidR="000319AE" w:rsidRPr="007B0F79" w:rsidRDefault="000319AE" w:rsidP="000319A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</w:t>
            </w:r>
            <w:r w:rsidRPr="007B0F79">
              <w:rPr>
                <w:rFonts w:ascii="Arial" w:hAnsi="Arial" w:cs="Arial"/>
                <w:color w:val="000000"/>
              </w:rPr>
              <w:t>áscara com cadarço</w:t>
            </w:r>
          </w:p>
          <w:p w:rsidR="000319AE" w:rsidRPr="007B0F79" w:rsidRDefault="000319AE" w:rsidP="000319A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Fluxômetro </w:t>
            </w:r>
            <w:r w:rsidR="00E601F8">
              <w:rPr>
                <w:rFonts w:ascii="Arial" w:hAnsi="Arial" w:cs="Arial"/>
                <w:color w:val="000000"/>
              </w:rPr>
              <w:t>de O2</w:t>
            </w:r>
          </w:p>
          <w:p w:rsidR="000319AE" w:rsidRPr="00C03218" w:rsidRDefault="000319AE" w:rsidP="00C03218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Á</w:t>
            </w:r>
            <w:r w:rsidRPr="007B0F79">
              <w:rPr>
                <w:rFonts w:ascii="Arial" w:hAnsi="Arial" w:cs="Arial"/>
                <w:color w:val="000000"/>
              </w:rPr>
              <w:t>gua destilada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334A77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EA0E8D">
              <w:rPr>
                <w:rFonts w:ascii="Arial" w:hAnsi="Arial" w:cs="Arial"/>
                <w:shd w:val="clear" w:color="auto" w:fill="FFFFFF"/>
              </w:rPr>
              <w:t>Orientar o cliente e/ou acompanhante quanto ao procedimento.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334A77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9F6D19">
              <w:rPr>
                <w:rFonts w:ascii="Arial" w:hAnsi="Arial" w:cs="Arial"/>
                <w:color w:val="000000"/>
              </w:rPr>
              <w:t>Elevar a cabeceira da cama</w:t>
            </w:r>
            <w:r w:rsidR="00035180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29263C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B0F79">
              <w:rPr>
                <w:rFonts w:ascii="Arial" w:hAnsi="Arial" w:cs="Arial"/>
                <w:color w:val="000000"/>
              </w:rPr>
              <w:t xml:space="preserve">Adaptar o umidificador ao fluxômetro, uma extremidade da extensão corrugada, ao umidificador e a outra na máscara. Verificar a válvula </w:t>
            </w:r>
            <w:r w:rsidRPr="007B0F79">
              <w:rPr>
                <w:rFonts w:ascii="Arial" w:hAnsi="Arial" w:cs="Arial"/>
                <w:color w:val="000000"/>
              </w:rPr>
              <w:lastRenderedPageBreak/>
              <w:t>controladora de concentração apropriada ou indicada</w:t>
            </w:r>
            <w:r w:rsidR="00F65AF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lastRenderedPageBreak/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29263C" w:rsidP="00440F2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Abrir o fl</w:t>
            </w:r>
            <w:r w:rsidRPr="007B0F79">
              <w:rPr>
                <w:rFonts w:ascii="Arial" w:hAnsi="Arial" w:cs="Arial"/>
                <w:color w:val="000000"/>
              </w:rPr>
              <w:t>uxômetro que regula a quantidade de oxigênio em</w:t>
            </w:r>
            <w:r>
              <w:rPr>
                <w:rFonts w:ascii="Arial" w:hAnsi="Arial" w:cs="Arial"/>
                <w:color w:val="000000"/>
              </w:rPr>
              <w:t xml:space="preserve"> litros por minuto, conforme prescrição médica</w:t>
            </w:r>
            <w:r w:rsidR="00440F2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29263C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B0F79">
              <w:rPr>
                <w:rFonts w:ascii="Arial" w:hAnsi="Arial" w:cs="Arial"/>
                <w:color w:val="000000"/>
              </w:rPr>
              <w:t>Colocar a máscara sobre a face do cliente</w:t>
            </w:r>
            <w:r w:rsidR="00F65AF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29263C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B0F79">
              <w:rPr>
                <w:rFonts w:ascii="Arial" w:hAnsi="Arial" w:cs="Arial"/>
                <w:color w:val="000000"/>
              </w:rPr>
              <w:t>Manter a unidade em ordem</w:t>
            </w:r>
            <w:r w:rsidR="00F65AF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14617D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</w:t>
            </w:r>
            <w:r w:rsidR="0029263C" w:rsidRPr="007B0F79">
              <w:rPr>
                <w:rFonts w:ascii="Arial" w:hAnsi="Arial" w:cs="Arial"/>
                <w:color w:val="000000"/>
              </w:rPr>
              <w:t>r as mãos</w:t>
            </w:r>
            <w:r w:rsidR="00F65AF6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  <w:tr w:rsidR="0029263C" w:rsidRPr="005A4C3B" w:rsidTr="00F65AF6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9263C" w:rsidRPr="005A4C3B" w:rsidRDefault="008940C9" w:rsidP="00F65AF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522479">
              <w:rPr>
                <w:rFonts w:ascii="Arial" w:hAnsi="Arial" w:cs="Arial"/>
              </w:rPr>
              <w:t xml:space="preserve">Checar na prescrição médica </w:t>
            </w:r>
            <w:r w:rsidRPr="009F6D19">
              <w:rPr>
                <w:rFonts w:ascii="Arial" w:hAnsi="Arial" w:cs="Arial"/>
                <w:color w:val="000000"/>
              </w:rPr>
              <w:t>e anotar observações importantes, carimbar e assinar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263C" w:rsidRPr="005A4C3B" w:rsidRDefault="0008310B" w:rsidP="00F65AF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B42FE4">
              <w:rPr>
                <w:rFonts w:ascii="Arial" w:hAnsi="Arial" w:cs="Arial"/>
              </w:rPr>
              <w:t>Técnico de       Enfermagem</w:t>
            </w:r>
          </w:p>
        </w:tc>
      </w:tr>
    </w:tbl>
    <w:p w:rsidR="000319AE" w:rsidRDefault="000319AE" w:rsidP="005A4C3B">
      <w:pPr>
        <w:pStyle w:val="Standard"/>
        <w:spacing w:line="360" w:lineRule="auto"/>
        <w:ind w:left="-567" w:right="-568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513FFA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8C2F29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5A4C3B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5A4C3B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5A4C3B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5A4C3B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3FFA" w:rsidRPr="005A4C3B" w:rsidRDefault="00513FFA" w:rsidP="00632E80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0319AE" w:rsidRPr="007B0F79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Se o cliente apresentar inquietações, comunicar o médico ou enfermeiro.</w:t>
      </w:r>
    </w:p>
    <w:p w:rsidR="000319AE" w:rsidRPr="007B0F79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Nunca deixar o umidificador sem água ou abaixo do nível indicado.</w:t>
      </w:r>
    </w:p>
    <w:p w:rsidR="000319AE" w:rsidRPr="007B0F79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Nunca completar a água do umidificador, jogar tudo fora e colocar nova água destilada, que deverá ser estéril.</w:t>
      </w:r>
    </w:p>
    <w:p w:rsidR="000319AE" w:rsidRPr="007B0F79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O sistema de umidificador deve ser trocado a cada 24 horas.</w:t>
      </w:r>
    </w:p>
    <w:p w:rsidR="000319AE" w:rsidRPr="007B0F79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Se possível tirar a máscara a cada 2 horas, deixando o cliente repousar alguns minutos antes e recolocá-la.</w:t>
      </w:r>
    </w:p>
    <w:p w:rsidR="000319AE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7B0F79">
        <w:rPr>
          <w:rFonts w:ascii="Arial" w:hAnsi="Arial" w:cs="Arial"/>
          <w:color w:val="000000"/>
        </w:rPr>
        <w:t>Nesse intervalo, lavar a pele, a fim de evitar irritações e dimin</w:t>
      </w:r>
      <w:r>
        <w:rPr>
          <w:rFonts w:ascii="Arial" w:hAnsi="Arial" w:cs="Arial"/>
          <w:color w:val="000000"/>
        </w:rPr>
        <w:t>uir o desconforto.</w:t>
      </w:r>
    </w:p>
    <w:p w:rsidR="002B4A33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2B4A33">
        <w:rPr>
          <w:rFonts w:ascii="Arial" w:hAnsi="Arial" w:cs="Arial"/>
          <w:color w:val="000000"/>
        </w:rPr>
        <w:t>Retirar o acúmulo de água no tubo de extensão.</w:t>
      </w:r>
    </w:p>
    <w:p w:rsidR="000319AE" w:rsidRPr="002B4A33" w:rsidRDefault="000319AE" w:rsidP="000319AE">
      <w:pPr>
        <w:numPr>
          <w:ilvl w:val="0"/>
          <w:numId w:val="3"/>
        </w:numPr>
        <w:spacing w:line="360" w:lineRule="auto"/>
        <w:ind w:left="-573" w:right="-573" w:firstLine="0"/>
        <w:jc w:val="both"/>
        <w:rPr>
          <w:rFonts w:ascii="Arial" w:hAnsi="Arial" w:cs="Arial"/>
          <w:color w:val="000000"/>
        </w:rPr>
      </w:pPr>
      <w:r w:rsidRPr="002B4A33">
        <w:rPr>
          <w:rFonts w:ascii="Arial" w:hAnsi="Arial" w:cs="Arial"/>
          <w:color w:val="000000"/>
        </w:rPr>
        <w:t>A troca do umidificador e extensão deve ser conforme a recomendação do S</w:t>
      </w:r>
      <w:r w:rsidR="002B4A33" w:rsidRPr="002B4A33">
        <w:rPr>
          <w:rFonts w:ascii="Arial" w:hAnsi="Arial" w:cs="Arial"/>
          <w:color w:val="000000"/>
        </w:rPr>
        <w:t>CIRAS</w:t>
      </w:r>
      <w:r w:rsidRPr="002B4A33">
        <w:rPr>
          <w:rFonts w:ascii="Arial" w:hAnsi="Arial" w:cs="Arial"/>
          <w:color w:val="000000"/>
        </w:rPr>
        <w:t xml:space="preserve"> da instituição.</w:t>
      </w:r>
    </w:p>
    <w:p w:rsidR="0026067C" w:rsidRPr="005A4C3B" w:rsidRDefault="0009505D" w:rsidP="000319AE">
      <w:pPr>
        <w:pStyle w:val="Standard"/>
        <w:spacing w:line="360" w:lineRule="auto"/>
        <w:ind w:left="-573" w:right="-573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1" o:spid="_x0000_s1026" type="#_x0000_t202" style="position:absolute;left:0;text-align:left;margin-left:324.7pt;margin-top:617.8pt;width:142.3pt;height:57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MG4PncvAgAAWA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7" type="#_x0000_t202" style="position:absolute;left:0;text-align:left;margin-left:324.7pt;margin-top:617.8pt;width:142.3pt;height:57.2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ssALg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09505D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8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6B" w:rsidRDefault="0071396B">
      <w:r>
        <w:separator/>
      </w:r>
    </w:p>
  </w:endnote>
  <w:endnote w:type="continuationSeparator" w:id="1">
    <w:p w:rsidR="0071396B" w:rsidRDefault="00713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B9337B" w:rsidRPr="005575D8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                   __________________</w:t>
          </w:r>
        </w:p>
        <w:p w:rsidR="00B9337B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5575D8" w:rsidRPr="005575D8" w:rsidRDefault="005575D8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jc w:val="center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>__________________</w:t>
          </w: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</w:p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sz w:val="14"/>
              <w:szCs w:val="14"/>
            </w:rPr>
          </w:pPr>
          <w:r w:rsidRPr="005575D8">
            <w:rPr>
              <w:rFonts w:ascii="Arial" w:hAnsi="Arial" w:cs="Arial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6B" w:rsidRDefault="0071396B">
      <w:r>
        <w:rPr>
          <w:color w:val="000000"/>
        </w:rPr>
        <w:separator/>
      </w:r>
    </w:p>
  </w:footnote>
  <w:footnote w:type="continuationSeparator" w:id="1">
    <w:p w:rsidR="0071396B" w:rsidRDefault="007139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F65AF6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084</w:t>
          </w:r>
        </w:p>
      </w:tc>
    </w:tr>
    <w:tr w:rsidR="00F65AF6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>
            <w:rPr>
              <w:rFonts w:ascii="Arial" w:hAnsi="Arial" w:cs="Arial"/>
              <w:b/>
              <w:color w:val="000000"/>
            </w:rPr>
            <w:t>Administração de Nebulização Contínua com Máscara de Venturi ou Traque</w:t>
          </w:r>
          <w:r w:rsidRPr="007B0F79">
            <w:rPr>
              <w:rFonts w:ascii="Arial" w:hAnsi="Arial" w:cs="Arial"/>
              <w:b/>
              <w:color w:val="000000"/>
            </w:rPr>
            <w:t>ia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65AF6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5AF6" w:rsidRDefault="00F65AF6" w:rsidP="00F65AF6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B4A3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B4A3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F65AF6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F65AF6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65AF6">
            <w:rPr>
              <w:rFonts w:ascii="Arial" w:hAnsi="Arial" w:cs="Arial"/>
              <w:b/>
              <w:bCs/>
              <w:sz w:val="18"/>
              <w:szCs w:val="18"/>
            </w:rPr>
            <w:t>084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F65AF6">
          <w:pPr>
            <w:pStyle w:val="Standard"/>
            <w:jc w:val="both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F65AF6">
            <w:rPr>
              <w:rFonts w:ascii="Arial" w:hAnsi="Arial" w:cs="Arial"/>
              <w:b/>
              <w:color w:val="000000"/>
            </w:rPr>
            <w:t>Administração de Nebulização Contínua com Máscara de Venturi ou Traque</w:t>
          </w:r>
          <w:r w:rsidR="00F65AF6" w:rsidRPr="007B0F79">
            <w:rPr>
              <w:rFonts w:ascii="Arial" w:hAnsi="Arial" w:cs="Arial"/>
              <w:b/>
              <w:color w:val="000000"/>
            </w:rPr>
            <w:t>ia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F65AF6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B4A33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B4A33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09505D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76672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640"/>
    <w:multiLevelType w:val="hybridMultilevel"/>
    <w:tmpl w:val="6B3C4EB0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F4561"/>
    <w:multiLevelType w:val="hybridMultilevel"/>
    <w:tmpl w:val="D41CF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319AE"/>
    <w:rsid w:val="00035180"/>
    <w:rsid w:val="0008310B"/>
    <w:rsid w:val="000868D0"/>
    <w:rsid w:val="0009505D"/>
    <w:rsid w:val="00123B49"/>
    <w:rsid w:val="0014617D"/>
    <w:rsid w:val="00171435"/>
    <w:rsid w:val="0026067C"/>
    <w:rsid w:val="0029263C"/>
    <w:rsid w:val="002B4A33"/>
    <w:rsid w:val="00317AAC"/>
    <w:rsid w:val="00334A77"/>
    <w:rsid w:val="00336DCD"/>
    <w:rsid w:val="003B6A43"/>
    <w:rsid w:val="003D6745"/>
    <w:rsid w:val="00440F26"/>
    <w:rsid w:val="004D1227"/>
    <w:rsid w:val="00513FFA"/>
    <w:rsid w:val="00532EC0"/>
    <w:rsid w:val="005575D8"/>
    <w:rsid w:val="005A4C3B"/>
    <w:rsid w:val="006456AB"/>
    <w:rsid w:val="006F1804"/>
    <w:rsid w:val="0071396B"/>
    <w:rsid w:val="00775C13"/>
    <w:rsid w:val="008108BC"/>
    <w:rsid w:val="0082045F"/>
    <w:rsid w:val="00852D28"/>
    <w:rsid w:val="008940C9"/>
    <w:rsid w:val="008A0B5E"/>
    <w:rsid w:val="008B1881"/>
    <w:rsid w:val="009D6342"/>
    <w:rsid w:val="00A15FDF"/>
    <w:rsid w:val="00A16733"/>
    <w:rsid w:val="00A340C3"/>
    <w:rsid w:val="00A664BB"/>
    <w:rsid w:val="00B30425"/>
    <w:rsid w:val="00B750B6"/>
    <w:rsid w:val="00B90D92"/>
    <w:rsid w:val="00B9337B"/>
    <w:rsid w:val="00BA101C"/>
    <w:rsid w:val="00BD133C"/>
    <w:rsid w:val="00C03218"/>
    <w:rsid w:val="00C40DCD"/>
    <w:rsid w:val="00C7749A"/>
    <w:rsid w:val="00DF659A"/>
    <w:rsid w:val="00E601F8"/>
    <w:rsid w:val="00F30379"/>
    <w:rsid w:val="00F65AF6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09505D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09505D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09505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09505D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09505D"/>
    <w:pPr>
      <w:jc w:val="center"/>
    </w:pPr>
    <w:rPr>
      <w:i/>
      <w:iCs/>
    </w:rPr>
  </w:style>
  <w:style w:type="paragraph" w:styleId="Lista">
    <w:name w:val="List"/>
    <w:basedOn w:val="Textbody"/>
    <w:rsid w:val="0009505D"/>
    <w:rPr>
      <w:rFonts w:cs="Tahoma"/>
    </w:rPr>
  </w:style>
  <w:style w:type="paragraph" w:styleId="Legenda">
    <w:name w:val="caption"/>
    <w:basedOn w:val="Standard"/>
    <w:rsid w:val="0009505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09505D"/>
    <w:pPr>
      <w:suppressLineNumbers/>
    </w:pPr>
    <w:rPr>
      <w:rFonts w:cs="Tahoma"/>
    </w:rPr>
  </w:style>
  <w:style w:type="paragraph" w:styleId="Cabealho">
    <w:name w:val="header"/>
    <w:basedOn w:val="Normal"/>
    <w:rsid w:val="0009505D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09505D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09505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09505D"/>
    <w:pPr>
      <w:suppressLineNumbers/>
    </w:pPr>
  </w:style>
  <w:style w:type="paragraph" w:customStyle="1" w:styleId="TableHeading">
    <w:name w:val="Table Heading"/>
    <w:basedOn w:val="TableContents"/>
    <w:rsid w:val="0009505D"/>
    <w:pPr>
      <w:jc w:val="center"/>
    </w:pPr>
    <w:rPr>
      <w:b/>
      <w:bCs/>
    </w:rPr>
  </w:style>
  <w:style w:type="character" w:styleId="Nmerodepgina">
    <w:name w:val="page number"/>
    <w:basedOn w:val="Fontepargpadro"/>
    <w:rsid w:val="0009505D"/>
  </w:style>
  <w:style w:type="character" w:customStyle="1" w:styleId="CabealhoChar">
    <w:name w:val="Cabeçalho Char"/>
    <w:basedOn w:val="Fontepargpadro"/>
    <w:rsid w:val="0009505D"/>
    <w:rPr>
      <w:rFonts w:cs="Mangal"/>
      <w:szCs w:val="21"/>
    </w:rPr>
  </w:style>
  <w:style w:type="character" w:customStyle="1" w:styleId="RodapChar">
    <w:name w:val="Rodapé Char"/>
    <w:basedOn w:val="Fontepargpadro"/>
    <w:rsid w:val="0009505D"/>
    <w:rPr>
      <w:rFonts w:cs="Mangal"/>
      <w:szCs w:val="21"/>
    </w:rPr>
  </w:style>
  <w:style w:type="character" w:customStyle="1" w:styleId="CabealhoChar1">
    <w:name w:val="Cabeçalho Char1"/>
    <w:basedOn w:val="Fontepargpadro"/>
    <w:rsid w:val="0009505D"/>
    <w:rPr>
      <w:rFonts w:cs="Mangal"/>
      <w:szCs w:val="21"/>
    </w:rPr>
  </w:style>
  <w:style w:type="character" w:customStyle="1" w:styleId="RodapChar1">
    <w:name w:val="Rodapé Char1"/>
    <w:basedOn w:val="Fontepargpadro"/>
    <w:rsid w:val="0009505D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09505D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09505D"/>
    <w:pPr>
      <w:numPr>
        <w:numId w:val="1"/>
      </w:numPr>
    </w:pPr>
  </w:style>
  <w:style w:type="table" w:styleId="Tabelacomgrade">
    <w:name w:val="Table Grid"/>
    <w:basedOn w:val="Tabelanormal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15</TotalTime>
  <Pages>2</Pages>
  <Words>360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17</cp:revision>
  <cp:lastPrinted>2013-12-02T15:22:00Z</cp:lastPrinted>
  <dcterms:created xsi:type="dcterms:W3CDTF">2016-05-18T18:32:00Z</dcterms:created>
  <dcterms:modified xsi:type="dcterms:W3CDTF">2016-05-18T18:49:00Z</dcterms:modified>
</cp:coreProperties>
</file>