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0F51" w14:textId="77777777" w:rsidR="00C90C70" w:rsidRDefault="00000000">
      <w:pPr>
        <w:spacing w:after="80"/>
        <w:jc w:val="center"/>
      </w:pPr>
      <w:r>
        <w:rPr>
          <w:b/>
          <w:bCs/>
          <w:color w:val="0D9488"/>
          <w:sz w:val="20"/>
          <w:szCs w:val="20"/>
        </w:rPr>
        <w:t>DUOC UC</w:t>
      </w:r>
    </w:p>
    <w:p w14:paraId="59027EA6" w14:textId="77777777" w:rsidR="00C90C70" w:rsidRDefault="00000000">
      <w:pPr>
        <w:spacing w:after="200"/>
        <w:jc w:val="center"/>
      </w:pPr>
      <w:r>
        <w:rPr>
          <w:color w:val="475569"/>
          <w:sz w:val="20"/>
          <w:szCs w:val="20"/>
        </w:rPr>
        <w:t>Escuela de Informática y Telecomunicaciones</w:t>
      </w:r>
    </w:p>
    <w:p w14:paraId="4FC1998B" w14:textId="77777777" w:rsidR="00C90C70" w:rsidRDefault="00000000">
      <w:pPr>
        <w:spacing w:after="80"/>
        <w:jc w:val="center"/>
      </w:pPr>
      <w:r>
        <w:rPr>
          <w:b/>
          <w:bCs/>
          <w:color w:val="1E293B"/>
          <w:sz w:val="32"/>
          <w:szCs w:val="32"/>
        </w:rPr>
        <w:t>Definición del Proyecto APT — Fase 1</w:t>
      </w:r>
    </w:p>
    <w:p w14:paraId="512C5145" w14:textId="77777777" w:rsidR="00C90C70" w:rsidRDefault="00000000">
      <w:pPr>
        <w:spacing w:after="280"/>
        <w:jc w:val="center"/>
      </w:pPr>
      <w:r>
        <w:rPr>
          <w:i/>
          <w:iCs/>
          <w:color w:val="0D9488"/>
          <w:sz w:val="24"/>
          <w:szCs w:val="24"/>
        </w:rPr>
        <w:t>Fila Fácil: aplicación móvil para optimizar el tiempo de compra en supermercados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C90C70" w14:paraId="6DFA01FE"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vAlign w:val="center"/>
          </w:tcPr>
          <w:p w14:paraId="2C36B3DC" w14:textId="77777777" w:rsidR="00C90C70" w:rsidRDefault="00000000">
            <w:r>
              <w:rPr>
                <w:b/>
                <w:bCs/>
                <w:color w:val="1E293B"/>
                <w:sz w:val="18"/>
                <w:szCs w:val="18"/>
              </w:rPr>
              <w:t>Asignatura</w:t>
            </w:r>
          </w:p>
        </w:tc>
        <w:tc>
          <w:tcPr>
            <w:tcW w:w="68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499ED90F" w14:textId="77777777" w:rsidR="00C90C70" w:rsidRDefault="00000000">
            <w:proofErr w:type="spellStart"/>
            <w:proofErr w:type="gramStart"/>
            <w:r>
              <w:rPr>
                <w:color w:val="1E293B"/>
                <w:sz w:val="18"/>
                <w:szCs w:val="18"/>
              </w:rPr>
              <w:t>Capstone</w:t>
            </w:r>
            <w:proofErr w:type="spellEnd"/>
            <w:r>
              <w:rPr>
                <w:color w:val="1E293B"/>
                <w:sz w:val="18"/>
                <w:szCs w:val="18"/>
              </w:rPr>
              <w:t xml:space="preserve">  |</w:t>
            </w:r>
            <w:proofErr w:type="gramEnd"/>
            <w:r>
              <w:rPr>
                <w:color w:val="1E293B"/>
                <w:sz w:val="18"/>
                <w:szCs w:val="18"/>
              </w:rPr>
              <w:t xml:space="preserve">  PTY4614</w:t>
            </w:r>
          </w:p>
        </w:tc>
      </w:tr>
      <w:tr w:rsidR="00C90C70" w14:paraId="009FF83F"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vAlign w:val="center"/>
          </w:tcPr>
          <w:p w14:paraId="2B2B5C8B" w14:textId="77777777" w:rsidR="00C90C70" w:rsidRDefault="00000000">
            <w:r>
              <w:rPr>
                <w:b/>
                <w:bCs/>
                <w:color w:val="1E293B"/>
                <w:sz w:val="18"/>
                <w:szCs w:val="18"/>
              </w:rPr>
              <w:t>Carrera</w:t>
            </w:r>
          </w:p>
        </w:tc>
        <w:tc>
          <w:tcPr>
            <w:tcW w:w="68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398A104C" w14:textId="77777777" w:rsidR="00C90C70" w:rsidRDefault="00000000">
            <w:r>
              <w:rPr>
                <w:color w:val="1E293B"/>
                <w:sz w:val="18"/>
                <w:szCs w:val="18"/>
              </w:rPr>
              <w:t>Ingeniería en Informática, mención Desarrollo de Software</w:t>
            </w:r>
          </w:p>
        </w:tc>
      </w:tr>
      <w:tr w:rsidR="00C90C70" w14:paraId="383BB8F7"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vAlign w:val="center"/>
          </w:tcPr>
          <w:p w14:paraId="14034B0D" w14:textId="77777777" w:rsidR="00C90C70" w:rsidRDefault="00000000">
            <w:r>
              <w:rPr>
                <w:b/>
                <w:bCs/>
                <w:color w:val="1E293B"/>
                <w:sz w:val="18"/>
                <w:szCs w:val="18"/>
              </w:rPr>
              <w:t>Estudiante</w:t>
            </w:r>
          </w:p>
        </w:tc>
        <w:tc>
          <w:tcPr>
            <w:tcW w:w="68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5D62F41C" w14:textId="77777777" w:rsidR="00C90C70" w:rsidRDefault="00000000">
            <w:r>
              <w:rPr>
                <w:color w:val="1E293B"/>
                <w:sz w:val="18"/>
                <w:szCs w:val="18"/>
              </w:rPr>
              <w:t>Ariel Rivas</w:t>
            </w:r>
          </w:p>
        </w:tc>
      </w:tr>
      <w:tr w:rsidR="00C90C70" w14:paraId="4895A8D6"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vAlign w:val="center"/>
          </w:tcPr>
          <w:p w14:paraId="6633B558" w14:textId="77777777" w:rsidR="00C90C70" w:rsidRDefault="00000000">
            <w:r>
              <w:rPr>
                <w:b/>
                <w:bCs/>
                <w:color w:val="1E293B"/>
                <w:sz w:val="18"/>
                <w:szCs w:val="18"/>
              </w:rPr>
              <w:t>Tipo de evaluación</w:t>
            </w:r>
          </w:p>
        </w:tc>
        <w:tc>
          <w:tcPr>
            <w:tcW w:w="68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68C0D419" w14:textId="77777777" w:rsidR="00C90C70" w:rsidRDefault="00000000">
            <w:r>
              <w:rPr>
                <w:color w:val="1E293B"/>
                <w:sz w:val="18"/>
                <w:szCs w:val="18"/>
              </w:rPr>
              <w:t>Autoevaluación — Definición Proyecto APT (formativa)</w:t>
            </w:r>
          </w:p>
        </w:tc>
      </w:tr>
      <w:tr w:rsidR="00C90C70" w14:paraId="169B7C74"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1F5F9"/>
            <w:tcMar>
              <w:top w:w="60" w:type="dxa"/>
              <w:left w:w="80" w:type="dxa"/>
              <w:bottom w:w="60" w:type="dxa"/>
              <w:right w:w="80" w:type="dxa"/>
            </w:tcMar>
            <w:vAlign w:val="center"/>
          </w:tcPr>
          <w:p w14:paraId="307AE6D8" w14:textId="77777777" w:rsidR="00C90C70" w:rsidRDefault="00000000">
            <w:r>
              <w:rPr>
                <w:b/>
                <w:bCs/>
                <w:color w:val="1E293B"/>
                <w:sz w:val="18"/>
                <w:szCs w:val="18"/>
              </w:rPr>
              <w:t>Semana</w:t>
            </w:r>
          </w:p>
        </w:tc>
        <w:tc>
          <w:tcPr>
            <w:tcW w:w="68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75F6C2C8" w14:textId="77777777" w:rsidR="00C90C70" w:rsidRDefault="00000000">
            <w:r>
              <w:rPr>
                <w:color w:val="1E293B"/>
                <w:sz w:val="18"/>
                <w:szCs w:val="18"/>
              </w:rPr>
              <w:t>Semana 3</w:t>
            </w:r>
          </w:p>
        </w:tc>
      </w:tr>
    </w:tbl>
    <w:p w14:paraId="6602231D" w14:textId="77777777" w:rsidR="00C90C70" w:rsidRDefault="00000000">
      <w:pPr>
        <w:pStyle w:val="Ttulo1"/>
        <w:pBdr>
          <w:bottom w:val="single" w:sz="12" w:space="4" w:color="0D9488"/>
        </w:pBdr>
        <w:spacing w:before="280" w:after="160"/>
      </w:pPr>
      <w:r>
        <w:rPr>
          <w:b/>
          <w:bCs/>
          <w:color w:val="0D9488"/>
          <w:sz w:val="28"/>
          <w:szCs w:val="28"/>
        </w:rPr>
        <w:t xml:space="preserve">1. </w:t>
      </w:r>
      <w:proofErr w:type="spellStart"/>
      <w:r>
        <w:rPr>
          <w:b/>
          <w:bCs/>
          <w:color w:val="0D9488"/>
          <w:sz w:val="28"/>
          <w:szCs w:val="28"/>
        </w:rPr>
        <w:t>Abstract</w:t>
      </w:r>
      <w:proofErr w:type="spellEnd"/>
    </w:p>
    <w:p w14:paraId="7B09F97B" w14:textId="77777777" w:rsidR="00C90C70" w:rsidRDefault="00000000">
      <w:pPr>
        <w:spacing w:after="200" w:line="276" w:lineRule="auto"/>
        <w:jc w:val="both"/>
      </w:pPr>
      <w:r>
        <w:rPr>
          <w:color w:val="1E293B"/>
        </w:rPr>
        <w:t>Fila Fácil es una aplicación móvil diseñada para reducir el tiempo de espera y la frustración en las compras de supermercado en Santiago de Chile. Las filas se agravan al inicio y al final de cada mes, cuando aumenta la afluencia y las personas deben llegar muy temprano o depender de la suerte para no demorarse más de veinte minutos. El proyecto entrega un producto mínimo viable (MVP) funcional que muestra supermercados cercanos, permite registrar comentarios sobre la experiencia de compra y ofrece filtros para encontrar información de forma rápida. El público objetivo son padres de familia y personas menores de 40 años. El trabajo se desarrolla con un enfoque ágil, alineado con la mención en Desarrollo de Software de Ingeniería en Informática de Duoc UC, e integra ingeniería de requisitos, desarrollo móvil y entrega incremental. El proyecto es relevante porque transforma un problema cotidiano del entorno urbano en una solución de software viable dentro del semestre.</w:t>
      </w:r>
    </w:p>
    <w:p w14:paraId="48B4DDBE" w14:textId="77777777" w:rsidR="00C90C70" w:rsidRDefault="00000000">
      <w:pPr>
        <w:pStyle w:val="Ttulo1"/>
        <w:pBdr>
          <w:bottom w:val="single" w:sz="12" w:space="4" w:color="0D9488"/>
        </w:pBdr>
        <w:spacing w:before="280" w:after="160"/>
      </w:pPr>
      <w:r>
        <w:rPr>
          <w:b/>
          <w:bCs/>
          <w:color w:val="0D9488"/>
          <w:sz w:val="28"/>
          <w:szCs w:val="28"/>
        </w:rPr>
        <w:t>2. Descripción del Proyecto APT y relevancia</w:t>
      </w:r>
    </w:p>
    <w:p w14:paraId="5DAB97D1" w14:textId="77777777" w:rsidR="00C90C70" w:rsidRDefault="00000000">
      <w:pPr>
        <w:spacing w:after="200" w:line="276" w:lineRule="auto"/>
        <w:jc w:val="both"/>
      </w:pPr>
      <w:r>
        <w:rPr>
          <w:color w:val="1E293B"/>
        </w:rPr>
        <w:t xml:space="preserve">El proyecto Fila Fácil consiste en el desarrollo de una aplicación móvil funcional, de alcance controlado (MVP), que ayuda a los usuarios a decidir de manera más informada dónde y cuándo realizar sus compras en supermercados de Santiago. La aplicación contempla tres funcionalidades principales: visualización de supermercados cercanos mediante geolocalización, sistema de comentarios colaborativos y filtros de información asociados a la experiencia de compra, por </w:t>
      </w:r>
      <w:proofErr w:type="gramStart"/>
      <w:r>
        <w:rPr>
          <w:color w:val="1E293B"/>
        </w:rPr>
        <w:t>ejemplo</w:t>
      </w:r>
      <w:proofErr w:type="gramEnd"/>
      <w:r>
        <w:rPr>
          <w:color w:val="1E293B"/>
        </w:rPr>
        <w:t xml:space="preserve"> tiempo de espera percibido o nivel de afluencia.</w:t>
      </w:r>
    </w:p>
    <w:p w14:paraId="1AEC05F1" w14:textId="77777777" w:rsidR="00C90C70" w:rsidRDefault="00000000">
      <w:pPr>
        <w:spacing w:after="200" w:line="276" w:lineRule="auto"/>
        <w:jc w:val="both"/>
      </w:pPr>
      <w:r>
        <w:rPr>
          <w:color w:val="1E293B"/>
        </w:rPr>
        <w:t>El problema que se busca resolver es el tiempo perdido y la dificultad para organizar el recorrido de compra cuando los locales están llenos. Esta situación impacta especialmente a padres de familia y a personas menores de 40 años, quienes combinan jornada laboral con responsabilidades del hogar. El contexto se sitúa en Santiago, ciudad de alta densidad, con amplia oferta de cadenas de supermercado y periodos predecibles de congestión al inicio y al final de mes.</w:t>
      </w:r>
    </w:p>
    <w:p w14:paraId="6BACC04C" w14:textId="77777777" w:rsidR="00C90C70" w:rsidRDefault="00000000">
      <w:pPr>
        <w:spacing w:after="200" w:line="276" w:lineRule="auto"/>
        <w:jc w:val="both"/>
      </w:pPr>
      <w:r>
        <w:rPr>
          <w:color w:val="1E293B"/>
        </w:rPr>
        <w:t xml:space="preserve">La relevancia para el campo laboral de Ingeniería en Informática se fundamenta en que el proyecto simula un escenario real de desarrollo de software: identificar una necesidad, definir requerimientos, diseñar una solución móvil, construir un producto usable y validarlo. Estas actividades coinciden con el campo ocupacional de la mención en Desarrollo de Software, que incluye ingeniería de requisitos, desarrollo </w:t>
      </w:r>
      <w:proofErr w:type="spellStart"/>
      <w:r>
        <w:rPr>
          <w:color w:val="1E293B"/>
        </w:rPr>
        <w:t>front-end</w:t>
      </w:r>
      <w:proofErr w:type="spellEnd"/>
      <w:r>
        <w:rPr>
          <w:color w:val="1E293B"/>
        </w:rPr>
        <w:t xml:space="preserve"> y back-</w:t>
      </w:r>
      <w:proofErr w:type="spellStart"/>
      <w:r>
        <w:rPr>
          <w:color w:val="1E293B"/>
        </w:rPr>
        <w:t>end</w:t>
      </w:r>
      <w:proofErr w:type="spellEnd"/>
      <w:r>
        <w:rPr>
          <w:color w:val="1E293B"/>
        </w:rPr>
        <w:t>, calidad de software y gestión de proyectos. El aporte, en esta etapa, es académico y funcional: no se pretende escalar comercialmente de inmediato, sino demostrar que una solución digital bien delimitada puede mejorar la experiencia de compra y evidenciar competencias profesionales del perfil de egreso.</w:t>
      </w:r>
    </w:p>
    <w:p w14:paraId="5D5A03F7" w14:textId="77777777" w:rsidR="00C90C70" w:rsidRDefault="00000000">
      <w:pPr>
        <w:pStyle w:val="Ttulo1"/>
        <w:pBdr>
          <w:bottom w:val="single" w:sz="12" w:space="4" w:color="0D9488"/>
        </w:pBdr>
        <w:spacing w:before="280" w:after="160"/>
      </w:pPr>
      <w:r>
        <w:rPr>
          <w:b/>
          <w:bCs/>
          <w:color w:val="0D9488"/>
          <w:sz w:val="28"/>
          <w:szCs w:val="28"/>
        </w:rPr>
        <w:lastRenderedPageBreak/>
        <w:t>3. Relación con las competencias del perfil de egreso</w:t>
      </w:r>
    </w:p>
    <w:p w14:paraId="61570B59" w14:textId="77777777" w:rsidR="00C90C70" w:rsidRDefault="00000000">
      <w:pPr>
        <w:spacing w:after="200" w:line="276" w:lineRule="auto"/>
        <w:jc w:val="both"/>
      </w:pPr>
      <w:r>
        <w:rPr>
          <w:color w:val="1E293B"/>
        </w:rPr>
        <w:t>El Ingeniero(a) en Informática de Duoc UC diseña, desarrolla, implementa y despliega soluciones informáticas para problemas complejos, aplicando estándares, tecnologías y metodologías, con capacidad analítica, trabajo colaborativo y aprendizaje permanente. Fila Fácil se relaciona con este perfil porque no se limita a describir una idea: exige analizar un problema real, priorizar requerimientos y construir un producto móvil funcional.</w:t>
      </w:r>
    </w:p>
    <w:p w14:paraId="635B2F65" w14:textId="77777777" w:rsidR="00C90C70" w:rsidRDefault="00000000">
      <w:pPr>
        <w:spacing w:after="200" w:line="276" w:lineRule="auto"/>
        <w:jc w:val="both"/>
      </w:pPr>
      <w:r>
        <w:rPr>
          <w:color w:val="1E293B"/>
        </w:rPr>
        <w:t>Las competencias del perfil de egreso que se utilizan en el proyecto son las siguientes:</w:t>
      </w:r>
    </w:p>
    <w:p w14:paraId="3C361C45" w14:textId="77777777" w:rsidR="00C90C70" w:rsidRDefault="00000000">
      <w:pPr>
        <w:pStyle w:val="Prrafodelista"/>
        <w:numPr>
          <w:ilvl w:val="0"/>
          <w:numId w:val="2"/>
        </w:numPr>
        <w:spacing w:after="80" w:line="276" w:lineRule="auto"/>
      </w:pPr>
      <w:r>
        <w:rPr>
          <w:color w:val="1E293B"/>
        </w:rPr>
        <w:t>Diseñar y generar soluciones de software innovadoras y de calidad, aplicando el ciclo de vida del software, mejores prácticas y estándares de calidad. Se usa al definir el MVP, diseñar la experiencia de uso y construir una aplicación que responda a una necesidad cotidiana.</w:t>
      </w:r>
    </w:p>
    <w:p w14:paraId="02E75019" w14:textId="77777777" w:rsidR="00C90C70" w:rsidRDefault="00000000">
      <w:pPr>
        <w:pStyle w:val="Prrafodelista"/>
        <w:numPr>
          <w:ilvl w:val="0"/>
          <w:numId w:val="2"/>
        </w:numPr>
        <w:spacing w:after="80" w:line="276" w:lineRule="auto"/>
      </w:pPr>
      <w:r>
        <w:rPr>
          <w:color w:val="1E293B"/>
        </w:rPr>
        <w:t>Diseñar y adaptar los procesos de ingeniería de requisitos, mediante metodologías vigentes, para soluciones TI de calidad. Se usa al identificar al usuario objetivo, levantar necesidades y priorizar funcionalidades (mapa de locales, comentarios y filtros).</w:t>
      </w:r>
    </w:p>
    <w:p w14:paraId="7EF87810" w14:textId="77777777" w:rsidR="00C90C70" w:rsidRDefault="00000000">
      <w:pPr>
        <w:pStyle w:val="Prrafodelista"/>
        <w:numPr>
          <w:ilvl w:val="0"/>
          <w:numId w:val="2"/>
        </w:numPr>
        <w:spacing w:after="80" w:line="276" w:lineRule="auto"/>
      </w:pPr>
      <w:r>
        <w:rPr>
          <w:color w:val="1E293B"/>
        </w:rPr>
        <w:t>Diseñar soluciones de software abarcando el ciclo de vida, con foco en calidad, seguridad y sostenibilidad. Se usa al planificar análisis, diseño, desarrollo, pruebas y documentación dentro del semestre.</w:t>
      </w:r>
    </w:p>
    <w:p w14:paraId="1D230BBB" w14:textId="77777777" w:rsidR="00C90C70" w:rsidRDefault="00000000">
      <w:pPr>
        <w:pStyle w:val="Prrafodelista"/>
        <w:numPr>
          <w:ilvl w:val="0"/>
          <w:numId w:val="2"/>
        </w:numPr>
        <w:spacing w:after="80" w:line="276" w:lineRule="auto"/>
      </w:pPr>
      <w:r>
        <w:rPr>
          <w:color w:val="1E293B"/>
        </w:rPr>
        <w:t>Desarrollar proyectos de software innovadores para plataformas y dispositivos móviles, con marcos de trabajo, herramientas y buenas prácticas. Se usa al implementar la aplicación como producto funcional para teléfonos móviles.</w:t>
      </w:r>
    </w:p>
    <w:p w14:paraId="6485D089" w14:textId="77777777" w:rsidR="00C90C70" w:rsidRDefault="00000000">
      <w:pPr>
        <w:pStyle w:val="Prrafodelista"/>
        <w:numPr>
          <w:ilvl w:val="0"/>
          <w:numId w:val="2"/>
        </w:numPr>
        <w:spacing w:after="80" w:line="276" w:lineRule="auto"/>
      </w:pPr>
      <w:r>
        <w:rPr>
          <w:color w:val="1E293B"/>
        </w:rPr>
        <w:t xml:space="preserve">Evaluar y gestionar proyectos en el área de especialización, en contextos tradicionales y ágiles. Se usa al organizar el trabajo en </w:t>
      </w:r>
      <w:proofErr w:type="spellStart"/>
      <w:r>
        <w:rPr>
          <w:color w:val="1E293B"/>
        </w:rPr>
        <w:t>sprints</w:t>
      </w:r>
      <w:proofErr w:type="spellEnd"/>
      <w:r>
        <w:rPr>
          <w:color w:val="1E293B"/>
        </w:rPr>
        <w:t>, controlar el alcance y tomar decisiones frente a restricciones de tiempo y recursos.</w:t>
      </w:r>
    </w:p>
    <w:p w14:paraId="7C9DFC2C" w14:textId="77777777" w:rsidR="00C90C70" w:rsidRDefault="00000000">
      <w:pPr>
        <w:spacing w:after="200" w:line="276" w:lineRule="auto"/>
        <w:jc w:val="both"/>
      </w:pPr>
      <w:r>
        <w:rPr>
          <w:color w:val="1E293B"/>
        </w:rPr>
        <w:t>Estas competencias son necesarias porque el problema no se resuelve solo con observación. Requiere traducir una frustración cotidiana en requerimientos, modelar la información de locales y comentarios, construir e integrar componentes de software y validar que el producto cumpla su objetivo.</w:t>
      </w:r>
    </w:p>
    <w:p w14:paraId="53E00D1C" w14:textId="77777777" w:rsidR="00C90C70" w:rsidRDefault="00000000">
      <w:pPr>
        <w:pStyle w:val="Ttulo2"/>
        <w:spacing w:before="220" w:after="120"/>
      </w:pPr>
      <w:r>
        <w:rPr>
          <w:b/>
          <w:bCs/>
          <w:color w:val="1E293B"/>
          <w:sz w:val="24"/>
          <w:szCs w:val="24"/>
        </w:rPr>
        <w:t>3.1 Indicadores de calidad disciplinarios abordados</w:t>
      </w:r>
    </w:p>
    <w:p w14:paraId="5563BF04" w14:textId="77777777" w:rsidR="00C90C70" w:rsidRDefault="00000000">
      <w:pPr>
        <w:spacing w:after="200" w:line="276" w:lineRule="auto"/>
        <w:jc w:val="both"/>
      </w:pPr>
      <w:r>
        <w:rPr>
          <w:color w:val="1E293B"/>
        </w:rPr>
        <w:t>De acuerdo con la tabla de indicadores de calidad de la pauta, el diseño del proyecto incorpora los siguientes indicadores, coherentes con las competencias utilizadas:</w:t>
      </w:r>
    </w:p>
    <w:p w14:paraId="6EA3E01B" w14:textId="77777777" w:rsidR="00C90C70" w:rsidRDefault="00000000">
      <w:pPr>
        <w:pStyle w:val="Prrafodelista"/>
        <w:numPr>
          <w:ilvl w:val="0"/>
          <w:numId w:val="2"/>
        </w:numPr>
        <w:spacing w:after="80" w:line="276" w:lineRule="auto"/>
      </w:pPr>
      <w:r>
        <w:rPr>
          <w:color w:val="1E293B"/>
        </w:rPr>
        <w:t xml:space="preserve">2.1 Planifica proyectos informáticos, ofreciendo alternativas para la toma de decisiones </w:t>
      </w:r>
      <w:proofErr w:type="gramStart"/>
      <w:r>
        <w:rPr>
          <w:color w:val="1E293B"/>
        </w:rPr>
        <w:t>de acuerdo a</w:t>
      </w:r>
      <w:proofErr w:type="gramEnd"/>
      <w:r>
        <w:rPr>
          <w:color w:val="1E293B"/>
        </w:rPr>
        <w:t xml:space="preserve"> los requerimientos. Se evidencia en el plan de trabajo, la priorización del MVP y las alternativas tecnológicas de bajo costo.</w:t>
      </w:r>
    </w:p>
    <w:p w14:paraId="1FD95BFB" w14:textId="77777777" w:rsidR="00C90C70" w:rsidRDefault="00000000">
      <w:pPr>
        <w:pStyle w:val="Prrafodelista"/>
        <w:numPr>
          <w:ilvl w:val="0"/>
          <w:numId w:val="2"/>
        </w:numPr>
        <w:spacing w:after="80" w:line="276" w:lineRule="auto"/>
      </w:pPr>
      <w:r>
        <w:rPr>
          <w:color w:val="1E293B"/>
        </w:rPr>
        <w:t xml:space="preserve">3.1 Diseña modelos de datos para soportar los requerimientos de la organización </w:t>
      </w:r>
      <w:proofErr w:type="gramStart"/>
      <w:r>
        <w:rPr>
          <w:color w:val="1E293B"/>
        </w:rPr>
        <w:t>de acuerdo a</w:t>
      </w:r>
      <w:proofErr w:type="gramEnd"/>
      <w:r>
        <w:rPr>
          <w:color w:val="1E293B"/>
        </w:rPr>
        <w:t xml:space="preserve"> un diseño definido y escalable. Se evidencia en el modelo de supermercados, usuarios, comentarios y filtros.</w:t>
      </w:r>
    </w:p>
    <w:p w14:paraId="70AA5C82" w14:textId="77777777" w:rsidR="00C90C70" w:rsidRDefault="00000000">
      <w:pPr>
        <w:pStyle w:val="Prrafodelista"/>
        <w:numPr>
          <w:ilvl w:val="0"/>
          <w:numId w:val="2"/>
        </w:numPr>
        <w:spacing w:after="80" w:line="276" w:lineRule="auto"/>
      </w:pPr>
      <w:r>
        <w:rPr>
          <w:color w:val="1E293B"/>
        </w:rPr>
        <w:t>4.1 Construye una solución de software utilizando técnicas que sistematizan el desarrollo y el mantenimiento. Se evidencia en la construcción incremental del MVP.</w:t>
      </w:r>
    </w:p>
    <w:p w14:paraId="52ABED7F" w14:textId="77777777" w:rsidR="00C90C70" w:rsidRDefault="00000000">
      <w:pPr>
        <w:pStyle w:val="Prrafodelista"/>
        <w:numPr>
          <w:ilvl w:val="0"/>
          <w:numId w:val="2"/>
        </w:numPr>
        <w:spacing w:after="80" w:line="276" w:lineRule="auto"/>
      </w:pPr>
      <w:r>
        <w:rPr>
          <w:color w:val="1E293B"/>
        </w:rPr>
        <w:t>4.2 Integra los distintos componentes de una solución de software. Se evidencia al conectar interfaz, geolocalización, persistencia de comentarios y filtros.</w:t>
      </w:r>
    </w:p>
    <w:p w14:paraId="28C30E29" w14:textId="77777777" w:rsidR="00C90C70" w:rsidRDefault="00000000">
      <w:pPr>
        <w:pStyle w:val="Prrafodelista"/>
        <w:numPr>
          <w:ilvl w:val="0"/>
          <w:numId w:val="2"/>
        </w:numPr>
        <w:spacing w:after="80" w:line="276" w:lineRule="auto"/>
      </w:pPr>
      <w:r>
        <w:rPr>
          <w:color w:val="1E293B"/>
        </w:rPr>
        <w:t>1.1 Diseña pruebas de validación de producto y proceso según buenas prácticas. Se evidencia en la definición de pruebas funcionales del MVP y en la mejora a partir de sus resultados.</w:t>
      </w:r>
    </w:p>
    <w:p w14:paraId="5E02F962" w14:textId="77777777" w:rsidR="00C90C70" w:rsidRDefault="00000000">
      <w:pPr>
        <w:pStyle w:val="Ttulo1"/>
        <w:pBdr>
          <w:bottom w:val="single" w:sz="12" w:space="4" w:color="0D9488"/>
        </w:pBdr>
        <w:spacing w:before="280" w:after="160"/>
      </w:pPr>
      <w:r>
        <w:rPr>
          <w:b/>
          <w:bCs/>
          <w:color w:val="0D9488"/>
          <w:sz w:val="28"/>
          <w:szCs w:val="28"/>
        </w:rPr>
        <w:lastRenderedPageBreak/>
        <w:t>4. Relación con los intereses profesionales</w:t>
      </w:r>
    </w:p>
    <w:p w14:paraId="3326112C" w14:textId="77777777" w:rsidR="00C90C70" w:rsidRDefault="00000000">
      <w:pPr>
        <w:spacing w:after="200" w:line="276" w:lineRule="auto"/>
        <w:jc w:val="both"/>
      </w:pPr>
      <w:r>
        <w:rPr>
          <w:color w:val="1E293B"/>
        </w:rPr>
        <w:t>Mis intereses profesionales se orientan al desarrollo de software aplicado a problemas cotidianos, con énfasis en aplicaciones móviles, experiencia de usuario y soluciones que permitan tomar mejores decisiones a partir de información útil. Me interesa construir productos digitales prácticos, de alcance realista, que puedan evolucionar desde un MVP hacia sistemas más robustos.</w:t>
      </w:r>
    </w:p>
    <w:p w14:paraId="566DA664" w14:textId="77777777" w:rsidR="00C90C70" w:rsidRDefault="00000000">
      <w:pPr>
        <w:spacing w:after="200" w:line="276" w:lineRule="auto"/>
        <w:jc w:val="both"/>
      </w:pPr>
      <w:r>
        <w:rPr>
          <w:color w:val="1E293B"/>
        </w:rPr>
        <w:t>Estos intereses se reflejan en Fila Fácil de forma directa. El proyecto nace de una experiencia personal: la frustración de llegar a un supermercado lleno y no poder organizar el recorrido de compra de manera óptima. En lugar de plantear una plataforma genérica, se acota el problema a Santiago, a un grupo de usuarios específico y a tres funcionalidades de alto valor. Esa decisión conecta el interés por el desarrollo móvil con el análisis de requerimientos y con la entrega de un producto usable.</w:t>
      </w:r>
    </w:p>
    <w:p w14:paraId="47952943" w14:textId="77777777" w:rsidR="00C90C70" w:rsidRDefault="00000000">
      <w:pPr>
        <w:spacing w:after="200" w:line="276" w:lineRule="auto"/>
        <w:jc w:val="both"/>
      </w:pPr>
      <w:r>
        <w:rPr>
          <w:color w:val="1E293B"/>
        </w:rPr>
        <w:t xml:space="preserve">Realizar este Proyecto APT contribuye a mi desarrollo profesional porque fortalece la capacidad de identificar problemas, priorizar alcance, diseñar una solución móvil y documentar decisiones técnicas. También permite practicar un flujo cercano al campo laboral: backlog, </w:t>
      </w:r>
      <w:proofErr w:type="spellStart"/>
      <w:r>
        <w:rPr>
          <w:color w:val="1E293B"/>
        </w:rPr>
        <w:t>sprints</w:t>
      </w:r>
      <w:proofErr w:type="spellEnd"/>
      <w:r>
        <w:rPr>
          <w:color w:val="1E293B"/>
        </w:rPr>
        <w:t>, integración de componentes y evidencia de avance. En síntesis, el proyecto conecta lo que quiero hacer como ingeniero informático —crear software útil— con las competencias que la carrera exige demostrar.</w:t>
      </w:r>
    </w:p>
    <w:p w14:paraId="405CCE80" w14:textId="77777777" w:rsidR="00C90C70" w:rsidRDefault="00000000">
      <w:pPr>
        <w:pStyle w:val="Ttulo1"/>
        <w:pBdr>
          <w:bottom w:val="single" w:sz="12" w:space="4" w:color="0D9488"/>
        </w:pBdr>
        <w:spacing w:before="280" w:after="160"/>
      </w:pPr>
      <w:r>
        <w:rPr>
          <w:b/>
          <w:bCs/>
          <w:color w:val="0D9488"/>
          <w:sz w:val="28"/>
          <w:szCs w:val="28"/>
        </w:rPr>
        <w:t>5. Factibilidad del proyecto en el marco de la asignatura</w:t>
      </w:r>
    </w:p>
    <w:p w14:paraId="436AD233" w14:textId="77777777" w:rsidR="00C90C70" w:rsidRDefault="00000000">
      <w:pPr>
        <w:spacing w:after="200" w:line="276" w:lineRule="auto"/>
        <w:jc w:val="both"/>
      </w:pPr>
      <w:r>
        <w:rPr>
          <w:color w:val="1E293B"/>
        </w:rPr>
        <w:t>El proyecto es factible porque se define como un MVP funcional, no como una plataforma comercial de gran escala. La metodología ágil permite entregar valor por incrementos y ajustar el alcance si aparecen restricciones.</w:t>
      </w:r>
    </w:p>
    <w:p w14:paraId="740ED63A" w14:textId="77777777" w:rsidR="00C90C70" w:rsidRDefault="00000000">
      <w:pPr>
        <w:pStyle w:val="Ttulo2"/>
        <w:spacing w:before="220" w:after="120"/>
      </w:pPr>
      <w:r>
        <w:rPr>
          <w:b/>
          <w:bCs/>
          <w:color w:val="1E293B"/>
          <w:sz w:val="24"/>
          <w:szCs w:val="24"/>
        </w:rPr>
        <w:t>5.1 Duración del semestre</w:t>
      </w:r>
    </w:p>
    <w:p w14:paraId="783D57E4" w14:textId="77777777" w:rsidR="00C90C70" w:rsidRDefault="00000000">
      <w:pPr>
        <w:spacing w:after="200" w:line="276" w:lineRule="auto"/>
        <w:jc w:val="both"/>
      </w:pPr>
      <w:r>
        <w:rPr>
          <w:color w:val="1E293B"/>
        </w:rPr>
        <w:t xml:space="preserve">El semestre ofrece tiempo suficiente para analizar el problema, definir requerimientos, diseñar, desarrollar las funciones prioritarias, probar y documentar. Al trabajar en </w:t>
      </w:r>
      <w:proofErr w:type="spellStart"/>
      <w:r>
        <w:rPr>
          <w:color w:val="1E293B"/>
        </w:rPr>
        <w:t>sprints</w:t>
      </w:r>
      <w:proofErr w:type="spellEnd"/>
      <w:r>
        <w:rPr>
          <w:color w:val="1E293B"/>
        </w:rPr>
        <w:t>, cada ciclo deja un avance verificable y reduce el riesgo de dejar la construcción para el final.</w:t>
      </w:r>
    </w:p>
    <w:p w14:paraId="6461CA86" w14:textId="77777777" w:rsidR="00C90C70" w:rsidRDefault="00000000">
      <w:pPr>
        <w:pStyle w:val="Ttulo2"/>
        <w:spacing w:before="220" w:after="120"/>
      </w:pPr>
      <w:r>
        <w:rPr>
          <w:b/>
          <w:bCs/>
          <w:color w:val="1E293B"/>
          <w:sz w:val="24"/>
          <w:szCs w:val="24"/>
        </w:rPr>
        <w:t>5.2 Horas asignadas a la asignatura</w:t>
      </w:r>
    </w:p>
    <w:p w14:paraId="16A36AE5" w14:textId="77777777" w:rsidR="00C90C70" w:rsidRDefault="00000000">
      <w:pPr>
        <w:spacing w:after="200" w:line="276" w:lineRule="auto"/>
        <w:jc w:val="both"/>
      </w:pPr>
      <w:r>
        <w:rPr>
          <w:color w:val="1E293B"/>
        </w:rPr>
        <w:t xml:space="preserve">Las horas de </w:t>
      </w:r>
      <w:proofErr w:type="spellStart"/>
      <w:r>
        <w:rPr>
          <w:color w:val="1E293B"/>
        </w:rPr>
        <w:t>Capstone</w:t>
      </w:r>
      <w:proofErr w:type="spellEnd"/>
      <w:r>
        <w:rPr>
          <w:color w:val="1E293B"/>
        </w:rPr>
        <w:t>, complementadas con trabajo autónomo, permiten cubrir las etapas del ciclo de vida previstas para un MVP. La clave es no incorporar funcionalidades secundarias —pagos, fidelización o analítica avanzada— que excederían la carga de la asignatura.</w:t>
      </w:r>
    </w:p>
    <w:p w14:paraId="1648A278" w14:textId="77777777" w:rsidR="00C90C70" w:rsidRDefault="00000000">
      <w:pPr>
        <w:pStyle w:val="Ttulo2"/>
        <w:spacing w:before="220" w:after="120"/>
      </w:pPr>
      <w:r>
        <w:rPr>
          <w:b/>
          <w:bCs/>
          <w:color w:val="1E293B"/>
          <w:sz w:val="24"/>
          <w:szCs w:val="24"/>
        </w:rPr>
        <w:t>5.3 Materiales requeridos</w:t>
      </w:r>
    </w:p>
    <w:p w14:paraId="7B8D8FCF" w14:textId="77777777" w:rsidR="00C90C70" w:rsidRDefault="00000000">
      <w:pPr>
        <w:spacing w:after="200" w:line="276" w:lineRule="auto"/>
        <w:jc w:val="both"/>
      </w:pPr>
      <w:r>
        <w:rPr>
          <w:color w:val="1E293B"/>
        </w:rPr>
        <w:t>Los materiales son accesibles: computador personal, conexión a internet, entorno de desarrollo, repositorio de código, herramientas de diseño de interfaz y servicios gratuitos o de plan educativo para mapas, autenticación básica y base de datos. No se requiere hardware especializado ni licencias de alto costo.</w:t>
      </w:r>
    </w:p>
    <w:p w14:paraId="00D2FD93" w14:textId="77777777" w:rsidR="00C90C70" w:rsidRDefault="00000000">
      <w:pPr>
        <w:pStyle w:val="Ttulo2"/>
        <w:spacing w:before="220" w:after="120"/>
      </w:pPr>
      <w:r>
        <w:rPr>
          <w:b/>
          <w:bCs/>
          <w:color w:val="1E293B"/>
          <w:sz w:val="24"/>
          <w:szCs w:val="24"/>
        </w:rPr>
        <w:t>5.4 Factores que facilitan el desarrollo</w:t>
      </w:r>
    </w:p>
    <w:p w14:paraId="3956B02B" w14:textId="77777777" w:rsidR="00C90C70" w:rsidRDefault="00000000">
      <w:pPr>
        <w:pStyle w:val="Prrafodelista"/>
        <w:numPr>
          <w:ilvl w:val="0"/>
          <w:numId w:val="2"/>
        </w:numPr>
        <w:spacing w:after="80" w:line="276" w:lineRule="auto"/>
      </w:pPr>
      <w:r>
        <w:rPr>
          <w:color w:val="1E293B"/>
        </w:rPr>
        <w:t>El problema es cotidiano y fácil de comprender por observación directa.</w:t>
      </w:r>
    </w:p>
    <w:p w14:paraId="4DB12B34" w14:textId="77777777" w:rsidR="00C90C70" w:rsidRDefault="00000000">
      <w:pPr>
        <w:pStyle w:val="Prrafodelista"/>
        <w:numPr>
          <w:ilvl w:val="0"/>
          <w:numId w:val="2"/>
        </w:numPr>
        <w:spacing w:after="80" w:line="276" w:lineRule="auto"/>
      </w:pPr>
      <w:r>
        <w:rPr>
          <w:color w:val="1E293B"/>
        </w:rPr>
        <w:t xml:space="preserve">Existe documentación amplia de </w:t>
      </w:r>
      <w:proofErr w:type="spellStart"/>
      <w:r>
        <w:rPr>
          <w:color w:val="1E293B"/>
        </w:rPr>
        <w:t>frameworks</w:t>
      </w:r>
      <w:proofErr w:type="spellEnd"/>
      <w:r>
        <w:rPr>
          <w:color w:val="1E293B"/>
        </w:rPr>
        <w:t xml:space="preserve"> móviles, </w:t>
      </w:r>
      <w:proofErr w:type="spellStart"/>
      <w:r>
        <w:rPr>
          <w:color w:val="1E293B"/>
        </w:rPr>
        <w:t>APIs</w:t>
      </w:r>
      <w:proofErr w:type="spellEnd"/>
      <w:r>
        <w:rPr>
          <w:color w:val="1E293B"/>
        </w:rPr>
        <w:t xml:space="preserve"> de mapas y servicios en la nube con planes gratuitos.</w:t>
      </w:r>
    </w:p>
    <w:p w14:paraId="20D33712" w14:textId="77777777" w:rsidR="00C90C70" w:rsidRDefault="00000000">
      <w:pPr>
        <w:pStyle w:val="Prrafodelista"/>
        <w:numPr>
          <w:ilvl w:val="0"/>
          <w:numId w:val="2"/>
        </w:numPr>
        <w:spacing w:after="80" w:line="276" w:lineRule="auto"/>
      </w:pPr>
      <w:r>
        <w:rPr>
          <w:color w:val="1E293B"/>
        </w:rPr>
        <w:t>La metodología ágil permite priorizar y recortar alcance sin perder el objetivo central.</w:t>
      </w:r>
    </w:p>
    <w:p w14:paraId="61F46476" w14:textId="77777777" w:rsidR="00C90C70" w:rsidRDefault="00000000">
      <w:pPr>
        <w:pStyle w:val="Prrafodelista"/>
        <w:numPr>
          <w:ilvl w:val="0"/>
          <w:numId w:val="2"/>
        </w:numPr>
        <w:spacing w:after="80" w:line="276" w:lineRule="auto"/>
      </w:pPr>
      <w:r>
        <w:rPr>
          <w:color w:val="1E293B"/>
        </w:rPr>
        <w:t>El público objetivo está claramente delimitado, lo que simplifica los requerimientos.</w:t>
      </w:r>
    </w:p>
    <w:p w14:paraId="77BEE22C" w14:textId="77777777" w:rsidR="00C90C70" w:rsidRDefault="00000000">
      <w:pPr>
        <w:pStyle w:val="Ttulo2"/>
        <w:spacing w:before="220" w:after="120"/>
      </w:pPr>
      <w:r>
        <w:rPr>
          <w:b/>
          <w:bCs/>
          <w:color w:val="1E293B"/>
          <w:sz w:val="24"/>
          <w:szCs w:val="24"/>
        </w:rPr>
        <w:lastRenderedPageBreak/>
        <w:t>5.5 Factores que dificultan el desarrollo y mitigación</w:t>
      </w:r>
    </w:p>
    <w:p w14:paraId="70F7B3FB" w14:textId="77777777" w:rsidR="00C90C70" w:rsidRDefault="00000000">
      <w:pPr>
        <w:pStyle w:val="Prrafodelista"/>
        <w:numPr>
          <w:ilvl w:val="0"/>
          <w:numId w:val="2"/>
        </w:numPr>
        <w:spacing w:after="80" w:line="276" w:lineRule="auto"/>
      </w:pPr>
      <w:r>
        <w:rPr>
          <w:color w:val="1E293B"/>
        </w:rPr>
        <w:t xml:space="preserve">Carga académica de otras asignaturas. Mitigación: plan semanal, </w:t>
      </w:r>
      <w:proofErr w:type="spellStart"/>
      <w:r>
        <w:rPr>
          <w:color w:val="1E293B"/>
        </w:rPr>
        <w:t>sprints</w:t>
      </w:r>
      <w:proofErr w:type="spellEnd"/>
      <w:r>
        <w:rPr>
          <w:color w:val="1E293B"/>
        </w:rPr>
        <w:t xml:space="preserve"> cortos y priorización estricta del MVP.</w:t>
      </w:r>
    </w:p>
    <w:p w14:paraId="69C0AA14" w14:textId="77777777" w:rsidR="00C90C70" w:rsidRDefault="00000000">
      <w:pPr>
        <w:pStyle w:val="Prrafodelista"/>
        <w:numPr>
          <w:ilvl w:val="0"/>
          <w:numId w:val="2"/>
        </w:numPr>
        <w:spacing w:after="80" w:line="276" w:lineRule="auto"/>
      </w:pPr>
      <w:r>
        <w:rPr>
          <w:color w:val="1E293B"/>
        </w:rPr>
        <w:t xml:space="preserve">Curva de aprendizaje de </w:t>
      </w:r>
      <w:proofErr w:type="spellStart"/>
      <w:r>
        <w:rPr>
          <w:color w:val="1E293B"/>
        </w:rPr>
        <w:t>APIs</w:t>
      </w:r>
      <w:proofErr w:type="spellEnd"/>
      <w:r>
        <w:rPr>
          <w:color w:val="1E293B"/>
        </w:rPr>
        <w:t xml:space="preserve"> o del </w:t>
      </w:r>
      <w:proofErr w:type="spellStart"/>
      <w:r>
        <w:rPr>
          <w:color w:val="1E293B"/>
        </w:rPr>
        <w:t>framework</w:t>
      </w:r>
      <w:proofErr w:type="spellEnd"/>
      <w:r>
        <w:rPr>
          <w:color w:val="1E293B"/>
        </w:rPr>
        <w:t xml:space="preserve"> móvil. Mitigación: seleccionar tecnologías con buena documentación y limitar integraciones externas.</w:t>
      </w:r>
    </w:p>
    <w:p w14:paraId="1F49B1E3" w14:textId="77777777" w:rsidR="00C90C70" w:rsidRDefault="00000000">
      <w:pPr>
        <w:pStyle w:val="Prrafodelista"/>
        <w:numPr>
          <w:ilvl w:val="0"/>
          <w:numId w:val="2"/>
        </w:numPr>
        <w:spacing w:after="80" w:line="276" w:lineRule="auto"/>
      </w:pPr>
      <w:r>
        <w:rPr>
          <w:color w:val="1E293B"/>
        </w:rPr>
        <w:t>Restricciones de planes gratuitos (cuotas de mapas o almacenamiento). Mitigación: usar datos de demostración controlados y un volumen acotado de locales en Santiago.</w:t>
      </w:r>
    </w:p>
    <w:p w14:paraId="693A052A" w14:textId="77777777" w:rsidR="00C90C70" w:rsidRDefault="00000000">
      <w:pPr>
        <w:pStyle w:val="Prrafodelista"/>
        <w:numPr>
          <w:ilvl w:val="0"/>
          <w:numId w:val="2"/>
        </w:numPr>
        <w:spacing w:after="80" w:line="276" w:lineRule="auto"/>
      </w:pPr>
      <w:r>
        <w:rPr>
          <w:color w:val="1E293B"/>
        </w:rPr>
        <w:t>Dificultad para obtener datos reales de afluencia. Mitigación: basar la información inicial en comentarios de usuarios y no en sensores o convenios con cadenas.</w:t>
      </w:r>
    </w:p>
    <w:p w14:paraId="71E502D5" w14:textId="77777777" w:rsidR="00C90C70" w:rsidRDefault="00000000">
      <w:pPr>
        <w:spacing w:after="200" w:line="276" w:lineRule="auto"/>
        <w:jc w:val="both"/>
      </w:pPr>
      <w:r>
        <w:rPr>
          <w:color w:val="1E293B"/>
        </w:rPr>
        <w:t>Por lo anterior, Fila Fácil puede desarrollarse y entregarse como producto funcional dentro de la asignatura, siempre que se mantenga el alcance definido.</w:t>
      </w:r>
    </w:p>
    <w:p w14:paraId="79AA98C4" w14:textId="77777777" w:rsidR="00C90C70" w:rsidRDefault="00000000">
      <w:pPr>
        <w:pStyle w:val="Ttulo1"/>
        <w:pBdr>
          <w:bottom w:val="single" w:sz="12" w:space="4" w:color="0D9488"/>
        </w:pBdr>
        <w:spacing w:before="280" w:after="160"/>
      </w:pPr>
      <w:r>
        <w:rPr>
          <w:b/>
          <w:bCs/>
          <w:color w:val="0D9488"/>
          <w:sz w:val="28"/>
          <w:szCs w:val="28"/>
        </w:rPr>
        <w:t>6. Objetivos</w:t>
      </w:r>
    </w:p>
    <w:p w14:paraId="20B38CEB" w14:textId="77777777" w:rsidR="00C90C70" w:rsidRDefault="00000000">
      <w:pPr>
        <w:pStyle w:val="Ttulo2"/>
        <w:spacing w:before="220" w:after="120"/>
      </w:pPr>
      <w:r>
        <w:rPr>
          <w:b/>
          <w:bCs/>
          <w:color w:val="1E293B"/>
          <w:sz w:val="24"/>
          <w:szCs w:val="24"/>
        </w:rPr>
        <w:t>6.1 Objetivo general</w:t>
      </w:r>
    </w:p>
    <w:p w14:paraId="2331D4A3" w14:textId="77777777" w:rsidR="00C90C70" w:rsidRDefault="00000000">
      <w:pPr>
        <w:spacing w:after="200" w:line="276" w:lineRule="auto"/>
        <w:jc w:val="both"/>
      </w:pPr>
      <w:r>
        <w:rPr>
          <w:color w:val="1E293B"/>
        </w:rPr>
        <w:t>Desarrollar un producto funcional de aplicación móvil que permita a usuarios de Santiago consultar supermercados cercanos y comentarios filtrados, con el fin de reducir la incertidumbre y optimizar el tiempo de compra.</w:t>
      </w:r>
    </w:p>
    <w:p w14:paraId="49B72CB5" w14:textId="77777777" w:rsidR="00C90C70" w:rsidRDefault="00000000">
      <w:pPr>
        <w:pStyle w:val="Ttulo2"/>
        <w:spacing w:before="220" w:after="120"/>
      </w:pPr>
      <w:r>
        <w:rPr>
          <w:b/>
          <w:bCs/>
          <w:color w:val="1E293B"/>
          <w:sz w:val="24"/>
          <w:szCs w:val="24"/>
        </w:rPr>
        <w:t>6.2 Objetivos específicos</w:t>
      </w:r>
    </w:p>
    <w:p w14:paraId="133AFE23" w14:textId="77777777" w:rsidR="00C90C70" w:rsidRDefault="00000000">
      <w:pPr>
        <w:pStyle w:val="Prrafodelista"/>
        <w:numPr>
          <w:ilvl w:val="0"/>
          <w:numId w:val="2"/>
        </w:numPr>
        <w:spacing w:after="80" w:line="276" w:lineRule="auto"/>
      </w:pPr>
      <w:r>
        <w:rPr>
          <w:color w:val="1E293B"/>
        </w:rPr>
        <w:t>Analizar la problemática de las filas y la organización de compras en supermercados de Santiago, caracterizando al público objetivo.</w:t>
      </w:r>
    </w:p>
    <w:p w14:paraId="59344B25" w14:textId="77777777" w:rsidR="00C90C70" w:rsidRDefault="00000000">
      <w:pPr>
        <w:pStyle w:val="Prrafodelista"/>
        <w:numPr>
          <w:ilvl w:val="0"/>
          <w:numId w:val="2"/>
        </w:numPr>
        <w:spacing w:after="80" w:line="276" w:lineRule="auto"/>
      </w:pPr>
      <w:r>
        <w:rPr>
          <w:color w:val="1E293B"/>
        </w:rPr>
        <w:t>Definir y priorizar los requerimientos funcionales y no funcionales del MVP de Fila Fácil.</w:t>
      </w:r>
    </w:p>
    <w:p w14:paraId="4633C0C1" w14:textId="77777777" w:rsidR="00C90C70" w:rsidRDefault="00000000">
      <w:pPr>
        <w:pStyle w:val="Prrafodelista"/>
        <w:numPr>
          <w:ilvl w:val="0"/>
          <w:numId w:val="2"/>
        </w:numPr>
        <w:spacing w:after="80" w:line="276" w:lineRule="auto"/>
      </w:pPr>
      <w:r>
        <w:rPr>
          <w:color w:val="1E293B"/>
        </w:rPr>
        <w:t>Diseñar la arquitectura, el modelo de datos y la interfaz de la aplicación móvil.</w:t>
      </w:r>
    </w:p>
    <w:p w14:paraId="4A767EAF" w14:textId="77777777" w:rsidR="00C90C70" w:rsidRDefault="00000000">
      <w:pPr>
        <w:pStyle w:val="Prrafodelista"/>
        <w:numPr>
          <w:ilvl w:val="0"/>
          <w:numId w:val="2"/>
        </w:numPr>
        <w:spacing w:after="80" w:line="276" w:lineRule="auto"/>
      </w:pPr>
      <w:r>
        <w:rPr>
          <w:color w:val="1E293B"/>
        </w:rPr>
        <w:t>Construir e integrar las funcionalidades de geolocalización, comentarios y filtros en un producto usable.</w:t>
      </w:r>
    </w:p>
    <w:p w14:paraId="3EE6DFDC" w14:textId="77777777" w:rsidR="00C90C70" w:rsidRDefault="00000000">
      <w:pPr>
        <w:pStyle w:val="Prrafodelista"/>
        <w:numPr>
          <w:ilvl w:val="0"/>
          <w:numId w:val="2"/>
        </w:numPr>
        <w:spacing w:after="80" w:line="276" w:lineRule="auto"/>
      </w:pPr>
      <w:r>
        <w:rPr>
          <w:color w:val="1E293B"/>
        </w:rPr>
        <w:t>Validar el funcionamiento del MVP mediante pruebas y documentar los resultados del proyecto.</w:t>
      </w:r>
    </w:p>
    <w:p w14:paraId="3A26BE0F" w14:textId="77777777" w:rsidR="00C90C70" w:rsidRDefault="00000000">
      <w:pPr>
        <w:pStyle w:val="Ttulo1"/>
        <w:pBdr>
          <w:bottom w:val="single" w:sz="12" w:space="4" w:color="0D9488"/>
        </w:pBdr>
        <w:spacing w:before="280" w:after="160"/>
      </w:pPr>
      <w:r>
        <w:rPr>
          <w:b/>
          <w:bCs/>
          <w:color w:val="0D9488"/>
          <w:sz w:val="28"/>
          <w:szCs w:val="28"/>
        </w:rPr>
        <w:t>7. Metodología de trabajo</w:t>
      </w:r>
    </w:p>
    <w:p w14:paraId="7B5615B2" w14:textId="77777777" w:rsidR="00C90C70" w:rsidRDefault="00000000">
      <w:pPr>
        <w:spacing w:after="200" w:line="276" w:lineRule="auto"/>
        <w:jc w:val="both"/>
      </w:pPr>
      <w:r>
        <w:rPr>
          <w:color w:val="1E293B"/>
        </w:rPr>
        <w:t>Se utilizará una metodología ágil basada en Scrum, adaptada al contexto académico y a la entrega de un producto funcional. Este enfoque es pertinente a la disciplina porque el perfil de egreso contempla la gestión de proyectos en contextos ágiles y el desarrollo incremental de software.</w:t>
      </w:r>
    </w:p>
    <w:p w14:paraId="308B3C1C" w14:textId="77777777" w:rsidR="00C90C70" w:rsidRDefault="00000000">
      <w:pPr>
        <w:pStyle w:val="Ttulo2"/>
        <w:spacing w:before="220" w:after="120"/>
      </w:pPr>
      <w:r>
        <w:rPr>
          <w:b/>
          <w:bCs/>
          <w:color w:val="1E293B"/>
          <w:sz w:val="24"/>
          <w:szCs w:val="24"/>
        </w:rPr>
        <w:t>7.1 Etapas</w:t>
      </w:r>
    </w:p>
    <w:p w14:paraId="688DCE1E" w14:textId="77777777" w:rsidR="00C90C70" w:rsidRDefault="00000000">
      <w:pPr>
        <w:pStyle w:val="Prrafodelista"/>
        <w:numPr>
          <w:ilvl w:val="0"/>
          <w:numId w:val="2"/>
        </w:numPr>
        <w:spacing w:after="80" w:line="276" w:lineRule="auto"/>
      </w:pPr>
      <w:proofErr w:type="spellStart"/>
      <w:r>
        <w:rPr>
          <w:color w:val="1E293B"/>
        </w:rPr>
        <w:t>Product</w:t>
      </w:r>
      <w:proofErr w:type="spellEnd"/>
      <w:r>
        <w:rPr>
          <w:color w:val="1E293B"/>
        </w:rPr>
        <w:t xml:space="preserve"> Backlog: se identifican, describen y priorizan los requerimientos del MVP.</w:t>
      </w:r>
    </w:p>
    <w:p w14:paraId="23294DD6" w14:textId="77777777" w:rsidR="00C90C70" w:rsidRDefault="00000000">
      <w:pPr>
        <w:pStyle w:val="Prrafodelista"/>
        <w:numPr>
          <w:ilvl w:val="0"/>
          <w:numId w:val="2"/>
        </w:numPr>
        <w:spacing w:after="80" w:line="276" w:lineRule="auto"/>
      </w:pPr>
      <w:r>
        <w:rPr>
          <w:color w:val="1E293B"/>
        </w:rPr>
        <w:t xml:space="preserve">Planificación de </w:t>
      </w:r>
      <w:proofErr w:type="spellStart"/>
      <w:r>
        <w:rPr>
          <w:color w:val="1E293B"/>
        </w:rPr>
        <w:t>sprints</w:t>
      </w:r>
      <w:proofErr w:type="spellEnd"/>
      <w:r>
        <w:rPr>
          <w:color w:val="1E293B"/>
        </w:rPr>
        <w:t>: cada iteración selecciona un conjunto acotado de historias de usuario.</w:t>
      </w:r>
    </w:p>
    <w:p w14:paraId="029BC4AA" w14:textId="77777777" w:rsidR="00C90C70" w:rsidRDefault="00000000">
      <w:pPr>
        <w:pStyle w:val="Prrafodelista"/>
        <w:numPr>
          <w:ilvl w:val="0"/>
          <w:numId w:val="2"/>
        </w:numPr>
        <w:spacing w:after="80" w:line="276" w:lineRule="auto"/>
      </w:pPr>
      <w:r>
        <w:rPr>
          <w:color w:val="1E293B"/>
        </w:rPr>
        <w:t>Desarrollo incremental: se construyen e integran componentes de interfaz, datos y servicios.</w:t>
      </w:r>
    </w:p>
    <w:p w14:paraId="2CD470E5" w14:textId="77777777" w:rsidR="00C90C70" w:rsidRDefault="00000000">
      <w:pPr>
        <w:pStyle w:val="Prrafodelista"/>
        <w:numPr>
          <w:ilvl w:val="0"/>
          <w:numId w:val="2"/>
        </w:numPr>
        <w:spacing w:after="80" w:line="276" w:lineRule="auto"/>
      </w:pPr>
      <w:r>
        <w:rPr>
          <w:color w:val="1E293B"/>
        </w:rPr>
        <w:t>Revisión y pruebas: al cierre de cada sprint se verifica lo construido y se ajusta el backlog.</w:t>
      </w:r>
    </w:p>
    <w:p w14:paraId="6CFBD171" w14:textId="77777777" w:rsidR="00C90C70" w:rsidRDefault="00000000">
      <w:pPr>
        <w:pStyle w:val="Prrafodelista"/>
        <w:numPr>
          <w:ilvl w:val="0"/>
          <w:numId w:val="2"/>
        </w:numPr>
        <w:spacing w:after="80" w:line="276" w:lineRule="auto"/>
      </w:pPr>
      <w:r>
        <w:rPr>
          <w:color w:val="1E293B"/>
        </w:rPr>
        <w:t>Entrega: se publica una versión funcional demostrable, junto con la documentación del proyecto.</w:t>
      </w:r>
    </w:p>
    <w:p w14:paraId="139EBB23" w14:textId="77777777" w:rsidR="00C90C70" w:rsidRDefault="00000000">
      <w:pPr>
        <w:pStyle w:val="Ttulo2"/>
        <w:spacing w:before="220" w:after="120"/>
      </w:pPr>
      <w:r>
        <w:rPr>
          <w:b/>
          <w:bCs/>
          <w:color w:val="1E293B"/>
          <w:sz w:val="24"/>
          <w:szCs w:val="24"/>
        </w:rPr>
        <w:t>7.2 Relación con los objetivos</w:t>
      </w:r>
    </w:p>
    <w:p w14:paraId="4B7DF486" w14:textId="77777777" w:rsidR="00C90C70" w:rsidRDefault="00000000">
      <w:pPr>
        <w:spacing w:after="200" w:line="276" w:lineRule="auto"/>
        <w:jc w:val="both"/>
      </w:pPr>
      <w:r>
        <w:rPr>
          <w:color w:val="1E293B"/>
        </w:rPr>
        <w:lastRenderedPageBreak/>
        <w:t xml:space="preserve">El análisis y la definición de requerimientos se cubren en el backlog inicial. El diseño y la construcción se resuelven en los </w:t>
      </w:r>
      <w:proofErr w:type="spellStart"/>
      <w:r>
        <w:rPr>
          <w:color w:val="1E293B"/>
        </w:rPr>
        <w:t>sprints</w:t>
      </w:r>
      <w:proofErr w:type="spellEnd"/>
      <w:r>
        <w:rPr>
          <w:color w:val="1E293B"/>
        </w:rPr>
        <w:t>. La validación se realiza en las revisiones y en las pruebas finales. De este modo, la metodología no es un enunciado genérico: organiza el trabajo para cumplir cada objetivo específico.</w:t>
      </w:r>
    </w:p>
    <w:p w14:paraId="3A1A851B" w14:textId="77777777" w:rsidR="00C90C70" w:rsidRDefault="00000000">
      <w:pPr>
        <w:spacing w:after="200" w:line="276" w:lineRule="auto"/>
        <w:jc w:val="both"/>
      </w:pPr>
      <w:r>
        <w:rPr>
          <w:color w:val="1E293B"/>
        </w:rPr>
        <w:t xml:space="preserve">Si el proyecto se desarrolla en equipo, los roles se distribuyen entre </w:t>
      </w:r>
      <w:proofErr w:type="spellStart"/>
      <w:r>
        <w:rPr>
          <w:color w:val="1E293B"/>
        </w:rPr>
        <w:t>Product</w:t>
      </w:r>
      <w:proofErr w:type="spellEnd"/>
      <w:r>
        <w:rPr>
          <w:color w:val="1E293B"/>
        </w:rPr>
        <w:t xml:space="preserve"> Owner (priorización y validación de valor), Scrum </w:t>
      </w:r>
      <w:proofErr w:type="gramStart"/>
      <w:r>
        <w:rPr>
          <w:color w:val="1E293B"/>
        </w:rPr>
        <w:t>Master</w:t>
      </w:r>
      <w:proofErr w:type="gramEnd"/>
      <w:r>
        <w:rPr>
          <w:color w:val="1E293B"/>
        </w:rPr>
        <w:t xml:space="preserve"> (facilitación y control de impedimentos) y </w:t>
      </w:r>
      <w:proofErr w:type="spellStart"/>
      <w:r>
        <w:rPr>
          <w:color w:val="1E293B"/>
        </w:rPr>
        <w:t>Development</w:t>
      </w:r>
      <w:proofErr w:type="spellEnd"/>
      <w:r>
        <w:rPr>
          <w:color w:val="1E293B"/>
        </w:rPr>
        <w:t xml:space="preserve"> Team (diseño, implementación y pruebas). En trabajo individual, esas funciones se asumen de forma secuencial y se registran en el plan semanal.</w:t>
      </w:r>
    </w:p>
    <w:p w14:paraId="26714124" w14:textId="77777777" w:rsidR="00C90C70" w:rsidRDefault="00000000">
      <w:pPr>
        <w:pStyle w:val="Ttulo1"/>
        <w:pBdr>
          <w:bottom w:val="single" w:sz="12" w:space="4" w:color="0D9488"/>
        </w:pBdr>
        <w:spacing w:before="280" w:after="160"/>
      </w:pPr>
      <w:r>
        <w:rPr>
          <w:b/>
          <w:bCs/>
          <w:color w:val="0D9488"/>
          <w:sz w:val="28"/>
          <w:szCs w:val="28"/>
        </w:rPr>
        <w:t>8. Plan de trabajo</w:t>
      </w:r>
    </w:p>
    <w:p w14:paraId="61DCBDDF" w14:textId="77777777" w:rsidR="00C90C70" w:rsidRDefault="00000000">
      <w:pPr>
        <w:spacing w:after="200" w:line="276" w:lineRule="auto"/>
        <w:jc w:val="both"/>
      </w:pPr>
      <w:r>
        <w:rPr>
          <w:color w:val="1E293B"/>
        </w:rPr>
        <w:t>El plan considera un desarrollo de ocho semanas efectivas de construcción y cierre, compatible con la duración del semestre y con las horas de la asignatura. Los recursos base son computador, internet, entorno de desarrollo, repositorio Git y servicios gratuitos en la nube.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200"/>
        <w:gridCol w:w="3238"/>
      </w:tblGrid>
      <w:tr w:rsidR="00C90C70" w14:paraId="64DF5414"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80" w:type="dxa"/>
              <w:bottom w:w="60" w:type="dxa"/>
              <w:right w:w="80" w:type="dxa"/>
            </w:tcMar>
            <w:vAlign w:val="center"/>
          </w:tcPr>
          <w:p w14:paraId="6C6CEBE6" w14:textId="77777777" w:rsidR="00C90C70" w:rsidRDefault="00000000">
            <w:pPr>
              <w:jc w:val="center"/>
            </w:pPr>
            <w:r>
              <w:rPr>
                <w:b/>
                <w:bCs/>
                <w:color w:val="FFFFFF"/>
                <w:sz w:val="18"/>
                <w:szCs w:val="18"/>
              </w:rPr>
              <w:t>Sprint</w:t>
            </w:r>
          </w:p>
        </w:tc>
        <w:tc>
          <w:tcPr>
            <w:tcW w:w="28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80" w:type="dxa"/>
              <w:bottom w:w="60" w:type="dxa"/>
              <w:right w:w="80" w:type="dxa"/>
            </w:tcMar>
            <w:vAlign w:val="center"/>
          </w:tcPr>
          <w:p w14:paraId="29A2D93B" w14:textId="77777777" w:rsidR="00C90C70" w:rsidRDefault="00000000">
            <w:pPr>
              <w:jc w:val="center"/>
            </w:pPr>
            <w:r>
              <w:rPr>
                <w:b/>
                <w:bCs/>
                <w:color w:val="FFFFFF"/>
                <w:sz w:val="18"/>
                <w:szCs w:val="18"/>
              </w:rPr>
              <w:t>Actividades</w:t>
            </w:r>
          </w:p>
        </w:tc>
        <w:tc>
          <w:tcPr>
            <w:tcW w:w="22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80" w:type="dxa"/>
              <w:bottom w:w="60" w:type="dxa"/>
              <w:right w:w="80" w:type="dxa"/>
            </w:tcMar>
            <w:vAlign w:val="center"/>
          </w:tcPr>
          <w:p w14:paraId="67747DE1" w14:textId="77777777" w:rsidR="00C90C70" w:rsidRDefault="00000000">
            <w:pPr>
              <w:jc w:val="center"/>
            </w:pPr>
            <w:r>
              <w:rPr>
                <w:b/>
                <w:bCs/>
                <w:color w:val="FFFFFF"/>
                <w:sz w:val="18"/>
                <w:szCs w:val="18"/>
              </w:rPr>
              <w:t>Recursos</w:t>
            </w:r>
          </w:p>
        </w:tc>
        <w:tc>
          <w:tcPr>
            <w:tcW w:w="3238" w:type="dxa"/>
            <w:tcBorders>
              <w:top w:val="single" w:sz="4" w:space="0" w:color="CBD5E1"/>
              <w:left w:val="single" w:sz="4" w:space="0" w:color="CBD5E1"/>
              <w:bottom w:val="single" w:sz="4" w:space="0" w:color="CBD5E1"/>
              <w:right w:val="single" w:sz="4" w:space="0" w:color="CBD5E1"/>
            </w:tcBorders>
            <w:shd w:val="clear" w:color="auto" w:fill="0D9488"/>
            <w:tcMar>
              <w:top w:w="60" w:type="dxa"/>
              <w:left w:w="80" w:type="dxa"/>
              <w:bottom w:w="60" w:type="dxa"/>
              <w:right w:w="80" w:type="dxa"/>
            </w:tcMar>
            <w:vAlign w:val="center"/>
          </w:tcPr>
          <w:p w14:paraId="7B0E0B95" w14:textId="77777777" w:rsidR="00C90C70" w:rsidRDefault="00000000">
            <w:pPr>
              <w:jc w:val="center"/>
            </w:pPr>
            <w:r>
              <w:rPr>
                <w:b/>
                <w:bCs/>
                <w:color w:val="FFFFFF"/>
                <w:sz w:val="18"/>
                <w:szCs w:val="18"/>
              </w:rPr>
              <w:t>Evidencia esperada</w:t>
            </w:r>
          </w:p>
        </w:tc>
      </w:tr>
      <w:tr w:rsidR="00C90C70" w14:paraId="54B3FB21"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66A97455" w14:textId="77777777" w:rsidR="00C90C70" w:rsidRDefault="00000000">
            <w:proofErr w:type="gramStart"/>
            <w:r>
              <w:rPr>
                <w:color w:val="1E293B"/>
                <w:sz w:val="18"/>
                <w:szCs w:val="18"/>
              </w:rPr>
              <w:t xml:space="preserve">0  </w:t>
            </w:r>
            <w:proofErr w:type="spellStart"/>
            <w:r>
              <w:rPr>
                <w:color w:val="1E293B"/>
                <w:sz w:val="18"/>
                <w:szCs w:val="18"/>
              </w:rPr>
              <w:t>Sem</w:t>
            </w:r>
            <w:proofErr w:type="spellEnd"/>
            <w:proofErr w:type="gramEnd"/>
            <w:r>
              <w:rPr>
                <w:color w:val="1E293B"/>
                <w:sz w:val="18"/>
                <w:szCs w:val="18"/>
              </w:rPr>
              <w:t>. 1-2</w:t>
            </w:r>
          </w:p>
        </w:tc>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DE0BE65" w14:textId="77777777" w:rsidR="00C90C70" w:rsidRDefault="00000000">
            <w:r>
              <w:rPr>
                <w:color w:val="1E293B"/>
                <w:sz w:val="18"/>
                <w:szCs w:val="18"/>
              </w:rPr>
              <w:t>Análisis del problema, usuarios y alcance del MVP</w:t>
            </w:r>
          </w:p>
        </w:tc>
        <w:tc>
          <w:tcPr>
            <w:tcW w:w="2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1F4D02F" w14:textId="77777777" w:rsidR="00C90C70" w:rsidRDefault="00000000">
            <w:r>
              <w:rPr>
                <w:color w:val="1E293B"/>
                <w:sz w:val="18"/>
                <w:szCs w:val="18"/>
              </w:rPr>
              <w:t>Documentos, observación, pauta APT</w:t>
            </w:r>
          </w:p>
        </w:tc>
        <w:tc>
          <w:tcPr>
            <w:tcW w:w="32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27E343FD" w14:textId="77777777" w:rsidR="00C90C70" w:rsidRDefault="00000000">
            <w:r>
              <w:rPr>
                <w:color w:val="1E293B"/>
                <w:sz w:val="18"/>
                <w:szCs w:val="18"/>
              </w:rPr>
              <w:t>Ficha del problema y lista priorizada de requerimientos</w:t>
            </w:r>
          </w:p>
        </w:tc>
      </w:tr>
      <w:tr w:rsidR="00C90C70" w14:paraId="148DB485"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17B61701" w14:textId="77777777" w:rsidR="00C90C70" w:rsidRDefault="00000000">
            <w:proofErr w:type="gramStart"/>
            <w:r>
              <w:rPr>
                <w:color w:val="1E293B"/>
                <w:sz w:val="18"/>
                <w:szCs w:val="18"/>
              </w:rPr>
              <w:t xml:space="preserve">1  </w:t>
            </w:r>
            <w:proofErr w:type="spellStart"/>
            <w:r>
              <w:rPr>
                <w:color w:val="1E293B"/>
                <w:sz w:val="18"/>
                <w:szCs w:val="18"/>
              </w:rPr>
              <w:t>Sem</w:t>
            </w:r>
            <w:proofErr w:type="spellEnd"/>
            <w:proofErr w:type="gramEnd"/>
            <w:r>
              <w:rPr>
                <w:color w:val="1E293B"/>
                <w:sz w:val="18"/>
                <w:szCs w:val="18"/>
              </w:rPr>
              <w:t>. 3-4</w:t>
            </w:r>
          </w:p>
        </w:tc>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3F9D3810" w14:textId="77777777" w:rsidR="00C90C70" w:rsidRDefault="00000000">
            <w:r>
              <w:rPr>
                <w:color w:val="1E293B"/>
                <w:sz w:val="18"/>
                <w:szCs w:val="18"/>
              </w:rPr>
              <w:t>Diseño de arquitectura, modelo de datos e interfaz</w:t>
            </w:r>
          </w:p>
        </w:tc>
        <w:tc>
          <w:tcPr>
            <w:tcW w:w="2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D7C8838" w14:textId="77777777" w:rsidR="00C90C70" w:rsidRDefault="00000000">
            <w:r>
              <w:rPr>
                <w:color w:val="1E293B"/>
                <w:sz w:val="18"/>
                <w:szCs w:val="18"/>
              </w:rPr>
              <w:t>Herramienta de diseño, IDE, repositorio</w:t>
            </w:r>
          </w:p>
        </w:tc>
        <w:tc>
          <w:tcPr>
            <w:tcW w:w="32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7D828DFA" w14:textId="77777777" w:rsidR="00C90C70" w:rsidRDefault="00000000">
            <w:r>
              <w:rPr>
                <w:color w:val="1E293B"/>
                <w:sz w:val="18"/>
                <w:szCs w:val="18"/>
              </w:rPr>
              <w:t>Mockups, diagrama de datos y backlog refinado</w:t>
            </w:r>
          </w:p>
        </w:tc>
      </w:tr>
      <w:tr w:rsidR="00C90C70" w14:paraId="1A78D851"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1B53202B" w14:textId="77777777" w:rsidR="00C90C70" w:rsidRDefault="00000000">
            <w:proofErr w:type="gramStart"/>
            <w:r>
              <w:rPr>
                <w:color w:val="1E293B"/>
                <w:sz w:val="18"/>
                <w:szCs w:val="18"/>
              </w:rPr>
              <w:t xml:space="preserve">2  </w:t>
            </w:r>
            <w:proofErr w:type="spellStart"/>
            <w:r>
              <w:rPr>
                <w:color w:val="1E293B"/>
                <w:sz w:val="18"/>
                <w:szCs w:val="18"/>
              </w:rPr>
              <w:t>Sem</w:t>
            </w:r>
            <w:proofErr w:type="spellEnd"/>
            <w:proofErr w:type="gramEnd"/>
            <w:r>
              <w:rPr>
                <w:color w:val="1E293B"/>
                <w:sz w:val="18"/>
                <w:szCs w:val="18"/>
              </w:rPr>
              <w:t>. 5-6</w:t>
            </w:r>
          </w:p>
        </w:tc>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5F05E0E5" w14:textId="77777777" w:rsidR="00C90C70" w:rsidRDefault="00000000">
            <w:r>
              <w:rPr>
                <w:color w:val="1E293B"/>
                <w:sz w:val="18"/>
                <w:szCs w:val="18"/>
              </w:rPr>
              <w:t>Desarrollo de mapa de locales cercanos y ficha de supermercado</w:t>
            </w:r>
          </w:p>
        </w:tc>
        <w:tc>
          <w:tcPr>
            <w:tcW w:w="2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7F9191C5" w14:textId="77777777" w:rsidR="00C90C70" w:rsidRDefault="00000000">
            <w:r>
              <w:rPr>
                <w:color w:val="1E293B"/>
                <w:sz w:val="18"/>
                <w:szCs w:val="18"/>
              </w:rPr>
              <w:t>Framework móvil, API de mapas</w:t>
            </w:r>
          </w:p>
        </w:tc>
        <w:tc>
          <w:tcPr>
            <w:tcW w:w="32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E9237F1" w14:textId="77777777" w:rsidR="00C90C70" w:rsidRDefault="00000000">
            <w:r>
              <w:rPr>
                <w:color w:val="1E293B"/>
                <w:sz w:val="18"/>
                <w:szCs w:val="18"/>
              </w:rPr>
              <w:t>Incremento funcional de geolocalización</w:t>
            </w:r>
          </w:p>
        </w:tc>
      </w:tr>
      <w:tr w:rsidR="00C90C70" w14:paraId="6A4AD824"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290F6502" w14:textId="77777777" w:rsidR="00C90C70" w:rsidRDefault="00000000">
            <w:proofErr w:type="gramStart"/>
            <w:r>
              <w:rPr>
                <w:color w:val="1E293B"/>
                <w:sz w:val="18"/>
                <w:szCs w:val="18"/>
              </w:rPr>
              <w:t xml:space="preserve">3  </w:t>
            </w:r>
            <w:proofErr w:type="spellStart"/>
            <w:r>
              <w:rPr>
                <w:color w:val="1E293B"/>
                <w:sz w:val="18"/>
                <w:szCs w:val="18"/>
              </w:rPr>
              <w:t>Sem</w:t>
            </w:r>
            <w:proofErr w:type="spellEnd"/>
            <w:proofErr w:type="gramEnd"/>
            <w:r>
              <w:rPr>
                <w:color w:val="1E293B"/>
                <w:sz w:val="18"/>
                <w:szCs w:val="18"/>
              </w:rPr>
              <w:t>. 7-8</w:t>
            </w:r>
          </w:p>
        </w:tc>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4EA2BF70" w14:textId="77777777" w:rsidR="00C90C70" w:rsidRDefault="00000000">
            <w:r>
              <w:rPr>
                <w:color w:val="1E293B"/>
                <w:sz w:val="18"/>
                <w:szCs w:val="18"/>
              </w:rPr>
              <w:t>Desarrollo de comentarios y filtros</w:t>
            </w:r>
          </w:p>
        </w:tc>
        <w:tc>
          <w:tcPr>
            <w:tcW w:w="2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549710FD" w14:textId="77777777" w:rsidR="00C90C70" w:rsidRDefault="00000000">
            <w:r>
              <w:rPr>
                <w:color w:val="1E293B"/>
                <w:sz w:val="18"/>
                <w:szCs w:val="18"/>
              </w:rPr>
              <w:t>Base de datos en la nube, IDE</w:t>
            </w:r>
          </w:p>
        </w:tc>
        <w:tc>
          <w:tcPr>
            <w:tcW w:w="32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4273A9EE" w14:textId="77777777" w:rsidR="00C90C70" w:rsidRDefault="00000000">
            <w:r>
              <w:rPr>
                <w:color w:val="1E293B"/>
                <w:sz w:val="18"/>
                <w:szCs w:val="18"/>
              </w:rPr>
              <w:t>Incremento funcional de comunidad y búsqueda</w:t>
            </w:r>
          </w:p>
        </w:tc>
      </w:tr>
      <w:tr w:rsidR="00C90C70" w14:paraId="23E6A3B8" w14:textId="77777777">
        <w:tblPrEx>
          <w:tblCellMar>
            <w:top w:w="0" w:type="dxa"/>
            <w:bottom w:w="0" w:type="dxa"/>
          </w:tblCellMar>
        </w:tblPrEx>
        <w:tc>
          <w:tcPr>
            <w:tcW w:w="14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5452BE42" w14:textId="77777777" w:rsidR="00C90C70" w:rsidRDefault="00000000">
            <w:proofErr w:type="gramStart"/>
            <w:r>
              <w:rPr>
                <w:color w:val="1E293B"/>
                <w:sz w:val="18"/>
                <w:szCs w:val="18"/>
              </w:rPr>
              <w:t xml:space="preserve">4  </w:t>
            </w:r>
            <w:proofErr w:type="spellStart"/>
            <w:r>
              <w:rPr>
                <w:color w:val="1E293B"/>
                <w:sz w:val="18"/>
                <w:szCs w:val="18"/>
              </w:rPr>
              <w:t>Sem</w:t>
            </w:r>
            <w:proofErr w:type="spellEnd"/>
            <w:proofErr w:type="gramEnd"/>
            <w:r>
              <w:rPr>
                <w:color w:val="1E293B"/>
                <w:sz w:val="18"/>
                <w:szCs w:val="18"/>
              </w:rPr>
              <w:t>. 9-10</w:t>
            </w:r>
          </w:p>
        </w:tc>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559DA5F" w14:textId="77777777" w:rsidR="00C90C70" w:rsidRDefault="00000000">
            <w:r>
              <w:rPr>
                <w:color w:val="1E293B"/>
                <w:sz w:val="18"/>
                <w:szCs w:val="18"/>
              </w:rPr>
              <w:t>Integración, pruebas, correcciones y documentación final</w:t>
            </w:r>
          </w:p>
        </w:tc>
        <w:tc>
          <w:tcPr>
            <w:tcW w:w="2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631B33AB" w14:textId="77777777" w:rsidR="00C90C70" w:rsidRDefault="00000000">
            <w:r>
              <w:rPr>
                <w:color w:val="1E293B"/>
                <w:sz w:val="18"/>
                <w:szCs w:val="18"/>
              </w:rPr>
              <w:t>Casos de prueba, repositorio, informe</w:t>
            </w:r>
          </w:p>
        </w:tc>
        <w:tc>
          <w:tcPr>
            <w:tcW w:w="32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259A1A10" w14:textId="77777777" w:rsidR="00C90C70" w:rsidRDefault="00000000">
            <w:r>
              <w:rPr>
                <w:color w:val="1E293B"/>
                <w:sz w:val="18"/>
                <w:szCs w:val="18"/>
              </w:rPr>
              <w:t>MVP demostrable, evidencias de prueba e informe</w:t>
            </w:r>
          </w:p>
        </w:tc>
      </w:tr>
    </w:tbl>
    <w:p w14:paraId="62237D65" w14:textId="77777777" w:rsidR="00C90C70" w:rsidRDefault="00C90C70">
      <w:pPr>
        <w:spacing w:after="160"/>
      </w:pPr>
    </w:p>
    <w:p w14:paraId="068E6456" w14:textId="77777777" w:rsidR="00C90C70" w:rsidRDefault="00000000">
      <w:pPr>
        <w:pStyle w:val="Ttulo2"/>
        <w:spacing w:before="220" w:after="120"/>
      </w:pPr>
      <w:r>
        <w:rPr>
          <w:b/>
          <w:bCs/>
          <w:color w:val="1E293B"/>
          <w:sz w:val="24"/>
          <w:szCs w:val="24"/>
        </w:rPr>
        <w:t>8.1 Facilitadores</w:t>
      </w:r>
    </w:p>
    <w:p w14:paraId="1FABE626" w14:textId="77777777" w:rsidR="00C90C70" w:rsidRDefault="00000000">
      <w:pPr>
        <w:pStyle w:val="Prrafodelista"/>
        <w:numPr>
          <w:ilvl w:val="0"/>
          <w:numId w:val="2"/>
        </w:numPr>
        <w:spacing w:after="80" w:line="276" w:lineRule="auto"/>
      </w:pPr>
      <w:r>
        <w:rPr>
          <w:color w:val="1E293B"/>
        </w:rPr>
        <w:t>Claridad del problema y del público objetivo.</w:t>
      </w:r>
    </w:p>
    <w:p w14:paraId="20A90E68" w14:textId="77777777" w:rsidR="00C90C70" w:rsidRDefault="00000000">
      <w:pPr>
        <w:pStyle w:val="Prrafodelista"/>
        <w:numPr>
          <w:ilvl w:val="0"/>
          <w:numId w:val="2"/>
        </w:numPr>
        <w:spacing w:after="80" w:line="276" w:lineRule="auto"/>
      </w:pPr>
      <w:r>
        <w:rPr>
          <w:color w:val="1E293B"/>
        </w:rPr>
        <w:t>Disponibilidad de herramientas gratuitas o educativas.</w:t>
      </w:r>
    </w:p>
    <w:p w14:paraId="109A7404" w14:textId="77777777" w:rsidR="00C90C70" w:rsidRDefault="00000000">
      <w:pPr>
        <w:pStyle w:val="Prrafodelista"/>
        <w:numPr>
          <w:ilvl w:val="0"/>
          <w:numId w:val="2"/>
        </w:numPr>
        <w:spacing w:after="80" w:line="276" w:lineRule="auto"/>
      </w:pPr>
      <w:r>
        <w:rPr>
          <w:color w:val="1E293B"/>
        </w:rPr>
        <w:t>Trabajo iterativo que permite mostrar avances tempranos.</w:t>
      </w:r>
    </w:p>
    <w:p w14:paraId="106174D4" w14:textId="77777777" w:rsidR="00C90C70" w:rsidRDefault="00000000">
      <w:pPr>
        <w:pStyle w:val="Ttulo2"/>
        <w:spacing w:before="220" w:after="120"/>
      </w:pPr>
      <w:r>
        <w:rPr>
          <w:b/>
          <w:bCs/>
          <w:color w:val="1E293B"/>
          <w:sz w:val="24"/>
          <w:szCs w:val="24"/>
        </w:rPr>
        <w:t>8.2 Obstaculizadores y respuesta</w:t>
      </w:r>
    </w:p>
    <w:p w14:paraId="05CBA569" w14:textId="77777777" w:rsidR="00C90C70" w:rsidRDefault="00000000">
      <w:pPr>
        <w:pStyle w:val="Prrafodelista"/>
        <w:numPr>
          <w:ilvl w:val="0"/>
          <w:numId w:val="2"/>
        </w:numPr>
        <w:spacing w:after="80" w:line="276" w:lineRule="auto"/>
      </w:pPr>
      <w:r>
        <w:rPr>
          <w:color w:val="1E293B"/>
        </w:rPr>
        <w:t>Retrasos por carga académica: reducir historias no esenciales y proteger las tres funciones del MVP.</w:t>
      </w:r>
    </w:p>
    <w:p w14:paraId="7095700E" w14:textId="77777777" w:rsidR="00C90C70" w:rsidRDefault="00000000">
      <w:pPr>
        <w:pStyle w:val="Prrafodelista"/>
        <w:numPr>
          <w:ilvl w:val="0"/>
          <w:numId w:val="2"/>
        </w:numPr>
        <w:spacing w:after="80" w:line="276" w:lineRule="auto"/>
      </w:pPr>
      <w:r>
        <w:rPr>
          <w:color w:val="1E293B"/>
        </w:rPr>
        <w:t>Errores de integración con mapas o base de datos: reservar un sprint de estabilización y usar datos de demostración.</w:t>
      </w:r>
    </w:p>
    <w:p w14:paraId="2FF8AACB" w14:textId="77777777" w:rsidR="00C90C70" w:rsidRDefault="00000000">
      <w:pPr>
        <w:pStyle w:val="Prrafodelista"/>
        <w:numPr>
          <w:ilvl w:val="0"/>
          <w:numId w:val="2"/>
        </w:numPr>
        <w:spacing w:after="80" w:line="276" w:lineRule="auto"/>
      </w:pPr>
      <w:r>
        <w:rPr>
          <w:color w:val="1E293B"/>
        </w:rPr>
        <w:t>Falta de comentarios reales al inicio: precargar casos de ejemplo y habilitar el registro de nuevos comentarios en la demostración.</w:t>
      </w:r>
    </w:p>
    <w:p w14:paraId="71BD0230" w14:textId="77777777" w:rsidR="00C90C70" w:rsidRDefault="00000000">
      <w:pPr>
        <w:pStyle w:val="Ttulo1"/>
        <w:pBdr>
          <w:bottom w:val="single" w:sz="12" w:space="4" w:color="0D9488"/>
        </w:pBdr>
        <w:spacing w:before="280" w:after="160"/>
      </w:pPr>
      <w:r>
        <w:rPr>
          <w:b/>
          <w:bCs/>
          <w:color w:val="0D9488"/>
          <w:sz w:val="28"/>
          <w:szCs w:val="28"/>
        </w:rPr>
        <w:t>9. Evidencias de logro</w:t>
      </w:r>
    </w:p>
    <w:p w14:paraId="7B09E079" w14:textId="77777777" w:rsidR="00C90C70" w:rsidRDefault="00000000">
      <w:pPr>
        <w:spacing w:after="200" w:line="276" w:lineRule="auto"/>
        <w:jc w:val="both"/>
      </w:pPr>
      <w:r>
        <w:rPr>
          <w:color w:val="1E293B"/>
        </w:rPr>
        <w:t>Las evidencias se seleccionan porque permiten verificar, de manera observable, que cada actividad del plan se cumplió y que los objetivos avanzaron. No se trata de documentos genéricos, sino de entregables ligados al ciclo de desarrollo.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38"/>
        <w:gridCol w:w="3200"/>
      </w:tblGrid>
      <w:tr w:rsidR="00C90C70" w14:paraId="50FE5BE7"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80" w:type="dxa"/>
              <w:bottom w:w="60" w:type="dxa"/>
              <w:right w:w="80" w:type="dxa"/>
            </w:tcMar>
            <w:vAlign w:val="center"/>
          </w:tcPr>
          <w:p w14:paraId="44F577AB" w14:textId="77777777" w:rsidR="00C90C70" w:rsidRDefault="00000000">
            <w:pPr>
              <w:jc w:val="center"/>
            </w:pPr>
            <w:r>
              <w:rPr>
                <w:b/>
                <w:bCs/>
                <w:color w:val="FFFFFF"/>
                <w:sz w:val="18"/>
                <w:szCs w:val="18"/>
              </w:rPr>
              <w:lastRenderedPageBreak/>
              <w:t>Evidencia</w:t>
            </w:r>
          </w:p>
        </w:tc>
        <w:tc>
          <w:tcPr>
            <w:tcW w:w="3638" w:type="dxa"/>
            <w:tcBorders>
              <w:top w:val="single" w:sz="4" w:space="0" w:color="CBD5E1"/>
              <w:left w:val="single" w:sz="4" w:space="0" w:color="CBD5E1"/>
              <w:bottom w:val="single" w:sz="4" w:space="0" w:color="CBD5E1"/>
              <w:right w:val="single" w:sz="4" w:space="0" w:color="CBD5E1"/>
            </w:tcBorders>
            <w:shd w:val="clear" w:color="auto" w:fill="0D9488"/>
            <w:tcMar>
              <w:top w:w="60" w:type="dxa"/>
              <w:left w:w="80" w:type="dxa"/>
              <w:bottom w:w="60" w:type="dxa"/>
              <w:right w:w="80" w:type="dxa"/>
            </w:tcMar>
            <w:vAlign w:val="center"/>
          </w:tcPr>
          <w:p w14:paraId="17FCC2C0" w14:textId="77777777" w:rsidR="00C90C70" w:rsidRDefault="00000000">
            <w:pPr>
              <w:jc w:val="center"/>
            </w:pPr>
            <w:r>
              <w:rPr>
                <w:b/>
                <w:bCs/>
                <w:color w:val="FFFFFF"/>
                <w:sz w:val="18"/>
                <w:szCs w:val="18"/>
              </w:rPr>
              <w:t>Qué demuestra</w:t>
            </w:r>
          </w:p>
        </w:tc>
        <w:tc>
          <w:tcPr>
            <w:tcW w:w="3200" w:type="dxa"/>
            <w:tcBorders>
              <w:top w:val="single" w:sz="4" w:space="0" w:color="CBD5E1"/>
              <w:left w:val="single" w:sz="4" w:space="0" w:color="CBD5E1"/>
              <w:bottom w:val="single" w:sz="4" w:space="0" w:color="CBD5E1"/>
              <w:right w:val="single" w:sz="4" w:space="0" w:color="CBD5E1"/>
            </w:tcBorders>
            <w:shd w:val="clear" w:color="auto" w:fill="0D9488"/>
            <w:tcMar>
              <w:top w:w="60" w:type="dxa"/>
              <w:left w:w="80" w:type="dxa"/>
              <w:bottom w:w="60" w:type="dxa"/>
              <w:right w:w="80" w:type="dxa"/>
            </w:tcMar>
            <w:vAlign w:val="center"/>
          </w:tcPr>
          <w:p w14:paraId="56C7FB3E" w14:textId="77777777" w:rsidR="00C90C70" w:rsidRDefault="00000000">
            <w:pPr>
              <w:jc w:val="center"/>
            </w:pPr>
            <w:r>
              <w:rPr>
                <w:b/>
                <w:bCs/>
                <w:color w:val="FFFFFF"/>
                <w:sz w:val="18"/>
                <w:szCs w:val="18"/>
              </w:rPr>
              <w:t>Objetivo asociado</w:t>
            </w:r>
          </w:p>
        </w:tc>
      </w:tr>
      <w:tr w:rsidR="00C90C70" w14:paraId="5940B0B0"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491899B7" w14:textId="77777777" w:rsidR="00C90C70" w:rsidRDefault="00000000">
            <w:r>
              <w:rPr>
                <w:color w:val="1E293B"/>
                <w:sz w:val="18"/>
                <w:szCs w:val="18"/>
              </w:rPr>
              <w:t>Documento de problemática y usuarios</w:t>
            </w:r>
          </w:p>
        </w:tc>
        <w:tc>
          <w:tcPr>
            <w:tcW w:w="36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4FCDD16E" w14:textId="77777777" w:rsidR="00C90C70" w:rsidRDefault="00000000">
            <w:r>
              <w:rPr>
                <w:color w:val="1E293B"/>
                <w:sz w:val="18"/>
                <w:szCs w:val="18"/>
              </w:rPr>
              <w:t>Que el problema, el contexto y el público objetivo quedaron definidos</w:t>
            </w:r>
          </w:p>
        </w:tc>
        <w:tc>
          <w:tcPr>
            <w:tcW w:w="3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25E83B89" w14:textId="77777777" w:rsidR="00C90C70" w:rsidRDefault="00000000">
            <w:r>
              <w:rPr>
                <w:color w:val="1E293B"/>
                <w:sz w:val="18"/>
                <w:szCs w:val="18"/>
              </w:rPr>
              <w:t>Analizar la problemática</w:t>
            </w:r>
          </w:p>
        </w:tc>
      </w:tr>
      <w:tr w:rsidR="00C90C70" w14:paraId="0C06FF0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21C73970" w14:textId="77777777" w:rsidR="00C90C70" w:rsidRDefault="00000000">
            <w:r>
              <w:rPr>
                <w:color w:val="1E293B"/>
                <w:sz w:val="18"/>
                <w:szCs w:val="18"/>
              </w:rPr>
              <w:t>Backlog priorizado / historias de usuario</w:t>
            </w:r>
          </w:p>
        </w:tc>
        <w:tc>
          <w:tcPr>
            <w:tcW w:w="36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72F34DEF" w14:textId="77777777" w:rsidR="00C90C70" w:rsidRDefault="00000000">
            <w:r>
              <w:rPr>
                <w:color w:val="1E293B"/>
                <w:sz w:val="18"/>
                <w:szCs w:val="18"/>
              </w:rPr>
              <w:t>Que los requerimientos del MVP fueron definidos y ordenados por valor</w:t>
            </w:r>
          </w:p>
        </w:tc>
        <w:tc>
          <w:tcPr>
            <w:tcW w:w="3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7B01B844" w14:textId="77777777" w:rsidR="00C90C70" w:rsidRDefault="00000000">
            <w:r>
              <w:rPr>
                <w:color w:val="1E293B"/>
                <w:sz w:val="18"/>
                <w:szCs w:val="18"/>
              </w:rPr>
              <w:t>Definir requerimientos</w:t>
            </w:r>
          </w:p>
        </w:tc>
      </w:tr>
      <w:tr w:rsidR="00C90C70" w14:paraId="30052F9A"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3720F1A" w14:textId="77777777" w:rsidR="00C90C70" w:rsidRDefault="00000000">
            <w:r>
              <w:rPr>
                <w:color w:val="1E293B"/>
                <w:sz w:val="18"/>
                <w:szCs w:val="18"/>
              </w:rPr>
              <w:t>Mockups y modelo de datos</w:t>
            </w:r>
          </w:p>
        </w:tc>
        <w:tc>
          <w:tcPr>
            <w:tcW w:w="36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49BA1955" w14:textId="77777777" w:rsidR="00C90C70" w:rsidRDefault="00000000">
            <w:r>
              <w:rPr>
                <w:color w:val="1E293B"/>
                <w:sz w:val="18"/>
                <w:szCs w:val="18"/>
              </w:rPr>
              <w:t>Que existe un diseño de interfaz y de información antes de construir</w:t>
            </w:r>
          </w:p>
        </w:tc>
        <w:tc>
          <w:tcPr>
            <w:tcW w:w="3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36AB743" w14:textId="77777777" w:rsidR="00C90C70" w:rsidRDefault="00000000">
            <w:r>
              <w:rPr>
                <w:color w:val="1E293B"/>
                <w:sz w:val="18"/>
                <w:szCs w:val="18"/>
              </w:rPr>
              <w:t>Diseñar arquitectura e interfaz</w:t>
            </w:r>
          </w:p>
        </w:tc>
      </w:tr>
      <w:tr w:rsidR="00C90C70" w14:paraId="59CC4DF0"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51FFEB81" w14:textId="77777777" w:rsidR="00C90C70" w:rsidRDefault="00000000">
            <w:r>
              <w:rPr>
                <w:color w:val="1E293B"/>
                <w:sz w:val="18"/>
                <w:szCs w:val="18"/>
              </w:rPr>
              <w:t>Repositorio de código e incrementos</w:t>
            </w:r>
          </w:p>
        </w:tc>
        <w:tc>
          <w:tcPr>
            <w:tcW w:w="36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61FA956B" w14:textId="77777777" w:rsidR="00C90C70" w:rsidRDefault="00000000">
            <w:r>
              <w:rPr>
                <w:color w:val="1E293B"/>
                <w:sz w:val="18"/>
                <w:szCs w:val="18"/>
              </w:rPr>
              <w:t>Que la aplicación se construyó de forma incremental y versionada</w:t>
            </w:r>
          </w:p>
        </w:tc>
        <w:tc>
          <w:tcPr>
            <w:tcW w:w="3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654316BD" w14:textId="77777777" w:rsidR="00C90C70" w:rsidRDefault="00000000">
            <w:r>
              <w:rPr>
                <w:color w:val="1E293B"/>
                <w:sz w:val="18"/>
                <w:szCs w:val="18"/>
              </w:rPr>
              <w:t>Construir e integrar el MVP</w:t>
            </w:r>
          </w:p>
        </w:tc>
      </w:tr>
      <w:tr w:rsidR="00C90C70" w14:paraId="644A6EBB"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DD6E501" w14:textId="77777777" w:rsidR="00C90C70" w:rsidRDefault="00000000">
            <w:r>
              <w:rPr>
                <w:color w:val="1E293B"/>
                <w:sz w:val="18"/>
                <w:szCs w:val="18"/>
              </w:rPr>
              <w:t>Aplicación demostrable (MVP)</w:t>
            </w:r>
          </w:p>
        </w:tc>
        <w:tc>
          <w:tcPr>
            <w:tcW w:w="36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81C11A9" w14:textId="77777777" w:rsidR="00C90C70" w:rsidRDefault="00000000">
            <w:r>
              <w:rPr>
                <w:color w:val="1E293B"/>
                <w:sz w:val="18"/>
                <w:szCs w:val="18"/>
              </w:rPr>
              <w:t>Que el producto permite ver locales, comentar y filtrar información</w:t>
            </w:r>
          </w:p>
        </w:tc>
        <w:tc>
          <w:tcPr>
            <w:tcW w:w="3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37DE4002" w14:textId="77777777" w:rsidR="00C90C70" w:rsidRDefault="00000000">
            <w:r>
              <w:rPr>
                <w:color w:val="1E293B"/>
                <w:sz w:val="18"/>
                <w:szCs w:val="18"/>
              </w:rPr>
              <w:t>Desarrollar el producto funcional</w:t>
            </w:r>
          </w:p>
        </w:tc>
      </w:tr>
      <w:tr w:rsidR="00C90C70" w14:paraId="7572154B"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1686EC41" w14:textId="77777777" w:rsidR="00C90C70" w:rsidRDefault="00000000">
            <w:r>
              <w:rPr>
                <w:color w:val="1E293B"/>
                <w:sz w:val="18"/>
                <w:szCs w:val="18"/>
              </w:rPr>
              <w:t>Registro de pruebas y correcciones</w:t>
            </w:r>
          </w:p>
        </w:tc>
        <w:tc>
          <w:tcPr>
            <w:tcW w:w="36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512237CE" w14:textId="77777777" w:rsidR="00C90C70" w:rsidRDefault="00000000">
            <w:r>
              <w:rPr>
                <w:color w:val="1E293B"/>
                <w:sz w:val="18"/>
                <w:szCs w:val="18"/>
              </w:rPr>
              <w:t>Que se validó el funcionamiento y se mejoró a partir de resultados</w:t>
            </w:r>
          </w:p>
        </w:tc>
        <w:tc>
          <w:tcPr>
            <w:tcW w:w="3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28C3AA89" w14:textId="77777777" w:rsidR="00C90C70" w:rsidRDefault="00000000">
            <w:r>
              <w:rPr>
                <w:color w:val="1E293B"/>
                <w:sz w:val="18"/>
                <w:szCs w:val="18"/>
              </w:rPr>
              <w:t>Validar el MVP</w:t>
            </w:r>
          </w:p>
        </w:tc>
      </w:tr>
      <w:tr w:rsidR="00C90C70" w14:paraId="4C9CDF7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34A7E20C" w14:textId="77777777" w:rsidR="00C90C70" w:rsidRDefault="00000000">
            <w:r>
              <w:rPr>
                <w:color w:val="1E293B"/>
                <w:sz w:val="18"/>
                <w:szCs w:val="18"/>
              </w:rPr>
              <w:t>Informe final y presentación</w:t>
            </w:r>
          </w:p>
        </w:tc>
        <w:tc>
          <w:tcPr>
            <w:tcW w:w="3638"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2797AD51" w14:textId="77777777" w:rsidR="00C90C70" w:rsidRDefault="00000000">
            <w:r>
              <w:rPr>
                <w:color w:val="1E293B"/>
                <w:sz w:val="18"/>
                <w:szCs w:val="18"/>
              </w:rPr>
              <w:t>Que el proceso, las decisiones y el resultado fueron documentados</w:t>
            </w:r>
          </w:p>
        </w:tc>
        <w:tc>
          <w:tcPr>
            <w:tcW w:w="3200" w:type="dxa"/>
            <w:tcBorders>
              <w:top w:val="single" w:sz="4" w:space="0" w:color="CBD5E1"/>
              <w:left w:val="single" w:sz="4" w:space="0" w:color="CBD5E1"/>
              <w:bottom w:val="single" w:sz="4" w:space="0" w:color="CBD5E1"/>
              <w:right w:val="single" w:sz="4" w:space="0" w:color="CBD5E1"/>
            </w:tcBorders>
            <w:tcMar>
              <w:top w:w="60" w:type="dxa"/>
              <w:left w:w="80" w:type="dxa"/>
              <w:bottom w:w="60" w:type="dxa"/>
              <w:right w:w="80" w:type="dxa"/>
            </w:tcMar>
            <w:vAlign w:val="center"/>
          </w:tcPr>
          <w:p w14:paraId="00E0D6CB" w14:textId="77777777" w:rsidR="00C90C70" w:rsidRDefault="00000000">
            <w:r>
              <w:rPr>
                <w:color w:val="1E293B"/>
                <w:sz w:val="18"/>
                <w:szCs w:val="18"/>
              </w:rPr>
              <w:t>Todos los objetivos</w:t>
            </w:r>
          </w:p>
        </w:tc>
      </w:tr>
    </w:tbl>
    <w:p w14:paraId="3935E180" w14:textId="77777777" w:rsidR="00C90C70" w:rsidRDefault="00C90C70">
      <w:pPr>
        <w:spacing w:after="200"/>
      </w:pPr>
    </w:p>
    <w:p w14:paraId="6318C7CF" w14:textId="77777777" w:rsidR="00C90C70" w:rsidRDefault="00000000">
      <w:pPr>
        <w:spacing w:after="200" w:line="276" w:lineRule="auto"/>
        <w:jc w:val="both"/>
      </w:pPr>
      <w:r>
        <w:rPr>
          <w:color w:val="1E293B"/>
        </w:rPr>
        <w:t>La selección se justifica porque combina evidencias de proceso (backlog, plan, pruebas) y evidencias de producto (código, MVP). Esa combinación es coherente con los indicadores de calidad de planificación, modelado de datos, construcción, integración y diseño de pruebas.</w:t>
      </w:r>
    </w:p>
    <w:p w14:paraId="48B64802" w14:textId="77777777" w:rsidR="00C90C70" w:rsidRDefault="00000000">
      <w:pPr>
        <w:pStyle w:val="Ttulo1"/>
        <w:pBdr>
          <w:bottom w:val="single" w:sz="12" w:space="4" w:color="0D9488"/>
        </w:pBdr>
        <w:spacing w:before="280" w:after="160"/>
      </w:pPr>
      <w:r>
        <w:rPr>
          <w:b/>
          <w:bCs/>
          <w:color w:val="0D9488"/>
          <w:sz w:val="28"/>
          <w:szCs w:val="28"/>
        </w:rPr>
        <w:t>10. Conclusiones individuales</w:t>
      </w:r>
    </w:p>
    <w:p w14:paraId="13F55F94" w14:textId="77777777" w:rsidR="00C90C70" w:rsidRDefault="00000000">
      <w:pPr>
        <w:spacing w:after="200" w:line="276" w:lineRule="auto"/>
        <w:jc w:val="both"/>
      </w:pPr>
      <w:r>
        <w:rPr>
          <w:color w:val="1E293B"/>
        </w:rPr>
        <w:t>Concluyo que Fila Fácil aborda un problema real y acotado: el tiempo de espera imprevisible en supermercados de Santiago, especialmente al inicio y al final de mes. Delimitar el público a padres de familia y a personas menores de 40 años dejó más claros los requerimientos y evitó que el proyecto se convirtiera en una aplicación genérica para todo el mundo.</w:t>
      </w:r>
    </w:p>
    <w:p w14:paraId="476064FE" w14:textId="77777777" w:rsidR="00C90C70" w:rsidRDefault="00000000">
      <w:pPr>
        <w:spacing w:after="200" w:line="276" w:lineRule="auto"/>
        <w:jc w:val="both"/>
      </w:pPr>
      <w:r>
        <w:rPr>
          <w:color w:val="1E293B"/>
        </w:rPr>
        <w:t>También concluyo que las competencias del perfil de Ingeniería en Informática deben trabajar juntas. La ingeniería de requisitos define qué construir, el diseño de software móvil define cómo interactúa el usuario, el modelado de datos sostiene los comentarios y los filtros, y la gestión ágil mantiene un alcance factible. Sin esa combinación, el proyecto se quedaría solo en una idea.</w:t>
      </w:r>
    </w:p>
    <w:p w14:paraId="580F2EE7" w14:textId="77777777" w:rsidR="00C90C70" w:rsidRDefault="00000000">
      <w:pPr>
        <w:spacing w:after="200" w:line="276" w:lineRule="auto"/>
        <w:jc w:val="both"/>
      </w:pPr>
      <w:r>
        <w:rPr>
          <w:color w:val="1E293B"/>
        </w:rPr>
        <w:t xml:space="preserve">Finalmente, concluyo que la factibilidad depende de la priorización. Un MVP funcional con tres características centrales es alcanzable en la asignatura; una plataforma comercial completa no lo es. Elegir herramientas accesibles, </w:t>
      </w:r>
      <w:proofErr w:type="spellStart"/>
      <w:r>
        <w:rPr>
          <w:color w:val="1E293B"/>
        </w:rPr>
        <w:t>sprints</w:t>
      </w:r>
      <w:proofErr w:type="spellEnd"/>
      <w:r>
        <w:rPr>
          <w:color w:val="1E293B"/>
        </w:rPr>
        <w:t xml:space="preserve"> cortos y evidencias visibles es lo que vuelve el proyecto realista y profesionalmente significativo.</w:t>
      </w:r>
    </w:p>
    <w:p w14:paraId="59872A75" w14:textId="77777777" w:rsidR="00C90C70" w:rsidRDefault="00000000">
      <w:pPr>
        <w:pStyle w:val="Ttulo1"/>
        <w:pBdr>
          <w:bottom w:val="single" w:sz="12" w:space="4" w:color="0D9488"/>
        </w:pBdr>
        <w:spacing w:before="280" w:after="160"/>
      </w:pPr>
      <w:r>
        <w:rPr>
          <w:b/>
          <w:bCs/>
          <w:color w:val="0D9488"/>
          <w:sz w:val="28"/>
          <w:szCs w:val="28"/>
        </w:rPr>
        <w:t>11. Reflexión</w:t>
      </w:r>
    </w:p>
    <w:p w14:paraId="3174C2D7" w14:textId="77777777" w:rsidR="00C90C70" w:rsidRDefault="00000000">
      <w:pPr>
        <w:spacing w:after="200" w:line="276" w:lineRule="auto"/>
        <w:jc w:val="both"/>
      </w:pPr>
      <w:r>
        <w:rPr>
          <w:color w:val="1E293B"/>
        </w:rPr>
        <w:t>Este proyecto cambió la forma en que observo los problemas cotidianos. Hacer una fila en un supermercado lleno solía sentirse solo como una molestia personal. Después de definir el Proyecto APT, comencé a verlo como un problema de software: las personas no tienen información oportuna, por lo que no pueden planificar su recorrido de compra ni elegir un local más conveniente. Ese paso, de la frustración al análisis, es el aprendizaje más importante hasta ahora.</w:t>
      </w:r>
    </w:p>
    <w:p w14:paraId="67638101" w14:textId="77777777" w:rsidR="00C90C70" w:rsidRDefault="00000000">
      <w:pPr>
        <w:spacing w:after="200" w:line="276" w:lineRule="auto"/>
        <w:jc w:val="both"/>
      </w:pPr>
      <w:r>
        <w:rPr>
          <w:color w:val="1E293B"/>
        </w:rPr>
        <w:t>También reflexioné sobre mis intereses profesionales. Quiero construir productos móviles que las personas puedan usar de verdad, no sistemas con demasiadas funciones y sin un usuario claro. Fila Fácil me obligó a recortar el alcance, nombrar una ciudad específica y justificar por qué los comentarios y los filtros importan más que módulos extra. Ese ejercicio se parece más a la práctica profesional que escribir una lista larga de funciones posibles.</w:t>
      </w:r>
    </w:p>
    <w:p w14:paraId="6F58E777" w14:textId="77777777" w:rsidR="00C90C70" w:rsidRDefault="00000000">
      <w:pPr>
        <w:spacing w:after="200" w:line="276" w:lineRule="auto"/>
        <w:jc w:val="both"/>
      </w:pPr>
      <w:r>
        <w:rPr>
          <w:color w:val="1E293B"/>
        </w:rPr>
        <w:lastRenderedPageBreak/>
        <w:t>Aun así, existen limitaciones. Las personas mayores o quienes desconfían de las aplicaciones móviles podrían adoptar la solución con mayor dificultad, y los servicios gratuitos en la nube pueden restringir la escala. Aun así, desarrollar un producto pequeño y funcional es una mejor formación profesional que describir un sistema perfecto que no se puede construir en un semestre. Por esa razón, este proyecto aporta a mi desarrollo como ingeniero informático: conecta las necesidades del usuario, el diseño técnico y un plan de entrega realista.</w:t>
      </w:r>
    </w:p>
    <w:p w14:paraId="40B4B3D8" w14:textId="77777777" w:rsidR="00C90C70" w:rsidRDefault="00000000">
      <w:pPr>
        <w:pStyle w:val="Ttulo1"/>
        <w:pBdr>
          <w:bottom w:val="single" w:sz="12" w:space="4" w:color="0D9488"/>
        </w:pBdr>
        <w:spacing w:before="280" w:after="160"/>
      </w:pPr>
      <w:r>
        <w:rPr>
          <w:b/>
          <w:bCs/>
          <w:color w:val="0D9488"/>
          <w:sz w:val="28"/>
          <w:szCs w:val="28"/>
        </w:rPr>
        <w:t>12. Referencias</w:t>
      </w:r>
    </w:p>
    <w:p w14:paraId="6F6449CC" w14:textId="77777777" w:rsidR="00C90C70" w:rsidRDefault="00000000">
      <w:pPr>
        <w:spacing w:after="200" w:line="276" w:lineRule="auto"/>
        <w:jc w:val="both"/>
      </w:pPr>
      <w:r>
        <w:rPr>
          <w:color w:val="1E293B"/>
        </w:rPr>
        <w:t>Duoc UC. (s. f.). Perfil de egreso de Ingeniería en Informática, mención en Desarrollo de Software. Escuela de Informática y Telecomunicaciones.</w:t>
      </w:r>
    </w:p>
    <w:p w14:paraId="756FF943" w14:textId="77777777" w:rsidR="00C90C70" w:rsidRDefault="00000000">
      <w:pPr>
        <w:spacing w:after="80" w:line="276" w:lineRule="auto"/>
        <w:jc w:val="both"/>
      </w:pPr>
      <w:r>
        <w:rPr>
          <w:color w:val="1E293B"/>
        </w:rPr>
        <w:t xml:space="preserve">Duoc UC. (2026). Pauta de autoevaluación Fase 1: Definición Proyecto APT. Asignatura </w:t>
      </w:r>
      <w:proofErr w:type="spellStart"/>
      <w:r>
        <w:rPr>
          <w:color w:val="1E293B"/>
        </w:rPr>
        <w:t>Capstone</w:t>
      </w:r>
      <w:proofErr w:type="spellEnd"/>
      <w:r>
        <w:rPr>
          <w:color w:val="1E293B"/>
        </w:rPr>
        <w:t xml:space="preserve"> PTY4614.</w:t>
      </w:r>
    </w:p>
    <w:p w14:paraId="63BA7DBE" w14:textId="77777777" w:rsidR="00C90C70" w:rsidRDefault="00000000">
      <w:pPr>
        <w:spacing w:after="80" w:line="276" w:lineRule="auto"/>
        <w:jc w:val="both"/>
      </w:pPr>
      <w:r>
        <w:rPr>
          <w:color w:val="1E293B"/>
        </w:rPr>
        <w:t>Schwaber, K., y Sutherland, J. (2020). The Scrum Guide. Scrum.org.</w:t>
      </w:r>
    </w:p>
    <w:p w14:paraId="0476CC5A" w14:textId="77777777" w:rsidR="00C90C70" w:rsidRDefault="00000000">
      <w:pPr>
        <w:spacing w:after="80" w:line="276" w:lineRule="auto"/>
        <w:jc w:val="both"/>
      </w:pPr>
      <w:r>
        <w:rPr>
          <w:color w:val="1E293B"/>
        </w:rPr>
        <w:t xml:space="preserve">Pressman, R. S., y Maxim, B. R. (2019). Software </w:t>
      </w:r>
      <w:proofErr w:type="spellStart"/>
      <w:r>
        <w:rPr>
          <w:color w:val="1E293B"/>
        </w:rPr>
        <w:t>engineering</w:t>
      </w:r>
      <w:proofErr w:type="spellEnd"/>
      <w:r>
        <w:rPr>
          <w:color w:val="1E293B"/>
        </w:rPr>
        <w:t xml:space="preserve">: A </w:t>
      </w:r>
      <w:proofErr w:type="spellStart"/>
      <w:r>
        <w:rPr>
          <w:color w:val="1E293B"/>
        </w:rPr>
        <w:t>practitioner’s</w:t>
      </w:r>
      <w:proofErr w:type="spellEnd"/>
      <w:r>
        <w:rPr>
          <w:color w:val="1E293B"/>
        </w:rPr>
        <w:t xml:space="preserve"> </w:t>
      </w:r>
      <w:proofErr w:type="spellStart"/>
      <w:r>
        <w:rPr>
          <w:color w:val="1E293B"/>
        </w:rPr>
        <w:t>approach</w:t>
      </w:r>
      <w:proofErr w:type="spellEnd"/>
      <w:r>
        <w:rPr>
          <w:color w:val="1E293B"/>
        </w:rPr>
        <w:t>. McGraw-Hill.</w:t>
      </w:r>
    </w:p>
    <w:sectPr w:rsidR="00C90C7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A3D84" w14:textId="77777777" w:rsidR="00DD6A84" w:rsidRDefault="00DD6A84">
      <w:r>
        <w:separator/>
      </w:r>
    </w:p>
  </w:endnote>
  <w:endnote w:type="continuationSeparator" w:id="0">
    <w:p w14:paraId="15B0C6D9" w14:textId="77777777" w:rsidR="00DD6A84" w:rsidRDefault="00DD6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F391" w14:textId="77777777" w:rsidR="00C90C70" w:rsidRDefault="00000000">
    <w:pPr>
      <w:jc w:val="center"/>
    </w:pPr>
    <w:r>
      <w:rPr>
        <w:color w:val="475569"/>
        <w:sz w:val="16"/>
        <w:szCs w:val="16"/>
      </w:rPr>
      <w:t xml:space="preserve">Fila </w:t>
    </w:r>
    <w:proofErr w:type="gramStart"/>
    <w:r>
      <w:rPr>
        <w:color w:val="475569"/>
        <w:sz w:val="16"/>
        <w:szCs w:val="16"/>
      </w:rPr>
      <w:t>Fácil  ·</w:t>
    </w:r>
    <w:proofErr w:type="gramEnd"/>
    <w:r>
      <w:rPr>
        <w:color w:val="475569"/>
        <w:sz w:val="16"/>
        <w:szCs w:val="16"/>
      </w:rPr>
      <w:t xml:space="preserve">  Fase </w:t>
    </w:r>
    <w:proofErr w:type="gramStart"/>
    <w:r>
      <w:rPr>
        <w:color w:val="475569"/>
        <w:sz w:val="16"/>
        <w:szCs w:val="16"/>
      </w:rPr>
      <w:t>1  ·</w:t>
    </w:r>
    <w:proofErr w:type="gramEnd"/>
    <w:r>
      <w:rPr>
        <w:color w:val="475569"/>
        <w:sz w:val="16"/>
        <w:szCs w:val="16"/>
      </w:rPr>
      <w:t xml:space="preserve">  Página </w:t>
    </w:r>
    <w:r>
      <w:rPr>
        <w:color w:val="475569"/>
        <w:sz w:val="16"/>
        <w:szCs w:val="16"/>
      </w:rPr>
      <w:fldChar w:fldCharType="begin"/>
    </w:r>
    <w:r>
      <w:rPr>
        <w:color w:val="475569"/>
        <w:sz w:val="16"/>
        <w:szCs w:val="16"/>
      </w:rPr>
      <w:instrText>PAGE</w:instrText>
    </w:r>
    <w:r>
      <w:rPr>
        <w:color w:val="475569"/>
        <w:sz w:val="16"/>
        <w:szCs w:val="16"/>
      </w:rPr>
      <w:fldChar w:fldCharType="separate"/>
    </w:r>
    <w:r w:rsidR="00D124A9">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3C4F9" w14:textId="77777777" w:rsidR="00DD6A84" w:rsidRDefault="00DD6A84">
      <w:r>
        <w:separator/>
      </w:r>
    </w:p>
  </w:footnote>
  <w:footnote w:type="continuationSeparator" w:id="0">
    <w:p w14:paraId="239951DC" w14:textId="77777777" w:rsidR="00DD6A84" w:rsidRDefault="00DD6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9CFC" w14:textId="77777777" w:rsidR="00C90C70" w:rsidRDefault="00000000">
    <w:pPr>
      <w:jc w:val="right"/>
    </w:pPr>
    <w:r>
      <w:rPr>
        <w:color w:val="475569"/>
        <w:sz w:val="16"/>
        <w:szCs w:val="16"/>
      </w:rPr>
      <w:t xml:space="preserve">Duoc </w:t>
    </w:r>
    <w:proofErr w:type="gramStart"/>
    <w:r>
      <w:rPr>
        <w:color w:val="475569"/>
        <w:sz w:val="16"/>
        <w:szCs w:val="16"/>
      </w:rPr>
      <w:t>UC  |</w:t>
    </w:r>
    <w:proofErr w:type="gramEnd"/>
    <w:r>
      <w:rPr>
        <w:color w:val="475569"/>
        <w:sz w:val="16"/>
        <w:szCs w:val="16"/>
      </w:rPr>
      <w:t xml:space="preserve">  </w:t>
    </w:r>
    <w:proofErr w:type="spellStart"/>
    <w:r>
      <w:rPr>
        <w:color w:val="475569"/>
        <w:sz w:val="16"/>
        <w:szCs w:val="16"/>
      </w:rPr>
      <w:t>Capstone</w:t>
    </w:r>
    <w:proofErr w:type="spellEnd"/>
    <w:r>
      <w:rPr>
        <w:color w:val="475569"/>
        <w:sz w:val="16"/>
        <w:szCs w:val="16"/>
      </w:rPr>
      <w:t xml:space="preserve"> PTY</w:t>
    </w:r>
    <w:proofErr w:type="gramStart"/>
    <w:r>
      <w:rPr>
        <w:color w:val="475569"/>
        <w:sz w:val="16"/>
        <w:szCs w:val="16"/>
      </w:rPr>
      <w:t>4614  |</w:t>
    </w:r>
    <w:proofErr w:type="gramEnd"/>
    <w:r>
      <w:rPr>
        <w:color w:val="475569"/>
        <w:sz w:val="16"/>
        <w:szCs w:val="16"/>
      </w:rPr>
      <w:t xml:space="preserve">  Definición Proyecto APT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025B4"/>
    <w:multiLevelType w:val="hybridMultilevel"/>
    <w:tmpl w:val="3B0C8DDA"/>
    <w:lvl w:ilvl="0" w:tplc="5A96946E">
      <w:start w:val="1"/>
      <w:numFmt w:val="bullet"/>
      <w:lvlText w:val="•"/>
      <w:lvlJc w:val="left"/>
      <w:pPr>
        <w:ind w:left="420" w:hanging="220"/>
      </w:pPr>
    </w:lvl>
    <w:lvl w:ilvl="1" w:tplc="A80666A0">
      <w:numFmt w:val="decimal"/>
      <w:lvlText w:val=""/>
      <w:lvlJc w:val="left"/>
    </w:lvl>
    <w:lvl w:ilvl="2" w:tplc="64FEDAB2">
      <w:numFmt w:val="decimal"/>
      <w:lvlText w:val=""/>
      <w:lvlJc w:val="left"/>
    </w:lvl>
    <w:lvl w:ilvl="3" w:tplc="9382499A">
      <w:numFmt w:val="decimal"/>
      <w:lvlText w:val=""/>
      <w:lvlJc w:val="left"/>
    </w:lvl>
    <w:lvl w:ilvl="4" w:tplc="E6AAC280">
      <w:numFmt w:val="decimal"/>
      <w:lvlText w:val=""/>
      <w:lvlJc w:val="left"/>
    </w:lvl>
    <w:lvl w:ilvl="5" w:tplc="30B2A4B0">
      <w:numFmt w:val="decimal"/>
      <w:lvlText w:val=""/>
      <w:lvlJc w:val="left"/>
    </w:lvl>
    <w:lvl w:ilvl="6" w:tplc="646E4A24">
      <w:numFmt w:val="decimal"/>
      <w:lvlText w:val=""/>
      <w:lvlJc w:val="left"/>
    </w:lvl>
    <w:lvl w:ilvl="7" w:tplc="A2F2CC12">
      <w:numFmt w:val="decimal"/>
      <w:lvlText w:val=""/>
      <w:lvlJc w:val="left"/>
    </w:lvl>
    <w:lvl w:ilvl="8" w:tplc="871CCE02">
      <w:numFmt w:val="decimal"/>
      <w:lvlText w:val=""/>
      <w:lvlJc w:val="left"/>
    </w:lvl>
  </w:abstractNum>
  <w:abstractNum w:abstractNumId="1" w15:restartNumberingAfterBreak="0">
    <w:nsid w:val="2F5B7074"/>
    <w:multiLevelType w:val="hybridMultilevel"/>
    <w:tmpl w:val="E046671C"/>
    <w:lvl w:ilvl="0" w:tplc="033EB168">
      <w:start w:val="1"/>
      <w:numFmt w:val="bullet"/>
      <w:lvlText w:val="●"/>
      <w:lvlJc w:val="left"/>
      <w:pPr>
        <w:ind w:left="720" w:hanging="360"/>
      </w:pPr>
    </w:lvl>
    <w:lvl w:ilvl="1" w:tplc="85F0CB00">
      <w:start w:val="1"/>
      <w:numFmt w:val="bullet"/>
      <w:lvlText w:val="○"/>
      <w:lvlJc w:val="left"/>
      <w:pPr>
        <w:ind w:left="1440" w:hanging="360"/>
      </w:pPr>
    </w:lvl>
    <w:lvl w:ilvl="2" w:tplc="69320F36">
      <w:start w:val="1"/>
      <w:numFmt w:val="bullet"/>
      <w:lvlText w:val="■"/>
      <w:lvlJc w:val="left"/>
      <w:pPr>
        <w:ind w:left="2160" w:hanging="360"/>
      </w:pPr>
    </w:lvl>
    <w:lvl w:ilvl="3" w:tplc="0C3256A2">
      <w:start w:val="1"/>
      <w:numFmt w:val="bullet"/>
      <w:lvlText w:val="●"/>
      <w:lvlJc w:val="left"/>
      <w:pPr>
        <w:ind w:left="2880" w:hanging="360"/>
      </w:pPr>
    </w:lvl>
    <w:lvl w:ilvl="4" w:tplc="F9668750">
      <w:start w:val="1"/>
      <w:numFmt w:val="bullet"/>
      <w:lvlText w:val="○"/>
      <w:lvlJc w:val="left"/>
      <w:pPr>
        <w:ind w:left="3600" w:hanging="360"/>
      </w:pPr>
    </w:lvl>
    <w:lvl w:ilvl="5" w:tplc="7B4C8CFE">
      <w:start w:val="1"/>
      <w:numFmt w:val="bullet"/>
      <w:lvlText w:val="■"/>
      <w:lvlJc w:val="left"/>
      <w:pPr>
        <w:ind w:left="4320" w:hanging="360"/>
      </w:pPr>
    </w:lvl>
    <w:lvl w:ilvl="6" w:tplc="7BA02E52">
      <w:start w:val="1"/>
      <w:numFmt w:val="bullet"/>
      <w:lvlText w:val="●"/>
      <w:lvlJc w:val="left"/>
      <w:pPr>
        <w:ind w:left="5040" w:hanging="360"/>
      </w:pPr>
    </w:lvl>
    <w:lvl w:ilvl="7" w:tplc="7444B972">
      <w:start w:val="1"/>
      <w:numFmt w:val="bullet"/>
      <w:lvlText w:val="●"/>
      <w:lvlJc w:val="left"/>
      <w:pPr>
        <w:ind w:left="5760" w:hanging="360"/>
      </w:pPr>
    </w:lvl>
    <w:lvl w:ilvl="8" w:tplc="043CD498">
      <w:start w:val="1"/>
      <w:numFmt w:val="bullet"/>
      <w:lvlText w:val="●"/>
      <w:lvlJc w:val="left"/>
      <w:pPr>
        <w:ind w:left="6480" w:hanging="360"/>
      </w:pPr>
    </w:lvl>
  </w:abstractNum>
  <w:num w:numId="1" w16cid:durableId="479466656">
    <w:abstractNumId w:val="1"/>
    <w:lvlOverride w:ilvl="0">
      <w:startOverride w:val="1"/>
    </w:lvlOverride>
  </w:num>
  <w:num w:numId="2" w16cid:durableId="458231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C70"/>
    <w:rsid w:val="00C67E39"/>
    <w:rsid w:val="00C90C70"/>
    <w:rsid w:val="00D124A9"/>
    <w:rsid w:val="00DD6A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D6DAD"/>
  <w15:docId w15:val="{DD1B5D70-105C-43D4-9100-E7F937704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2859</Words>
  <Characters>15727</Characters>
  <Application>Microsoft Office Word</Application>
  <DocSecurity>0</DocSecurity>
  <Lines>131</Lines>
  <Paragraphs>37</Paragraphs>
  <ScaleCrop>false</ScaleCrop>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Rivas</cp:lastModifiedBy>
  <cp:revision>2</cp:revision>
  <dcterms:created xsi:type="dcterms:W3CDTF">2026-08-28T01:56:00Z</dcterms:created>
  <dcterms:modified xsi:type="dcterms:W3CDTF">2026-08-28T01:56:00Z</dcterms:modified>
</cp:coreProperties>
</file>