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Pr="004D4BC1">
          <w:rPr>
            <w:rStyle w:val="Hyperlink"/>
          </w:rPr>
          <w:t>https://judge.softuni.bg/Contests/173/Lists-and-Matrices</w:t>
        </w:r>
      </w:hyperlink>
      <w:r>
        <w:t xml:space="preserve"> </w:t>
      </w:r>
    </w:p>
    <w:p w:rsidR="008A3436" w:rsidRPr="00B67F6F" w:rsidRDefault="008A3436" w:rsidP="00B67F6F">
      <w:pPr>
        <w:rPr>
          <w:lang w:val="bg-BG"/>
        </w:rPr>
      </w:pP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day of week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46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7"/>
        <w:gridCol w:w="2953"/>
      </w:tblGrid>
      <w:tr w:rsidR="00927CBC" w:rsidRPr="004C40B4" w:rsidTr="004A0A64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67701" w:rsidTr="004A0A64">
        <w:tc>
          <w:tcPr>
            <w:tcW w:w="1667" w:type="dxa"/>
            <w:vAlign w:val="center"/>
          </w:tcPr>
          <w:p w:rsidR="00927CBC" w:rsidRPr="004A0A64" w:rsidRDefault="00877A0E" w:rsidP="00927CBC">
            <w:pPr>
              <w:spacing w:before="0" w:after="0"/>
            </w:pPr>
            <w:r>
              <w:rPr>
                <w:bCs/>
              </w:rPr>
              <w:t>18-04-2016</w:t>
            </w:r>
          </w:p>
        </w:tc>
        <w:tc>
          <w:tcPr>
            <w:tcW w:w="2953" w:type="dxa"/>
            <w:vAlign w:val="center"/>
          </w:tcPr>
          <w:p w:rsidR="00927CBC" w:rsidRPr="00927CBC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067701" w:rsidTr="004A0A64">
        <w:tc>
          <w:tcPr>
            <w:tcW w:w="1667" w:type="dxa"/>
            <w:vAlign w:val="center"/>
          </w:tcPr>
          <w:p w:rsidR="00927CBC" w:rsidRPr="00927CBC" w:rsidRDefault="00877A0E" w:rsidP="004A0A64">
            <w:pPr>
              <w:spacing w:before="0" w:after="0"/>
              <w:rPr>
                <w:bCs/>
              </w:rPr>
            </w:pPr>
            <w:r>
              <w:rPr>
                <w:bCs/>
              </w:rPr>
              <w:t>27-11-1996</w:t>
            </w:r>
          </w:p>
        </w:tc>
        <w:tc>
          <w:tcPr>
            <w:tcW w:w="2953" w:type="dxa"/>
            <w:vAlign w:val="center"/>
          </w:tcPr>
          <w:p w:rsidR="00927CBC" w:rsidRPr="00927CBC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Pr="00927CBC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t>Big Factorial</w:t>
      </w:r>
    </w:p>
    <w:p w:rsidR="00C91C14" w:rsidRDefault="00AB13FF" w:rsidP="00904F87">
      <w:pPr>
        <w:tabs>
          <w:tab w:val="num" w:pos="720"/>
        </w:tabs>
      </w:pPr>
      <w:r>
        <w:t>Calculate n! (n factorial) for very big n (e.g. 1000)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5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7912"/>
      </w:tblGrid>
      <w:tr w:rsidR="00C91C14" w:rsidRPr="004C40B4" w:rsidTr="0038636D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12" w:type="dxa"/>
            <w:shd w:val="clear" w:color="auto" w:fill="D9D9D9" w:themeFill="background1" w:themeFillShade="D9"/>
            <w:vAlign w:val="center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067701" w:rsidTr="0038636D">
        <w:tc>
          <w:tcPr>
            <w:tcW w:w="660" w:type="dxa"/>
            <w:vAlign w:val="center"/>
          </w:tcPr>
          <w:p w:rsidR="00C91C14" w:rsidRPr="00C91C14" w:rsidRDefault="00AB13FF" w:rsidP="005A512D">
            <w:pPr>
              <w:spacing w:before="0" w:after="0"/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7912" w:type="dxa"/>
            <w:vAlign w:val="center"/>
          </w:tcPr>
          <w:p w:rsidR="00C91C14" w:rsidRPr="00927CBC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AB13FF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067701" w:rsidTr="0038636D">
        <w:tc>
          <w:tcPr>
            <w:tcW w:w="660" w:type="dxa"/>
            <w:vAlign w:val="center"/>
          </w:tcPr>
          <w:p w:rsidR="00C91C14" w:rsidRPr="00AB13FF" w:rsidRDefault="00AB13FF" w:rsidP="005A512D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50</w:t>
            </w:r>
          </w:p>
        </w:tc>
        <w:tc>
          <w:tcPr>
            <w:tcW w:w="7912" w:type="dxa"/>
            <w:vAlign w:val="center"/>
          </w:tcPr>
          <w:p w:rsidR="00C91C14" w:rsidRPr="003C7846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D1459" w:rsidRPr="004C40B4" w:rsidTr="006D64C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67701" w:rsidTr="002363E0">
        <w:tc>
          <w:tcPr>
            <w:tcW w:w="769" w:type="dxa"/>
            <w:vAlign w:val="center"/>
          </w:tcPr>
          <w:p w:rsidR="007D1459" w:rsidRDefault="006D64C4" w:rsidP="006D64C4">
            <w:pPr>
              <w:spacing w:before="0" w:after="0"/>
            </w:pPr>
            <w:r>
              <w:t>3 4</w:t>
            </w:r>
          </w:p>
          <w:p w:rsidR="006D64C4" w:rsidRPr="003F6268" w:rsidRDefault="006D64C4" w:rsidP="006D64C4">
            <w:pPr>
              <w:spacing w:before="0" w:after="0"/>
            </w:pPr>
            <w:r>
              <w:t>6 8</w:t>
            </w:r>
          </w:p>
        </w:tc>
        <w:tc>
          <w:tcPr>
            <w:tcW w:w="936" w:type="dxa"/>
          </w:tcPr>
          <w:p w:rsidR="007D1459" w:rsidRPr="00927CBC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067701" w:rsidTr="002363E0">
        <w:tc>
          <w:tcPr>
            <w:tcW w:w="769" w:type="dxa"/>
            <w:vAlign w:val="center"/>
          </w:tcPr>
          <w:p w:rsidR="006D64C4" w:rsidRDefault="006D64C4" w:rsidP="006D64C4">
            <w:pPr>
              <w:spacing w:before="0" w:after="0"/>
            </w:pPr>
            <w:r>
              <w:t>3 4</w:t>
            </w:r>
          </w:p>
          <w:p w:rsidR="006D64C4" w:rsidRDefault="006D64C4" w:rsidP="006D64C4">
            <w:pPr>
              <w:spacing w:before="0" w:after="0"/>
            </w:pPr>
            <w:r>
              <w:t>5 4</w:t>
            </w:r>
          </w:p>
        </w:tc>
        <w:tc>
          <w:tcPr>
            <w:tcW w:w="936" w:type="dxa"/>
          </w:tcPr>
          <w:p w:rsidR="006D64C4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6D64C4" w:rsidTr="002363E0">
        <w:tc>
          <w:tcPr>
            <w:tcW w:w="769" w:type="dxa"/>
            <w:vAlign w:val="center"/>
          </w:tcPr>
          <w:p w:rsidR="006D64C4" w:rsidRDefault="006D64C4" w:rsidP="006D64C4">
            <w:pPr>
              <w:spacing w:before="0" w:after="0"/>
            </w:pPr>
            <w:r>
              <w:t>8 -2</w:t>
            </w:r>
          </w:p>
          <w:p w:rsidR="006D64C4" w:rsidRDefault="006D64C4" w:rsidP="006D64C4">
            <w:pPr>
              <w:spacing w:before="0" w:after="0"/>
            </w:pPr>
            <w:r>
              <w:t>-1 5</w:t>
            </w:r>
          </w:p>
        </w:tc>
        <w:tc>
          <w:tcPr>
            <w:tcW w:w="936" w:type="dxa"/>
          </w:tcPr>
          <w:p w:rsidR="006D64C4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11.402</w:t>
            </w:r>
          </w:p>
        </w:tc>
      </w:tr>
    </w:tbl>
    <w:p w:rsidR="007D1459" w:rsidRPr="00C91C14" w:rsidRDefault="007D1459" w:rsidP="007D1459">
      <w:pPr>
        <w:rPr>
          <w:lang w:val="bg-BG"/>
        </w:rPr>
      </w:pP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3F6268" w:rsidRPr="006D64C4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print the </w:t>
      </w:r>
      <w:r w:rsidRPr="006D64C4">
        <w:rPr>
          <w:b/>
        </w:rPr>
        <w:t>closest two</w:t>
      </w:r>
      <w:r>
        <w:t xml:space="preserve"> of them.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2247"/>
      </w:tblGrid>
      <w:tr w:rsidR="003F6268" w:rsidRPr="004C40B4" w:rsidTr="00FD123B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F6268" w:rsidRPr="00927CBC" w:rsidRDefault="003F6268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shd w:val="clear" w:color="auto" w:fill="D9D9D9" w:themeFill="background1" w:themeFillShade="D9"/>
            <w:vAlign w:val="center"/>
          </w:tcPr>
          <w:p w:rsidR="003F6268" w:rsidRPr="00927CBC" w:rsidRDefault="003F6268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067701" w:rsidTr="002363E0">
        <w:tc>
          <w:tcPr>
            <w:tcW w:w="875" w:type="dxa"/>
            <w:vAlign w:val="center"/>
          </w:tcPr>
          <w:p w:rsidR="003F6268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  <w:p w:rsid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3 4</w:t>
            </w:r>
          </w:p>
          <w:p w:rsid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6 8</w:t>
            </w:r>
          </w:p>
          <w:p w:rsid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2 5</w:t>
            </w:r>
          </w:p>
          <w:p w:rsidR="00C91647" w:rsidRP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-1 3</w:t>
            </w:r>
          </w:p>
        </w:tc>
        <w:tc>
          <w:tcPr>
            <w:tcW w:w="2247" w:type="dxa"/>
          </w:tcPr>
          <w:p w:rsidR="00C91647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1.414</w:t>
            </w:r>
          </w:p>
          <w:p w:rsidR="00C91647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(3, 4)</w:t>
            </w:r>
          </w:p>
          <w:p w:rsidR="00C91647" w:rsidRPr="00C91647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(2, 5)</w:t>
            </w:r>
          </w:p>
        </w:tc>
      </w:tr>
      <w:tr w:rsidR="00FD123B" w:rsidRPr="00067701" w:rsidTr="002363E0">
        <w:tc>
          <w:tcPr>
            <w:tcW w:w="875" w:type="dxa"/>
            <w:vAlign w:val="center"/>
          </w:tcPr>
          <w:p w:rsidR="00FD123B" w:rsidRDefault="00C91647" w:rsidP="005A512D">
            <w:pPr>
              <w:spacing w:before="0" w:after="0"/>
            </w:pPr>
            <w:r>
              <w:t>3</w:t>
            </w:r>
          </w:p>
          <w:p w:rsid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12 -30</w:t>
            </w:r>
          </w:p>
          <w:p w:rsid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6 18</w:t>
            </w:r>
          </w:p>
          <w:p w:rsidR="00C91647" w:rsidRPr="00C91647" w:rsidRDefault="00C91647" w:rsidP="005A512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6 18</w:t>
            </w:r>
          </w:p>
        </w:tc>
        <w:tc>
          <w:tcPr>
            <w:tcW w:w="2247" w:type="dxa"/>
          </w:tcPr>
          <w:p w:rsidR="00FD123B" w:rsidRDefault="00C91647" w:rsidP="00FD1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0.000</w:t>
            </w:r>
          </w:p>
          <w:p w:rsidR="00C91647" w:rsidRDefault="00C91647" w:rsidP="00FD12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(6, 18)</w:t>
            </w:r>
          </w:p>
          <w:p w:rsidR="00C91647" w:rsidRPr="00F2583C" w:rsidRDefault="00C91647" w:rsidP="00FD1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(6, 18)</w:t>
            </w:r>
          </w:p>
        </w:tc>
      </w:tr>
    </w:tbl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247"/>
      </w:tblGrid>
      <w:tr w:rsidR="00FD123B" w:rsidRPr="004C40B4" w:rsidTr="00FD123B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FD123B" w:rsidRPr="00927CBC" w:rsidRDefault="00FD123B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shd w:val="clear" w:color="auto" w:fill="D9D9D9" w:themeFill="background1" w:themeFillShade="D9"/>
            <w:vAlign w:val="center"/>
          </w:tcPr>
          <w:p w:rsidR="00FD123B" w:rsidRPr="00927CBC" w:rsidRDefault="00FD123B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067701" w:rsidTr="002363E0">
        <w:tc>
          <w:tcPr>
            <w:tcW w:w="1520" w:type="dxa"/>
            <w:vAlign w:val="center"/>
          </w:tcPr>
          <w:p w:rsidR="00FD123B" w:rsidRDefault="00F2583C" w:rsidP="00F2583C">
            <w:pPr>
              <w:spacing w:before="0" w:after="0"/>
            </w:pPr>
            <w:r>
              <w:t>4 -3 6 4</w:t>
            </w:r>
          </w:p>
          <w:p w:rsidR="00F2583C" w:rsidRPr="003F6268" w:rsidRDefault="00F2583C" w:rsidP="00F2583C">
            <w:pPr>
              <w:spacing w:before="0" w:after="0"/>
            </w:pPr>
            <w:r>
              <w:t>2 -3 10 6</w:t>
            </w:r>
          </w:p>
        </w:tc>
        <w:tc>
          <w:tcPr>
            <w:tcW w:w="2247" w:type="dxa"/>
          </w:tcPr>
          <w:p w:rsidR="00FD123B" w:rsidRPr="00927CBC" w:rsidRDefault="00F2583C" w:rsidP="005A51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</w:tr>
      <w:tr w:rsidR="00FD123B" w:rsidRPr="00067701" w:rsidTr="002363E0">
        <w:tc>
          <w:tcPr>
            <w:tcW w:w="1520" w:type="dxa"/>
            <w:vAlign w:val="center"/>
          </w:tcPr>
          <w:p w:rsidR="00FD123B" w:rsidRDefault="00F2583C" w:rsidP="005A512D">
            <w:pPr>
              <w:spacing w:before="0" w:after="0"/>
            </w:pPr>
            <w:r>
              <w:t>2 -3 10 6</w:t>
            </w:r>
          </w:p>
          <w:p w:rsidR="00F2583C" w:rsidRDefault="00F2583C" w:rsidP="005A512D">
            <w:pPr>
              <w:spacing w:before="0" w:after="0"/>
            </w:pPr>
            <w:r>
              <w:t>4 -5 6 10</w:t>
            </w:r>
          </w:p>
        </w:tc>
        <w:tc>
          <w:tcPr>
            <w:tcW w:w="2247" w:type="dxa"/>
          </w:tcPr>
          <w:p w:rsidR="00FD123B" w:rsidRDefault="00F2583C" w:rsidP="005A51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inside</w:t>
            </w:r>
          </w:p>
        </w:tc>
      </w:tr>
    </w:tbl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Default="00F2583C" w:rsidP="00F11AF5">
      <w:pPr>
        <w:tabs>
          <w:tab w:val="num" w:pos="720"/>
        </w:tabs>
      </w:pPr>
      <w:r>
        <w:t xml:space="preserve">Write a class </w:t>
      </w:r>
      <w:r w:rsidRPr="00F2583C">
        <w:rPr>
          <w:b/>
        </w:rPr>
        <w:t>Sale</w:t>
      </w:r>
      <w:r>
        <w:t xml:space="preserve"> holding the following data:</w:t>
      </w:r>
    </w:p>
    <w:p w:rsidR="00F11AF5" w:rsidRPr="00F2583C" w:rsidRDefault="00F2583C" w:rsidP="00F2583C">
      <w:pPr>
        <w:pStyle w:val="ListParagraph"/>
        <w:numPr>
          <w:ilvl w:val="0"/>
          <w:numId w:val="40"/>
        </w:numPr>
        <w:tabs>
          <w:tab w:val="num" w:pos="720"/>
        </w:tabs>
      </w:pPr>
      <w:r w:rsidRPr="00F2583C">
        <w:rPr>
          <w:b/>
        </w:rPr>
        <w:t>Town</w:t>
      </w:r>
      <w:r>
        <w:t xml:space="preserve">, </w:t>
      </w:r>
      <w:r w:rsidRPr="00F2583C">
        <w:rPr>
          <w:b/>
        </w:rPr>
        <w:t>product</w:t>
      </w:r>
      <w:r>
        <w:t xml:space="preserve">, </w:t>
      </w:r>
      <w:r w:rsidRPr="00F2583C">
        <w:rPr>
          <w:b/>
        </w:rPr>
        <w:t>price</w:t>
      </w:r>
      <w:r>
        <w:t xml:space="preserve">, </w:t>
      </w:r>
      <w:r w:rsidRPr="00F2583C">
        <w:rPr>
          <w:b/>
        </w:rPr>
        <w:t>quantity</w:t>
      </w:r>
    </w:p>
    <w:p w:rsidR="00F2583C" w:rsidRPr="00927CBC" w:rsidRDefault="00F2583C" w:rsidP="00F2583C">
      <w:pPr>
        <w:tabs>
          <w:tab w:val="num" w:pos="720"/>
        </w:tabs>
      </w:pPr>
      <w:r>
        <w:t xml:space="preserve">Read a </w:t>
      </w:r>
      <w:r w:rsidRPr="00F2583C">
        <w:rPr>
          <w:b/>
        </w:rPr>
        <w:t>list of sales</w:t>
      </w:r>
      <w:r>
        <w:t xml:space="preserve"> and print the </w:t>
      </w:r>
      <w:r w:rsidRPr="00F2583C">
        <w:rPr>
          <w:b/>
        </w:rPr>
        <w:t>total sales by town</w:t>
      </w:r>
      <w:r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2953"/>
      </w:tblGrid>
      <w:tr w:rsidR="00F11AF5" w:rsidRPr="004C40B4" w:rsidTr="00F11AF5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F11AF5" w:rsidRPr="00927CBC" w:rsidRDefault="00F11AF5" w:rsidP="005F5E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F11AF5" w:rsidRPr="00927CBC" w:rsidRDefault="00F11AF5" w:rsidP="005F5E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67701" w:rsidTr="002363E0">
        <w:tc>
          <w:tcPr>
            <w:tcW w:w="3318" w:type="dxa"/>
            <w:vAlign w:val="center"/>
          </w:tcPr>
          <w:p w:rsidR="000438D6" w:rsidRDefault="000438D6" w:rsidP="005F5EF6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0438D6" w:rsidRDefault="000438D6" w:rsidP="005F5EF6">
            <w:pPr>
              <w:spacing w:before="0" w:after="0"/>
              <w:rPr>
                <w:bCs/>
              </w:rPr>
            </w:pPr>
            <w:r>
              <w:rPr>
                <w:bCs/>
              </w:rPr>
              <w:t>Sofia beer 1.20 160</w:t>
            </w:r>
          </w:p>
          <w:p w:rsidR="000438D6" w:rsidRDefault="000438D6" w:rsidP="005F5EF6">
            <w:pPr>
              <w:spacing w:before="0" w:after="0"/>
              <w:rPr>
                <w:bCs/>
              </w:rPr>
            </w:pPr>
            <w:r>
              <w:rPr>
                <w:bCs/>
              </w:rPr>
              <w:t>Varna chocolate 2.35 86</w:t>
            </w:r>
          </w:p>
          <w:p w:rsidR="000438D6" w:rsidRDefault="000438D6" w:rsidP="005F5EF6">
            <w:pPr>
              <w:spacing w:before="0" w:after="0"/>
              <w:rPr>
                <w:bCs/>
              </w:rPr>
            </w:pPr>
            <w:r>
              <w:rPr>
                <w:bCs/>
              </w:rPr>
              <w:t>Sofia coffee 0.40 853</w:t>
            </w:r>
          </w:p>
          <w:p w:rsidR="000438D6" w:rsidRDefault="000438D6" w:rsidP="005F5EF6">
            <w:pPr>
              <w:spacing w:before="0" w:after="0"/>
              <w:rPr>
                <w:bCs/>
              </w:rPr>
            </w:pPr>
            <w:r>
              <w:rPr>
                <w:bCs/>
              </w:rPr>
              <w:t>Varna apple 0.86 75.44</w:t>
            </w:r>
          </w:p>
          <w:p w:rsidR="000438D6" w:rsidRPr="000438D6" w:rsidRDefault="000438D6" w:rsidP="005F5EF6">
            <w:pPr>
              <w:spacing w:before="0" w:after="0"/>
              <w:rPr>
                <w:bCs/>
              </w:rPr>
            </w:pPr>
            <w:r>
              <w:rPr>
                <w:bCs/>
              </w:rPr>
              <w:t>Plovdiv beer 1.10 88</w:t>
            </w:r>
          </w:p>
        </w:tc>
        <w:tc>
          <w:tcPr>
            <w:tcW w:w="2953" w:type="dxa"/>
          </w:tcPr>
          <w:p w:rsidR="00F11AF5" w:rsidRDefault="000438D6" w:rsidP="005F5EF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-&gt; 96.80</w:t>
            </w:r>
          </w:p>
          <w:p w:rsidR="000438D6" w:rsidRDefault="000438D6" w:rsidP="005F5EF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Sofia -&gt; 533.20</w:t>
            </w:r>
          </w:p>
          <w:p w:rsidR="000438D6" w:rsidRPr="00F11AF5" w:rsidRDefault="000438D6" w:rsidP="005F5EF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-&gt; 266.98</w:t>
            </w:r>
          </w:p>
        </w:tc>
      </w:tr>
    </w:tbl>
    <w:p w:rsidR="003E3AFA" w:rsidRDefault="003E3AFA" w:rsidP="003E3AFA">
      <w:pPr>
        <w:pStyle w:val="Heading2"/>
      </w:pPr>
      <w:r>
        <w:rPr>
          <w:lang w:val="en-US"/>
        </w:rPr>
        <w:t>Count Working Days</w:t>
      </w:r>
    </w:p>
    <w:p w:rsidR="003E3AFA" w:rsidRPr="003E3AFA" w:rsidRDefault="003E3AFA" w:rsidP="002363E0">
      <w:pPr>
        <w:tabs>
          <w:tab w:val="num" w:pos="720"/>
        </w:tabs>
        <w:jc w:val="both"/>
        <w:rPr>
          <w:lang w:val="bg-BG"/>
        </w:rPr>
      </w:pPr>
      <w:r>
        <w:t xml:space="preserve">Write a program that </w:t>
      </w:r>
      <w:r w:rsidRPr="002363E0">
        <w:rPr>
          <w:b/>
        </w:rPr>
        <w:t xml:space="preserve">reads </w:t>
      </w:r>
      <w:r w:rsidR="002363E0">
        <w:rPr>
          <w:b/>
        </w:rPr>
        <w:t>two</w:t>
      </w:r>
      <w:r w:rsidRPr="002363E0">
        <w:rPr>
          <w:b/>
        </w:rPr>
        <w:t xml:space="preserve"> dates </w:t>
      </w:r>
      <w:r w:rsidRPr="002363E0">
        <w:t>in format</w:t>
      </w:r>
      <w:r w:rsidRPr="002363E0">
        <w:rPr>
          <w:b/>
        </w:rPr>
        <w:t xml:space="preserve"> dd-</w:t>
      </w:r>
      <w:r w:rsidR="002363E0" w:rsidRPr="002363E0">
        <w:rPr>
          <w:b/>
        </w:rPr>
        <w:t>MM</w:t>
      </w:r>
      <w:r w:rsidRPr="002363E0">
        <w:rPr>
          <w:b/>
        </w:rPr>
        <w:t>-yyyy</w:t>
      </w:r>
      <w:r>
        <w:t xml:space="preserve"> and prints the </w:t>
      </w:r>
      <w:r w:rsidRPr="002363E0">
        <w:rPr>
          <w:b/>
        </w:rPr>
        <w:t>number of working days</w:t>
      </w:r>
      <w:r>
        <w:t xml:space="preserve"> between these </w:t>
      </w:r>
      <w:r w:rsidR="002363E0">
        <w:t>two</w:t>
      </w:r>
      <w:r>
        <w:t xml:space="preserve"> dates </w:t>
      </w:r>
      <w:r w:rsidRPr="002363E0">
        <w:rPr>
          <w:b/>
        </w:rPr>
        <w:t>inclusive</w:t>
      </w:r>
      <w:r>
        <w:t xml:space="preserve">. Consider that </w:t>
      </w:r>
      <w:r w:rsidRPr="002363E0">
        <w:rPr>
          <w:b/>
        </w:rPr>
        <w:t>official holidays</w:t>
      </w:r>
      <w:r>
        <w:t xml:space="preserve"> are New </w:t>
      </w:r>
      <w:r w:rsidR="00BC3A47">
        <w:t>Y</w:t>
      </w:r>
      <w:r>
        <w:t xml:space="preserve">ear </w:t>
      </w:r>
      <w:r w:rsidR="00BC3A47">
        <w:t>E</w:t>
      </w:r>
      <w:r>
        <w:t>ve (</w:t>
      </w:r>
      <w:r w:rsidRPr="002363E0">
        <w:rPr>
          <w:b/>
        </w:rPr>
        <w:t>1 Jan</w:t>
      </w:r>
      <w:r>
        <w:t xml:space="preserve">), </w:t>
      </w:r>
      <w:r w:rsidR="00BC3A47">
        <w:t>Liberation</w:t>
      </w:r>
      <w:r>
        <w:t xml:space="preserve"> </w:t>
      </w:r>
      <w:r w:rsidR="00BC3A47">
        <w:t>D</w:t>
      </w:r>
      <w:r>
        <w:t>ay (</w:t>
      </w:r>
      <w:r w:rsidRPr="002363E0">
        <w:rPr>
          <w:b/>
        </w:rPr>
        <w:t>3 March</w:t>
      </w:r>
      <w:r>
        <w:t>), Worker’s day (</w:t>
      </w:r>
      <w:r w:rsidRPr="002363E0">
        <w:rPr>
          <w:b/>
        </w:rPr>
        <w:t>1 May</w:t>
      </w:r>
      <w:r w:rsidR="008F25BC">
        <w:t>), Saint</w:t>
      </w:r>
      <w:r>
        <w:t xml:space="preserve"> George’s Day (</w:t>
      </w:r>
      <w:r w:rsidR="002363E0">
        <w:rPr>
          <w:b/>
          <w:lang w:val="bg-BG"/>
        </w:rPr>
        <w:t>6 May</w:t>
      </w:r>
      <w:r>
        <w:t>)</w:t>
      </w:r>
      <w:r>
        <w:rPr>
          <w:lang w:val="bg-BG"/>
        </w:rPr>
        <w:t xml:space="preserve">, </w:t>
      </w:r>
      <w:r w:rsidRPr="003E3AFA">
        <w:rPr>
          <w:lang w:val="bg-BG"/>
        </w:rPr>
        <w:t>Saints Cyril and Methodius Day</w:t>
      </w:r>
      <w:r>
        <w:t xml:space="preserve"> (</w:t>
      </w:r>
      <w:r w:rsidRPr="002363E0">
        <w:rPr>
          <w:b/>
          <w:lang w:val="bg-BG"/>
        </w:rPr>
        <w:t>24 May</w:t>
      </w:r>
      <w:r>
        <w:rPr>
          <w:lang w:val="bg-BG"/>
        </w:rPr>
        <w:t xml:space="preserve">), </w:t>
      </w:r>
      <w:r w:rsidR="008F25BC" w:rsidRPr="008F25BC">
        <w:rPr>
          <w:lang w:val="bg-BG"/>
        </w:rPr>
        <w:t>Unification</w:t>
      </w:r>
      <w:r w:rsidR="008F25BC">
        <w:rPr>
          <w:lang w:val="bg-BG"/>
        </w:rPr>
        <w:t xml:space="preserve"> Day </w:t>
      </w:r>
      <w:r w:rsidR="008F25BC">
        <w:t>(</w:t>
      </w:r>
      <w:r w:rsidR="008F25BC" w:rsidRPr="002363E0">
        <w:rPr>
          <w:b/>
          <w:lang w:val="bg-BG"/>
        </w:rPr>
        <w:t>6 Sept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>
        <w:t>Independence Day (</w:t>
      </w:r>
      <w:r w:rsidR="008F25BC" w:rsidRPr="002363E0">
        <w:rPr>
          <w:b/>
          <w:lang w:val="bg-BG"/>
        </w:rPr>
        <w:t xml:space="preserve">22 </w:t>
      </w:r>
      <w:r w:rsidR="002363E0">
        <w:rPr>
          <w:b/>
        </w:rPr>
        <w:t>S</w:t>
      </w:r>
      <w:r w:rsidR="002363E0">
        <w:rPr>
          <w:b/>
          <w:lang w:val="bg-BG"/>
        </w:rPr>
        <w:t>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 w:rsidRPr="008F25BC">
        <w:rPr>
          <w:lang w:val="bg-BG"/>
        </w:rPr>
        <w:t>National Awakening Day</w:t>
      </w:r>
      <w:r w:rsidR="008F25BC">
        <w:t xml:space="preserve"> (</w:t>
      </w:r>
      <w:r w:rsidR="008F25BC" w:rsidRPr="002363E0">
        <w:rPr>
          <w:b/>
        </w:rPr>
        <w:t>1 Nov</w:t>
      </w:r>
      <w:r w:rsidR="008F25BC">
        <w:t xml:space="preserve">), </w:t>
      </w:r>
      <w:r>
        <w:t>Ch</w:t>
      </w:r>
      <w:bookmarkStart w:id="0" w:name="_GoBack"/>
      <w:bookmarkEnd w:id="0"/>
      <w:r>
        <w:t xml:space="preserve">ristmas </w:t>
      </w:r>
      <w:r>
        <w:t>(</w:t>
      </w:r>
      <w:r w:rsidRPr="002363E0">
        <w:rPr>
          <w:b/>
          <w:lang w:val="bg-BG"/>
        </w:rPr>
        <w:t xml:space="preserve">24, </w:t>
      </w:r>
      <w:r w:rsidRPr="002363E0">
        <w:rPr>
          <w:b/>
        </w:rPr>
        <w:t>25, 26 Dec</w:t>
      </w:r>
      <w:r>
        <w:t>)</w:t>
      </w:r>
      <w:r w:rsidR="002363E0">
        <w:t xml:space="preserve">. Consider also </w:t>
      </w:r>
      <w:r w:rsidR="002363E0" w:rsidRPr="002363E0">
        <w:rPr>
          <w:b/>
        </w:rPr>
        <w:t>leap years</w:t>
      </w:r>
      <w:r w:rsidR="002363E0">
        <w:t xml:space="preserve"> have 1 extra day.</w:t>
      </w:r>
    </w:p>
    <w:p w:rsidR="003E3AFA" w:rsidRDefault="003E3AFA" w:rsidP="003E3AF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1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6"/>
        <w:gridCol w:w="857"/>
      </w:tblGrid>
      <w:tr w:rsidR="003E3AFA" w:rsidRPr="004C40B4" w:rsidTr="002363E0"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AFA" w:rsidRPr="00067701" w:rsidTr="002363E0">
        <w:trPr>
          <w:trHeight w:val="542"/>
        </w:trPr>
        <w:tc>
          <w:tcPr>
            <w:tcW w:w="1326" w:type="dxa"/>
          </w:tcPr>
          <w:p w:rsidR="003E3AFA" w:rsidRDefault="008F25BC" w:rsidP="00D9274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</w:t>
            </w:r>
            <w:r w:rsidR="002363E0">
              <w:rPr>
                <w:bCs/>
              </w:rPr>
              <w:t>1</w:t>
            </w:r>
            <w:r w:rsidR="003E3AFA">
              <w:rPr>
                <w:bCs/>
              </w:rPr>
              <w:t>-04-2016</w:t>
            </w:r>
          </w:p>
          <w:p w:rsidR="008F25BC" w:rsidRPr="002363E0" w:rsidRDefault="002363E0" w:rsidP="00D92749">
            <w:pPr>
              <w:spacing w:before="0" w:after="0"/>
              <w:rPr>
                <w:bCs/>
              </w:rPr>
            </w:pPr>
            <w:r>
              <w:rPr>
                <w:bCs/>
              </w:rPr>
              <w:t>14-04-2016</w:t>
            </w:r>
          </w:p>
        </w:tc>
        <w:tc>
          <w:tcPr>
            <w:tcW w:w="857" w:type="dxa"/>
          </w:tcPr>
          <w:p w:rsidR="003E3AFA" w:rsidRPr="00927CBC" w:rsidRDefault="002363E0" w:rsidP="00D927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3E3AFA" w:rsidRPr="00067701" w:rsidTr="002363E0">
        <w:tc>
          <w:tcPr>
            <w:tcW w:w="1326" w:type="dxa"/>
          </w:tcPr>
          <w:p w:rsidR="003E3AFA" w:rsidRDefault="002363E0" w:rsidP="00D92749">
            <w:pPr>
              <w:spacing w:before="0" w:after="0"/>
              <w:rPr>
                <w:bCs/>
              </w:rPr>
            </w:pPr>
            <w:r>
              <w:rPr>
                <w:bCs/>
              </w:rPr>
              <w:t>11-04-2016</w:t>
            </w:r>
          </w:p>
          <w:p w:rsidR="002363E0" w:rsidRPr="00927CBC" w:rsidRDefault="002363E0" w:rsidP="00D92749">
            <w:pPr>
              <w:spacing w:before="0" w:after="0"/>
              <w:rPr>
                <w:bCs/>
              </w:rPr>
            </w:pPr>
            <w:r>
              <w:rPr>
                <w:bCs/>
              </w:rPr>
              <w:t>22-04-2016</w:t>
            </w:r>
          </w:p>
        </w:tc>
        <w:tc>
          <w:tcPr>
            <w:tcW w:w="857" w:type="dxa"/>
          </w:tcPr>
          <w:p w:rsidR="003E3AFA" w:rsidRPr="00927CBC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2363E0" w:rsidRPr="00067701" w:rsidTr="002363E0">
        <w:tc>
          <w:tcPr>
            <w:tcW w:w="1326" w:type="dxa"/>
          </w:tcPr>
          <w:p w:rsidR="002363E0" w:rsidRDefault="002363E0" w:rsidP="00D92749">
            <w:pPr>
              <w:spacing w:before="0" w:after="0"/>
              <w:rPr>
                <w:bCs/>
              </w:rPr>
            </w:pPr>
            <w:r>
              <w:rPr>
                <w:bCs/>
              </w:rPr>
              <w:t>20-12-2015</w:t>
            </w:r>
          </w:p>
          <w:p w:rsidR="002363E0" w:rsidRDefault="002363E0" w:rsidP="00D92749">
            <w:pPr>
              <w:spacing w:before="0" w:after="0"/>
              <w:rPr>
                <w:bCs/>
              </w:rPr>
            </w:pPr>
            <w:r>
              <w:rPr>
                <w:bCs/>
              </w:rPr>
              <w:t>31-12-2015</w:t>
            </w:r>
          </w:p>
        </w:tc>
        <w:tc>
          <w:tcPr>
            <w:tcW w:w="857" w:type="dxa"/>
          </w:tcPr>
          <w:p w:rsidR="002363E0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EB5" w:rsidRDefault="00EF3EB5" w:rsidP="008068A2">
      <w:pPr>
        <w:spacing w:after="0" w:line="240" w:lineRule="auto"/>
      </w:pPr>
      <w:r>
        <w:separator/>
      </w:r>
    </w:p>
  </w:endnote>
  <w:endnote w:type="continuationSeparator" w:id="0">
    <w:p w:rsidR="00EF3EB5" w:rsidRDefault="00EF3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A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A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A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A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EB5" w:rsidRDefault="00EF3EB5" w:rsidP="008068A2">
      <w:pPr>
        <w:spacing w:after="0" w:line="240" w:lineRule="auto"/>
      </w:pPr>
      <w:r>
        <w:separator/>
      </w:r>
    </w:p>
  </w:footnote>
  <w:footnote w:type="continuationSeparator" w:id="0">
    <w:p w:rsidR="00EF3EB5" w:rsidRDefault="00EF3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8"/>
  </w:num>
  <w:num w:numId="9">
    <w:abstractNumId w:val="34"/>
  </w:num>
  <w:num w:numId="10">
    <w:abstractNumId w:val="9"/>
  </w:num>
  <w:num w:numId="11">
    <w:abstractNumId w:val="21"/>
  </w:num>
  <w:num w:numId="12">
    <w:abstractNumId w:val="12"/>
  </w:num>
  <w:num w:numId="13">
    <w:abstractNumId w:val="31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5"/>
  </w:num>
  <w:num w:numId="19">
    <w:abstractNumId w:val="16"/>
  </w:num>
  <w:num w:numId="20">
    <w:abstractNumId w:val="25"/>
  </w:num>
  <w:num w:numId="21">
    <w:abstractNumId w:val="6"/>
  </w:num>
  <w:num w:numId="22">
    <w:abstractNumId w:val="28"/>
  </w:num>
  <w:num w:numId="23">
    <w:abstractNumId w:val="33"/>
  </w:num>
  <w:num w:numId="24">
    <w:abstractNumId w:val="37"/>
  </w:num>
  <w:num w:numId="25">
    <w:abstractNumId w:val="29"/>
  </w:num>
  <w:num w:numId="26">
    <w:abstractNumId w:val="19"/>
  </w:num>
  <w:num w:numId="27">
    <w:abstractNumId w:val="14"/>
  </w:num>
  <w:num w:numId="28">
    <w:abstractNumId w:val="35"/>
  </w:num>
  <w:num w:numId="29">
    <w:abstractNumId w:val="17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"/>
  </w:num>
  <w:num w:numId="35">
    <w:abstractNumId w:val="20"/>
  </w:num>
  <w:num w:numId="36">
    <w:abstractNumId w:val="23"/>
  </w:num>
  <w:num w:numId="37">
    <w:abstractNumId w:val="13"/>
  </w:num>
  <w:num w:numId="38">
    <w:abstractNumId w:val="5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438D6"/>
    <w:rsid w:val="00064D15"/>
    <w:rsid w:val="00086727"/>
    <w:rsid w:val="000A2287"/>
    <w:rsid w:val="000B39E6"/>
    <w:rsid w:val="000B56F0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63E0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817EF"/>
    <w:rsid w:val="00382A45"/>
    <w:rsid w:val="0038636D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311CA"/>
    <w:rsid w:val="0047331A"/>
    <w:rsid w:val="00473938"/>
    <w:rsid w:val="00475173"/>
    <w:rsid w:val="00476D4B"/>
    <w:rsid w:val="00491748"/>
    <w:rsid w:val="004A0A64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C131C"/>
    <w:rsid w:val="005C6A24"/>
    <w:rsid w:val="005E04CE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64C4"/>
    <w:rsid w:val="006E2245"/>
    <w:rsid w:val="006E7E50"/>
    <w:rsid w:val="00704432"/>
    <w:rsid w:val="007051DF"/>
    <w:rsid w:val="00707196"/>
    <w:rsid w:val="00723B55"/>
    <w:rsid w:val="00724DA4"/>
    <w:rsid w:val="007327C4"/>
    <w:rsid w:val="00767EC1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77A0E"/>
    <w:rsid w:val="0088080B"/>
    <w:rsid w:val="008A3436"/>
    <w:rsid w:val="008A7C5C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5345"/>
    <w:rsid w:val="00F42410"/>
    <w:rsid w:val="00F46918"/>
    <w:rsid w:val="00F46DDE"/>
    <w:rsid w:val="00F65782"/>
    <w:rsid w:val="00F7033C"/>
    <w:rsid w:val="00F746D5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F37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/Lists-and-Matric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38D9-80BB-415B-B13F-5C48325D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9</cp:revision>
  <cp:lastPrinted>2015-10-26T22:35:00Z</cp:lastPrinted>
  <dcterms:created xsi:type="dcterms:W3CDTF">2016-04-26T17:28:00Z</dcterms:created>
  <dcterms:modified xsi:type="dcterms:W3CDTF">2016-05-11T09:39:00Z</dcterms:modified>
  <cp:category>programming, education, software engineering, software development</cp:category>
</cp:coreProperties>
</file>