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CD57" w14:textId="77777777" w:rsidR="00A1524D" w:rsidRPr="00A1524D" w:rsidRDefault="00A1524D" w:rsidP="00A1524D">
      <w:pPr>
        <w:spacing w:after="80" w:line="240" w:lineRule="auto"/>
        <w:contextualSpacing/>
        <w:jc w:val="center"/>
        <w:rPr>
          <w:rFonts w:ascii="Aptos Display" w:eastAsia="Aptos" w:hAnsi="Aptos Display" w:cs="Times New Roman"/>
          <w:spacing w:val="-10"/>
          <w:kern w:val="28"/>
          <w:sz w:val="56"/>
          <w:szCs w:val="56"/>
        </w:rPr>
      </w:pPr>
      <w:r w:rsidRPr="00A1524D">
        <w:rPr>
          <w:rFonts w:ascii="Times New Roman" w:eastAsia="Arial" w:hAnsi="Times New Roman" w:cs="Times New Roman"/>
          <w:noProof/>
          <w:spacing w:val="-10"/>
          <w:kern w:val="0"/>
          <w:szCs w:val="56"/>
          <w14:ligatures w14:val="none"/>
        </w:rPr>
        <w:drawing>
          <wp:inline distT="0" distB="0" distL="0" distR="0" wp14:anchorId="5AEA95DF" wp14:editId="74847788">
            <wp:extent cx="5731510" cy="2188210"/>
            <wp:effectExtent l="0" t="0" r="2540" b="2540"/>
            <wp:docPr id="3" name="Picture 3" descr="C:\Users\aine.byrne\AppData\Local\Microsoft\Windows\INetCache\Content.MSO\94F3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ne.byrne\AppData\Local\Microsoft\Windows\INetCache\Content.MSO\94F3C0A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7B2B" w14:textId="77777777" w:rsidR="00A1524D" w:rsidRPr="00A1524D" w:rsidRDefault="00A1524D" w:rsidP="00A1524D">
      <w:pPr>
        <w:spacing w:line="259" w:lineRule="auto"/>
        <w:rPr>
          <w:rFonts w:ascii="Aptos" w:eastAsia="Aptos" w:hAnsi="Aptos" w:cs="Arial"/>
          <w:sz w:val="22"/>
          <w:szCs w:val="22"/>
        </w:rPr>
      </w:pPr>
    </w:p>
    <w:p w14:paraId="2889DE10" w14:textId="77777777" w:rsidR="00A1524D" w:rsidRPr="00A1524D" w:rsidRDefault="00A1524D" w:rsidP="00A1524D">
      <w:pPr>
        <w:spacing w:line="259" w:lineRule="auto"/>
        <w:rPr>
          <w:rFonts w:ascii="Aptos" w:eastAsia="Aptos" w:hAnsi="Aptos" w:cs="Arial"/>
          <w:sz w:val="22"/>
          <w:szCs w:val="22"/>
        </w:rPr>
      </w:pPr>
    </w:p>
    <w:p w14:paraId="4C18E38E" w14:textId="77777777" w:rsidR="00A1524D" w:rsidRPr="00A1524D" w:rsidRDefault="00A1524D" w:rsidP="00A1524D">
      <w:pPr>
        <w:spacing w:line="259" w:lineRule="auto"/>
        <w:rPr>
          <w:rFonts w:ascii="Aptos" w:eastAsia="Aptos" w:hAnsi="Aptos" w:cs="Arial"/>
          <w:sz w:val="22"/>
          <w:szCs w:val="22"/>
        </w:rPr>
      </w:pPr>
    </w:p>
    <w:p w14:paraId="71DE8CF5" w14:textId="77777777" w:rsidR="00A1524D" w:rsidRPr="00A1524D" w:rsidRDefault="00A1524D" w:rsidP="00A1524D">
      <w:pPr>
        <w:spacing w:after="80" w:line="240" w:lineRule="auto"/>
        <w:contextualSpacing/>
        <w:jc w:val="center"/>
        <w:rPr>
          <w:rFonts w:ascii="Aptos Display" w:eastAsia="Aptos" w:hAnsi="Aptos Display" w:cs="Times New Roman"/>
          <w:b/>
          <w:bCs/>
          <w:spacing w:val="-10"/>
          <w:kern w:val="28"/>
          <w:sz w:val="56"/>
          <w:szCs w:val="56"/>
        </w:rPr>
      </w:pPr>
      <w:r w:rsidRPr="00A1524D">
        <w:rPr>
          <w:rFonts w:ascii="Aptos Display" w:eastAsia="Aptos" w:hAnsi="Aptos Display" w:cs="Times New Roman"/>
          <w:b/>
          <w:bCs/>
          <w:spacing w:val="-10"/>
          <w:kern w:val="28"/>
          <w:sz w:val="56"/>
          <w:szCs w:val="56"/>
        </w:rPr>
        <w:t xml:space="preserve">SETU Code Lab </w:t>
      </w:r>
    </w:p>
    <w:p w14:paraId="06606A43" w14:textId="32CEFD51" w:rsidR="00A1524D" w:rsidRPr="00A1524D" w:rsidRDefault="00A1524D" w:rsidP="00A1524D">
      <w:pPr>
        <w:spacing w:after="80" w:line="240" w:lineRule="auto"/>
        <w:contextualSpacing/>
        <w:jc w:val="center"/>
        <w:rPr>
          <w:rFonts w:ascii="Aptos Display" w:eastAsia="Aptos" w:hAnsi="Aptos Display" w:cs="Times New Roman"/>
          <w:b/>
          <w:bCs/>
          <w:spacing w:val="-10"/>
          <w:kern w:val="28"/>
          <w:sz w:val="56"/>
          <w:szCs w:val="56"/>
        </w:rPr>
      </w:pPr>
      <w:r>
        <w:rPr>
          <w:rFonts w:ascii="Aptos Display" w:eastAsia="Aptos" w:hAnsi="Aptos Display" w:cs="Times New Roman"/>
          <w:b/>
          <w:bCs/>
          <w:spacing w:val="-10"/>
          <w:kern w:val="28"/>
          <w:sz w:val="56"/>
          <w:szCs w:val="56"/>
        </w:rPr>
        <w:t>Design Document</w:t>
      </w:r>
      <w:r>
        <w:rPr>
          <w:rFonts w:ascii="Aptos Display" w:eastAsia="Aptos" w:hAnsi="Aptos Display" w:cs="Times New Roman"/>
          <w:b/>
          <w:bCs/>
          <w:spacing w:val="-10"/>
          <w:kern w:val="28"/>
          <w:sz w:val="56"/>
          <w:szCs w:val="56"/>
        </w:rPr>
        <w:br/>
      </w:r>
    </w:p>
    <w:p w14:paraId="3BD94E94" w14:textId="77777777" w:rsidR="00A1524D" w:rsidRPr="00A1524D" w:rsidRDefault="00A1524D" w:rsidP="00A1524D">
      <w:pPr>
        <w:numPr>
          <w:ilvl w:val="1"/>
          <w:numId w:val="0"/>
        </w:numPr>
        <w:spacing w:line="259" w:lineRule="auto"/>
        <w:jc w:val="center"/>
        <w:rPr>
          <w:rFonts w:ascii="Aptos" w:eastAsia="Aptos" w:hAnsi="Aptos" w:cs="Times New Roman"/>
          <w:spacing w:val="15"/>
          <w:sz w:val="28"/>
          <w:szCs w:val="28"/>
        </w:rPr>
      </w:pPr>
      <w:r w:rsidRPr="00A1524D">
        <w:rPr>
          <w:rFonts w:ascii="Aptos" w:eastAsia="Aptos" w:hAnsi="Aptos" w:cs="Times New Roman"/>
          <w:spacing w:val="15"/>
          <w:sz w:val="28"/>
          <w:szCs w:val="28"/>
        </w:rPr>
        <w:t>Diarmuid O’Neill</w:t>
      </w:r>
    </w:p>
    <w:p w14:paraId="1AA8641E" w14:textId="77777777" w:rsidR="00A1524D" w:rsidRPr="00A1524D" w:rsidRDefault="00A1524D" w:rsidP="00A1524D">
      <w:pPr>
        <w:numPr>
          <w:ilvl w:val="1"/>
          <w:numId w:val="0"/>
        </w:numPr>
        <w:spacing w:line="259" w:lineRule="auto"/>
        <w:jc w:val="center"/>
        <w:rPr>
          <w:rFonts w:ascii="Aptos" w:eastAsia="Yu Gothic Light" w:hAnsi="Aptos" w:cs="Times New Roman"/>
          <w:spacing w:val="15"/>
          <w:sz w:val="28"/>
          <w:szCs w:val="28"/>
        </w:rPr>
      </w:pPr>
      <w:proofErr w:type="gramStart"/>
      <w:r w:rsidRPr="00A1524D">
        <w:rPr>
          <w:rFonts w:ascii="Aptos" w:eastAsia="Yu Gothic Light" w:hAnsi="Aptos" w:cs="Times New Roman"/>
          <w:spacing w:val="15"/>
          <w:sz w:val="28"/>
          <w:szCs w:val="28"/>
        </w:rPr>
        <w:t>South East</w:t>
      </w:r>
      <w:proofErr w:type="gramEnd"/>
      <w:r w:rsidRPr="00A1524D">
        <w:rPr>
          <w:rFonts w:ascii="Aptos" w:eastAsia="Yu Gothic Light" w:hAnsi="Aptos" w:cs="Times New Roman"/>
          <w:spacing w:val="15"/>
          <w:sz w:val="28"/>
          <w:szCs w:val="28"/>
        </w:rPr>
        <w:t xml:space="preserve"> Technological University</w:t>
      </w:r>
    </w:p>
    <w:p w14:paraId="49158DB8" w14:textId="77777777" w:rsidR="00A1524D" w:rsidRPr="00A1524D" w:rsidRDefault="00A1524D" w:rsidP="00A1524D">
      <w:pPr>
        <w:numPr>
          <w:ilvl w:val="1"/>
          <w:numId w:val="0"/>
        </w:numPr>
        <w:spacing w:line="259" w:lineRule="auto"/>
        <w:jc w:val="center"/>
        <w:rPr>
          <w:rFonts w:ascii="Aptos" w:eastAsia="Aptos" w:hAnsi="Aptos" w:cs="Times New Roman"/>
          <w:spacing w:val="15"/>
          <w:sz w:val="28"/>
          <w:szCs w:val="28"/>
        </w:rPr>
      </w:pPr>
      <w:r w:rsidRPr="00A1524D">
        <w:rPr>
          <w:rFonts w:ascii="Aptos" w:eastAsia="Aptos" w:hAnsi="Aptos" w:cs="Times New Roman"/>
          <w:spacing w:val="15"/>
          <w:sz w:val="28"/>
          <w:szCs w:val="28"/>
        </w:rPr>
        <w:t>[Date of Submission]</w:t>
      </w:r>
    </w:p>
    <w:p w14:paraId="374A355A" w14:textId="23B71347" w:rsidR="00A1524D" w:rsidRDefault="00A1524D">
      <w:r>
        <w:br w:type="page"/>
      </w:r>
    </w:p>
    <w:sdt>
      <w:sdtPr>
        <w:id w:val="1590493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7160C187" w14:textId="3148D92D" w:rsidR="00B336FB" w:rsidRPr="00B336FB" w:rsidRDefault="00B336FB">
          <w:pPr>
            <w:pStyle w:val="TOCHeading"/>
            <w:rPr>
              <w:rStyle w:val="Heading2Char"/>
              <w:color w:val="auto"/>
            </w:rPr>
          </w:pPr>
          <w:r w:rsidRPr="00B336FB">
            <w:rPr>
              <w:color w:val="auto"/>
            </w:rPr>
            <w:t xml:space="preserve">Table of </w:t>
          </w:r>
          <w:r w:rsidRPr="00B336FB">
            <w:rPr>
              <w:rStyle w:val="Heading2Char"/>
              <w:color w:val="auto"/>
            </w:rPr>
            <w:t>Contents</w:t>
          </w:r>
        </w:p>
        <w:p w14:paraId="7044EF1D" w14:textId="46EB910A" w:rsidR="00B336FB" w:rsidRDefault="00B336F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50365" w:history="1">
            <w:r w:rsidRPr="00CF1277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3209" w14:textId="57A72BF9" w:rsidR="00B336FB" w:rsidRDefault="00B336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050366" w:history="1">
            <w:r w:rsidRPr="00CF127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388B" w14:textId="43E5D3BE" w:rsidR="00B336FB" w:rsidRDefault="00B336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050367" w:history="1">
            <w:r w:rsidRPr="00CF1277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0BF5" w14:textId="0473E683" w:rsidR="00B336FB" w:rsidRDefault="00B336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050368" w:history="1">
            <w:r w:rsidRPr="00CF127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7937" w14:textId="6DD2027B" w:rsidR="00B336FB" w:rsidRDefault="00B336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050369" w:history="1">
            <w:r w:rsidRPr="00CF1277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0A34" w14:textId="61C46FCC" w:rsidR="00B336FB" w:rsidRDefault="00B336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2050370" w:history="1">
            <w:r w:rsidRPr="00CF127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5E64" w14:textId="6326217D" w:rsidR="00B336FB" w:rsidRDefault="00B336FB">
          <w:r>
            <w:rPr>
              <w:b/>
              <w:bCs/>
              <w:noProof/>
            </w:rPr>
            <w:fldChar w:fldCharType="end"/>
          </w:r>
        </w:p>
      </w:sdtContent>
    </w:sdt>
    <w:p w14:paraId="416B4191" w14:textId="52C062EC" w:rsidR="00B336FB" w:rsidRDefault="00B336FB">
      <w:r>
        <w:br w:type="page"/>
      </w:r>
    </w:p>
    <w:p w14:paraId="399FCDD4" w14:textId="37A465B0" w:rsidR="00B336FB" w:rsidRDefault="00B336FB" w:rsidP="00B336FB">
      <w:pPr>
        <w:pStyle w:val="Heading1"/>
        <w:rPr>
          <w:color w:val="auto"/>
        </w:rPr>
      </w:pPr>
      <w:bookmarkStart w:id="0" w:name="_Toc212050365"/>
      <w:r w:rsidRPr="00B336FB">
        <w:rPr>
          <w:color w:val="auto"/>
        </w:rPr>
        <w:lastRenderedPageBreak/>
        <w:t>User Interface</w:t>
      </w:r>
      <w:bookmarkEnd w:id="0"/>
    </w:p>
    <w:p w14:paraId="38DDD4C0" w14:textId="77777777" w:rsidR="00B336FB" w:rsidRDefault="00B336FB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2D0EFB" w14:textId="39D80B35" w:rsidR="00B336FB" w:rsidRDefault="00B336FB" w:rsidP="00B336FB">
      <w:pPr>
        <w:pStyle w:val="Heading1"/>
        <w:rPr>
          <w:color w:val="auto"/>
        </w:rPr>
      </w:pPr>
      <w:bookmarkStart w:id="1" w:name="_Toc212050366"/>
      <w:r>
        <w:rPr>
          <w:color w:val="auto"/>
        </w:rPr>
        <w:lastRenderedPageBreak/>
        <w:t>Database</w:t>
      </w:r>
      <w:bookmarkEnd w:id="1"/>
    </w:p>
    <w:p w14:paraId="3032B138" w14:textId="77777777" w:rsidR="00B336FB" w:rsidRDefault="00B336FB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7AFF93DA" w14:textId="347C9450" w:rsidR="00B336FB" w:rsidRDefault="00B336FB" w:rsidP="00B336FB">
      <w:pPr>
        <w:pStyle w:val="Heading1"/>
        <w:rPr>
          <w:color w:val="auto"/>
        </w:rPr>
      </w:pPr>
      <w:bookmarkStart w:id="2" w:name="_Toc212050367"/>
      <w:r>
        <w:rPr>
          <w:color w:val="auto"/>
        </w:rPr>
        <w:lastRenderedPageBreak/>
        <w:t>Algorithms</w:t>
      </w:r>
      <w:bookmarkEnd w:id="2"/>
    </w:p>
    <w:p w14:paraId="2A529702" w14:textId="77777777" w:rsidR="00B336FB" w:rsidRDefault="00B336FB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7532AF50" w14:textId="389C465B" w:rsidR="00B336FB" w:rsidRDefault="00B336FB" w:rsidP="00B336FB">
      <w:pPr>
        <w:pStyle w:val="Heading1"/>
        <w:rPr>
          <w:color w:val="auto"/>
        </w:rPr>
      </w:pPr>
      <w:bookmarkStart w:id="3" w:name="_Toc212050368"/>
      <w:r>
        <w:rPr>
          <w:color w:val="auto"/>
        </w:rPr>
        <w:lastRenderedPageBreak/>
        <w:t>Appendix</w:t>
      </w:r>
      <w:bookmarkEnd w:id="3"/>
    </w:p>
    <w:p w14:paraId="5E43E354" w14:textId="77777777" w:rsidR="00B336FB" w:rsidRDefault="00B336FB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04455CB" w14:textId="382FD250" w:rsidR="00B336FB" w:rsidRDefault="00B336FB" w:rsidP="00B336FB">
      <w:pPr>
        <w:pStyle w:val="Heading1"/>
        <w:rPr>
          <w:color w:val="auto"/>
        </w:rPr>
      </w:pPr>
      <w:bookmarkStart w:id="4" w:name="_Toc212050369"/>
      <w:r>
        <w:rPr>
          <w:color w:val="auto"/>
        </w:rPr>
        <w:lastRenderedPageBreak/>
        <w:t>Glossary</w:t>
      </w:r>
      <w:bookmarkEnd w:id="4"/>
    </w:p>
    <w:p w14:paraId="1DA42972" w14:textId="77777777" w:rsidR="00B336FB" w:rsidRDefault="00B336FB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51DA20F9" w14:textId="2BC60A2C" w:rsidR="00210305" w:rsidRPr="00B336FB" w:rsidRDefault="00B336FB" w:rsidP="00B336FB">
      <w:pPr>
        <w:pStyle w:val="Heading1"/>
        <w:rPr>
          <w:color w:val="auto"/>
        </w:rPr>
      </w:pPr>
      <w:bookmarkStart w:id="5" w:name="_Toc212050370"/>
      <w:r>
        <w:rPr>
          <w:color w:val="auto"/>
        </w:rPr>
        <w:lastRenderedPageBreak/>
        <w:t>Bibliography</w:t>
      </w:r>
      <w:bookmarkEnd w:id="5"/>
    </w:p>
    <w:sectPr w:rsidR="00210305" w:rsidRPr="00B336FB" w:rsidSect="00B336FB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31BC6" w14:textId="77777777" w:rsidR="00EA4146" w:rsidRDefault="00EA4146" w:rsidP="00B336FB">
      <w:pPr>
        <w:spacing w:after="0" w:line="240" w:lineRule="auto"/>
      </w:pPr>
      <w:r>
        <w:separator/>
      </w:r>
    </w:p>
  </w:endnote>
  <w:endnote w:type="continuationSeparator" w:id="0">
    <w:p w14:paraId="4992C151" w14:textId="77777777" w:rsidR="00EA4146" w:rsidRDefault="00EA4146" w:rsidP="00B3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853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83A3F" w14:textId="0C8E8A1B" w:rsidR="00B336FB" w:rsidRDefault="00B336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ABD0D" w14:textId="77777777" w:rsidR="00B336FB" w:rsidRDefault="00B33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57A2C" w14:textId="77777777" w:rsidR="00EA4146" w:rsidRDefault="00EA4146" w:rsidP="00B336FB">
      <w:pPr>
        <w:spacing w:after="0" w:line="240" w:lineRule="auto"/>
      </w:pPr>
      <w:r>
        <w:separator/>
      </w:r>
    </w:p>
  </w:footnote>
  <w:footnote w:type="continuationSeparator" w:id="0">
    <w:p w14:paraId="704F4FA8" w14:textId="77777777" w:rsidR="00EA4146" w:rsidRDefault="00EA4146" w:rsidP="00B33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93"/>
    <w:rsid w:val="00210305"/>
    <w:rsid w:val="00353989"/>
    <w:rsid w:val="008D14D9"/>
    <w:rsid w:val="00A1524D"/>
    <w:rsid w:val="00B336FB"/>
    <w:rsid w:val="00EA4146"/>
    <w:rsid w:val="00E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33874"/>
  <w15:chartTrackingRefBased/>
  <w15:docId w15:val="{9ED729EA-3825-4C88-B918-D9763732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8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FB"/>
  </w:style>
  <w:style w:type="paragraph" w:styleId="Footer">
    <w:name w:val="footer"/>
    <w:basedOn w:val="Normal"/>
    <w:link w:val="FooterChar"/>
    <w:uiPriority w:val="99"/>
    <w:unhideWhenUsed/>
    <w:rsid w:val="00B3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FB"/>
  </w:style>
  <w:style w:type="paragraph" w:styleId="TOCHeading">
    <w:name w:val="TOC Heading"/>
    <w:basedOn w:val="Heading1"/>
    <w:next w:val="Normal"/>
    <w:uiPriority w:val="39"/>
    <w:unhideWhenUsed/>
    <w:qFormat/>
    <w:rsid w:val="00B336F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36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36F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AEF2C01-E256-4A7F-876C-484FF027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C00282898) Diarmuid O Neill</dc:creator>
  <cp:keywords/>
  <dc:description/>
  <cp:lastModifiedBy>(Student  C00282898) Diarmuid O Neill</cp:lastModifiedBy>
  <cp:revision>2</cp:revision>
  <dcterms:created xsi:type="dcterms:W3CDTF">2025-10-22T17:13:00Z</dcterms:created>
  <dcterms:modified xsi:type="dcterms:W3CDTF">2025-10-22T17:32:00Z</dcterms:modified>
</cp:coreProperties>
</file>