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76EAA" w14:textId="4BEDD536" w:rsidR="002032E0" w:rsidRDefault="00215282" w:rsidP="00F160B1">
      <w:pPr>
        <w:spacing w:after="0"/>
        <w:rPr>
          <w:rFonts w:ascii="Inter" w:hAnsi="Inter"/>
        </w:rPr>
      </w:pPr>
      <w:r>
        <w:rPr>
          <w:rFonts w:ascii="Inter" w:hAnsi="Inter"/>
        </w:rPr>
        <w:t xml:space="preserve">February </w:t>
      </w:r>
      <w:r w:rsidR="005D19C7">
        <w:rPr>
          <w:rFonts w:ascii="Inter" w:hAnsi="Inter"/>
        </w:rPr>
        <w:t>0</w:t>
      </w:r>
      <w:r w:rsidR="00793851">
        <w:rPr>
          <w:rFonts w:ascii="Inter" w:hAnsi="Inter"/>
        </w:rPr>
        <w:t>8</w:t>
      </w:r>
      <w:r w:rsidR="002032E0">
        <w:rPr>
          <w:rFonts w:ascii="Inter" w:hAnsi="Inter"/>
        </w:rPr>
        <w:t>, 2025</w:t>
      </w:r>
    </w:p>
    <w:p w14:paraId="45D918D7" w14:textId="77777777" w:rsidR="002032E0" w:rsidRDefault="002032E0" w:rsidP="00F160B1">
      <w:pPr>
        <w:spacing w:after="0"/>
        <w:rPr>
          <w:rFonts w:ascii="Inter" w:hAnsi="Inter"/>
        </w:rPr>
      </w:pPr>
    </w:p>
    <w:p w14:paraId="4604A8D3" w14:textId="633D6859" w:rsidR="00F160B1" w:rsidRPr="00226B21" w:rsidRDefault="00F160B1" w:rsidP="00F160B1">
      <w:pPr>
        <w:spacing w:after="0"/>
        <w:rPr>
          <w:rFonts w:ascii="Inter" w:hAnsi="Inter"/>
        </w:rPr>
      </w:pPr>
      <w:r w:rsidRPr="00226B21">
        <w:rPr>
          <w:rFonts w:ascii="Inter" w:hAnsi="Inter"/>
        </w:rPr>
        <w:t>Cory Hofstad</w:t>
      </w:r>
    </w:p>
    <w:p w14:paraId="1731872A" w14:textId="7119A39C" w:rsidR="00793851" w:rsidRDefault="00F160B1" w:rsidP="00F160B1">
      <w:pPr>
        <w:spacing w:after="0"/>
        <w:rPr>
          <w:rFonts w:ascii="Inter" w:hAnsi="Inter"/>
        </w:rPr>
      </w:pPr>
      <w:r w:rsidRPr="00226B21">
        <w:rPr>
          <w:rFonts w:ascii="Inter" w:hAnsi="Inter"/>
        </w:rPr>
        <w:t>Revolutionary Technology</w:t>
      </w:r>
    </w:p>
    <w:p w14:paraId="48B3F33D" w14:textId="77777777" w:rsidR="00793851" w:rsidRDefault="00793851" w:rsidP="00F160B1">
      <w:pPr>
        <w:spacing w:after="0"/>
        <w:rPr>
          <w:rFonts w:ascii="Inter" w:hAnsi="Inter"/>
        </w:rPr>
      </w:pPr>
    </w:p>
    <w:p w14:paraId="75154426" w14:textId="2ED49F16" w:rsidR="00793851" w:rsidRDefault="00793851" w:rsidP="003E410F">
      <w:pPr>
        <w:spacing w:after="0"/>
        <w:jc w:val="center"/>
        <w:rPr>
          <w:rFonts w:ascii="Inter" w:hAnsi="Inter"/>
          <w:b/>
          <w:bCs/>
        </w:rPr>
      </w:pPr>
      <w:r w:rsidRPr="00793851">
        <w:rPr>
          <w:rFonts w:ascii="Inter" w:hAnsi="Inter"/>
          <w:b/>
          <w:bCs/>
        </w:rPr>
        <w:t>Harmony in Chaos: The Revolutionary Technology of Fire Frequencies and Electromagnetic Fire Extinguishing Systems</w:t>
      </w:r>
    </w:p>
    <w:p w14:paraId="4619A7E9" w14:textId="77777777" w:rsidR="00793851" w:rsidRDefault="00793851" w:rsidP="00F160B1">
      <w:pPr>
        <w:spacing w:after="0"/>
        <w:rPr>
          <w:rFonts w:ascii="Inter" w:hAnsi="Inter"/>
          <w:b/>
          <w:bCs/>
        </w:rPr>
      </w:pPr>
    </w:p>
    <w:p w14:paraId="4BA5CE1F" w14:textId="77777777" w:rsidR="00793851" w:rsidRPr="00793851" w:rsidRDefault="00793851" w:rsidP="00793851">
      <w:pPr>
        <w:spacing w:after="0"/>
        <w:rPr>
          <w:rFonts w:ascii="Inter" w:hAnsi="Inter"/>
          <w:b/>
          <w:bCs/>
        </w:rPr>
      </w:pPr>
      <w:r w:rsidRPr="00793851">
        <w:rPr>
          <w:rFonts w:ascii="Inter" w:hAnsi="Inter"/>
          <w:b/>
          <w:bCs/>
        </w:rPr>
        <w:t>Introduction: Understanding Fire Dynamics</w:t>
      </w:r>
    </w:p>
    <w:p w14:paraId="32E15148" w14:textId="5D8474B0" w:rsidR="00793851" w:rsidRDefault="00793851" w:rsidP="00793851">
      <w:pPr>
        <w:spacing w:after="0"/>
        <w:rPr>
          <w:rFonts w:ascii="Inter" w:hAnsi="Inter"/>
        </w:rPr>
      </w:pPr>
      <w:r w:rsidRPr="00793851">
        <w:rPr>
          <w:rFonts w:ascii="Inter" w:hAnsi="Inter"/>
        </w:rPr>
        <w:t xml:space="preserve">Fire, a phenomenon that has </w:t>
      </w:r>
      <w:r>
        <w:rPr>
          <w:rFonts w:ascii="Inter" w:hAnsi="Inter"/>
        </w:rPr>
        <w:t xml:space="preserve">captivated and terrified humanity for centuries, is </w:t>
      </w:r>
      <w:r w:rsidRPr="00793851">
        <w:rPr>
          <w:rFonts w:ascii="Inter" w:hAnsi="Inter"/>
        </w:rPr>
        <w:t xml:space="preserve">a complex interplay of thermal dynamics and chemical reactions. At its core, fire is produced by the rapid oxidation of materials, </w:t>
      </w:r>
      <w:r>
        <w:rPr>
          <w:rFonts w:ascii="Inter" w:hAnsi="Inter"/>
        </w:rPr>
        <w:t>which</w:t>
      </w:r>
      <w:r w:rsidRPr="00793851">
        <w:rPr>
          <w:rFonts w:ascii="Inter" w:hAnsi="Inter"/>
        </w:rPr>
        <w:t xml:space="preserve"> releases energy </w:t>
      </w:r>
      <w:r>
        <w:rPr>
          <w:rFonts w:ascii="Inter" w:hAnsi="Inter"/>
        </w:rPr>
        <w:t>through</w:t>
      </w:r>
      <w:r w:rsidRPr="00793851">
        <w:rPr>
          <w:rFonts w:ascii="Inter" w:hAnsi="Inter"/>
        </w:rPr>
        <w:t xml:space="preserve"> heat and light. But when we look deeper, fire is not merely a visual spectacle; it is a symphony of electromagnetic waves, molecular friction, and energetic transitions that provoke the dance of electrons among atoms.</w:t>
      </w:r>
    </w:p>
    <w:p w14:paraId="728C147D" w14:textId="77777777" w:rsidR="00793851" w:rsidRPr="00793851" w:rsidRDefault="00793851" w:rsidP="00793851">
      <w:pPr>
        <w:spacing w:after="0"/>
        <w:rPr>
          <w:rFonts w:ascii="Inter" w:hAnsi="Inter"/>
        </w:rPr>
      </w:pPr>
    </w:p>
    <w:p w14:paraId="08F7FEB7" w14:textId="24427857" w:rsidR="00793851" w:rsidRDefault="00793851" w:rsidP="00793851">
      <w:pPr>
        <w:spacing w:after="0"/>
        <w:rPr>
          <w:rFonts w:ascii="Inter" w:hAnsi="Inter"/>
        </w:rPr>
      </w:pPr>
      <w:r w:rsidRPr="00793851">
        <w:rPr>
          <w:rFonts w:ascii="Inter" w:hAnsi="Inter"/>
        </w:rPr>
        <w:t xml:space="preserve">The exciting idea of controlling and extinguishing fire through innovative electromagnetic methods has begun to emerge. Engaging with the frequency of fire introduces a revolutionary dimension that leverages </w:t>
      </w:r>
      <w:r>
        <w:rPr>
          <w:rFonts w:ascii="Inter" w:hAnsi="Inter"/>
        </w:rPr>
        <w:t>noise-canceling</w:t>
      </w:r>
      <w:r w:rsidRPr="00793851">
        <w:rPr>
          <w:rFonts w:ascii="Inter" w:hAnsi="Inter"/>
        </w:rPr>
        <w:t xml:space="preserve"> technologies to disrupt and ultimately quench flames. This blog explores the science behind these methods and the potential impact on fire extinguishing systems.</w:t>
      </w:r>
    </w:p>
    <w:p w14:paraId="24C1DB0D" w14:textId="77777777" w:rsidR="00793851" w:rsidRPr="00793851" w:rsidRDefault="00793851" w:rsidP="00793851">
      <w:pPr>
        <w:spacing w:after="0"/>
        <w:rPr>
          <w:rFonts w:ascii="Inter" w:hAnsi="Inter"/>
        </w:rPr>
      </w:pPr>
    </w:p>
    <w:p w14:paraId="2CF377DE" w14:textId="77777777" w:rsidR="00793851" w:rsidRPr="00793851" w:rsidRDefault="00793851" w:rsidP="00793851">
      <w:pPr>
        <w:spacing w:after="0"/>
        <w:rPr>
          <w:rFonts w:ascii="Inter" w:hAnsi="Inter"/>
          <w:b/>
          <w:bCs/>
        </w:rPr>
      </w:pPr>
      <w:r w:rsidRPr="00793851">
        <w:rPr>
          <w:rFonts w:ascii="Inter" w:hAnsi="Inter"/>
          <w:b/>
          <w:bCs/>
        </w:rPr>
        <w:t>The Science Behind Fire: Heat and Electromagnetic Waves</w:t>
      </w:r>
    </w:p>
    <w:p w14:paraId="134A3AC5" w14:textId="77777777" w:rsidR="00793851" w:rsidRDefault="00793851" w:rsidP="00793851">
      <w:pPr>
        <w:spacing w:after="0"/>
        <w:rPr>
          <w:rFonts w:ascii="Inter" w:hAnsi="Inter"/>
        </w:rPr>
      </w:pPr>
      <w:r w:rsidRPr="00793851">
        <w:rPr>
          <w:rFonts w:ascii="Inter" w:hAnsi="Inter"/>
        </w:rPr>
        <w:t>To appreciate the emerging technologies that harness fire's frequencies, we must first understand the scientific principles that govern its existence. Fire is essentially heat generated by the rapid movement of electromagnetic waves. These waves interact with atoms, causing their constituent molecules to shift, spin, and ultimately accelerate. The faster these molecules move, the higher the temperature, culminating in the release of molecular enthalpy—a significant factor in the overall energy balance of chemical reactions.</w:t>
      </w:r>
    </w:p>
    <w:p w14:paraId="7A193172" w14:textId="77777777" w:rsidR="00793851" w:rsidRPr="00793851" w:rsidRDefault="00793851" w:rsidP="00793851">
      <w:pPr>
        <w:spacing w:after="0"/>
        <w:rPr>
          <w:rFonts w:ascii="Inter" w:hAnsi="Inter"/>
        </w:rPr>
      </w:pPr>
    </w:p>
    <w:p w14:paraId="21BD571C" w14:textId="2790B3E9" w:rsidR="00793851" w:rsidRDefault="00793851" w:rsidP="00793851">
      <w:pPr>
        <w:spacing w:after="0"/>
        <w:rPr>
          <w:rFonts w:ascii="Inter" w:hAnsi="Inter"/>
        </w:rPr>
      </w:pPr>
      <w:r w:rsidRPr="00793851">
        <w:rPr>
          <w:rFonts w:ascii="Inter" w:hAnsi="Inter"/>
        </w:rPr>
        <w:t xml:space="preserve">As heat intensifies, molecules break apart, </w:t>
      </w:r>
      <w:r>
        <w:rPr>
          <w:rFonts w:ascii="Inter" w:hAnsi="Inter"/>
        </w:rPr>
        <w:t>changing</w:t>
      </w:r>
      <w:r w:rsidRPr="00793851">
        <w:rPr>
          <w:rFonts w:ascii="Inter" w:hAnsi="Inter"/>
        </w:rPr>
        <w:t xml:space="preserve"> electronic orbitals. This activity generates photons, leading to visible light, which we recognize as flames. When these energetic photons collide with other materials, they can cause those materials, or fuels, to release electrons through the photoelectric effect. As the flames propagate, the highly reactive oxygen atoms in the fire engage in oxidation, ultimately creating that familiar glowing fireball effect reminiscent of neon lights.</w:t>
      </w:r>
    </w:p>
    <w:p w14:paraId="7C284B9D" w14:textId="77777777" w:rsidR="00793851" w:rsidRPr="00793851" w:rsidRDefault="00793851" w:rsidP="00793851">
      <w:pPr>
        <w:spacing w:after="0"/>
        <w:rPr>
          <w:rFonts w:ascii="Inter" w:hAnsi="Inter"/>
        </w:rPr>
      </w:pPr>
    </w:p>
    <w:p w14:paraId="77C381D8" w14:textId="77777777" w:rsidR="00793851" w:rsidRPr="00793851" w:rsidRDefault="00793851" w:rsidP="00793851">
      <w:pPr>
        <w:spacing w:after="0"/>
        <w:rPr>
          <w:rFonts w:ascii="Inter" w:hAnsi="Inter"/>
          <w:b/>
          <w:bCs/>
        </w:rPr>
      </w:pPr>
      <w:r w:rsidRPr="00793851">
        <w:rPr>
          <w:rFonts w:ascii="Inter" w:hAnsi="Inter"/>
          <w:b/>
          <w:bCs/>
        </w:rPr>
        <w:t>The Role of Electromagnetic Frequencies in Fire</w:t>
      </w:r>
    </w:p>
    <w:p w14:paraId="22592FE9" w14:textId="77777777" w:rsidR="00793851" w:rsidRDefault="00793851" w:rsidP="00793851">
      <w:pPr>
        <w:spacing w:after="0"/>
        <w:rPr>
          <w:rFonts w:ascii="Inter" w:hAnsi="Inter"/>
        </w:rPr>
      </w:pPr>
      <w:r w:rsidRPr="00793851">
        <w:rPr>
          <w:rFonts w:ascii="Inter" w:hAnsi="Inter"/>
        </w:rPr>
        <w:t xml:space="preserve">The interaction of electromagnetic frequencies with fire </w:t>
      </w:r>
      <w:proofErr w:type="gramStart"/>
      <w:r w:rsidRPr="00793851">
        <w:rPr>
          <w:rFonts w:ascii="Inter" w:hAnsi="Inter"/>
        </w:rPr>
        <w:t>opens up</w:t>
      </w:r>
      <w:proofErr w:type="gramEnd"/>
      <w:r w:rsidRPr="00793851">
        <w:rPr>
          <w:rFonts w:ascii="Inter" w:hAnsi="Inter"/>
        </w:rPr>
        <w:t xml:space="preserve"> a fascinating realm of possibilities for fire suppression. Each type of fire produces a distinct frequency, creating a specific 'sound of fire.' This unique frequency profile can be observed and recorded using sophisticated technology. Understanding these frequencies allows researchers to devise innovative methods for extinguishing flames through sound.</w:t>
      </w:r>
    </w:p>
    <w:p w14:paraId="5B49A237" w14:textId="77777777" w:rsidR="00793851" w:rsidRPr="00793851" w:rsidRDefault="00793851" w:rsidP="00793851">
      <w:pPr>
        <w:spacing w:after="0"/>
        <w:rPr>
          <w:rFonts w:ascii="Inter" w:hAnsi="Inter"/>
        </w:rPr>
      </w:pPr>
    </w:p>
    <w:p w14:paraId="528FBB9C" w14:textId="44DF8D27" w:rsidR="00793851" w:rsidRDefault="00793851" w:rsidP="00793851">
      <w:pPr>
        <w:spacing w:after="0"/>
        <w:rPr>
          <w:rFonts w:ascii="Inter" w:hAnsi="Inter"/>
        </w:rPr>
      </w:pPr>
      <w:r w:rsidRPr="00793851">
        <w:rPr>
          <w:rFonts w:ascii="Inter" w:hAnsi="Inter"/>
        </w:rPr>
        <w:t xml:space="preserve">Utilizing the scientific principle that oppositional waves can nullify one another, </w:t>
      </w:r>
      <w:r>
        <w:rPr>
          <w:rFonts w:ascii="Inter" w:hAnsi="Inter"/>
        </w:rPr>
        <w:t>generating an inverse frequency corresponding to the detected fire frequency is possible</w:t>
      </w:r>
      <w:r w:rsidRPr="00793851">
        <w:rPr>
          <w:rFonts w:ascii="Inter" w:hAnsi="Inter"/>
        </w:rPr>
        <w:t xml:space="preserve">. This innovative approach leads us to envision electromagnetic fire extinguishing systems </w:t>
      </w:r>
      <w:r>
        <w:rPr>
          <w:rFonts w:ascii="Inter" w:hAnsi="Inter"/>
        </w:rPr>
        <w:t>adopting noise-canceling methodologies to combat fire effectively</w:t>
      </w:r>
      <w:r w:rsidRPr="00793851">
        <w:rPr>
          <w:rFonts w:ascii="Inter" w:hAnsi="Inter"/>
        </w:rPr>
        <w:t>. By employing these revolutionary technologies, we may redefine fire extinguishing systems and pave the way for safer environments in various domains.</w:t>
      </w:r>
    </w:p>
    <w:p w14:paraId="106129A2" w14:textId="77777777" w:rsidR="00793851" w:rsidRPr="00793851" w:rsidRDefault="00793851" w:rsidP="00793851">
      <w:pPr>
        <w:spacing w:after="0"/>
        <w:rPr>
          <w:rFonts w:ascii="Inter" w:hAnsi="Inter"/>
        </w:rPr>
      </w:pPr>
    </w:p>
    <w:p w14:paraId="6F1D31D3" w14:textId="77777777" w:rsidR="00793851" w:rsidRPr="00793851" w:rsidRDefault="00793851" w:rsidP="00793851">
      <w:pPr>
        <w:spacing w:after="0"/>
        <w:rPr>
          <w:rFonts w:ascii="Inter" w:hAnsi="Inter"/>
          <w:b/>
          <w:bCs/>
        </w:rPr>
      </w:pPr>
      <w:r w:rsidRPr="00793851">
        <w:rPr>
          <w:rFonts w:ascii="Inter" w:hAnsi="Inter"/>
          <w:b/>
          <w:bCs/>
        </w:rPr>
        <w:t>Noise-Cancelling Technologies: A New Frontier in Fire Suppression</w:t>
      </w:r>
    </w:p>
    <w:p w14:paraId="4E0D69E8" w14:textId="276F9393" w:rsidR="00793851" w:rsidRPr="00793851" w:rsidRDefault="00793851" w:rsidP="00793851">
      <w:pPr>
        <w:spacing w:after="0"/>
        <w:rPr>
          <w:rFonts w:ascii="Inter" w:hAnsi="Inter"/>
        </w:rPr>
      </w:pPr>
      <w:r>
        <w:rPr>
          <w:rFonts w:ascii="Inter" w:hAnsi="Inter"/>
        </w:rPr>
        <w:t>Noise-canceling</w:t>
      </w:r>
      <w:r w:rsidRPr="00793851">
        <w:rPr>
          <w:rFonts w:ascii="Inter" w:hAnsi="Inter"/>
        </w:rPr>
        <w:t xml:space="preserve"> technology, widely known for its applications in headphones and sound systems, operates on the principle of destructive interference. When two sound waves of opposite amplitudes collide, they can cancel each other out. This principle can be applied in fire extinguishing systems, where capturing </w:t>
      </w:r>
      <w:r>
        <w:rPr>
          <w:rFonts w:ascii="Inter" w:hAnsi="Inter"/>
        </w:rPr>
        <w:t>a fire's frequency</w:t>
      </w:r>
      <w:r w:rsidRPr="00793851">
        <w:rPr>
          <w:rFonts w:ascii="Inter" w:hAnsi="Inter"/>
        </w:rPr>
        <w:t xml:space="preserve"> provides a pathway to diminish its intensity.</w:t>
      </w:r>
    </w:p>
    <w:p w14:paraId="73A4C5AA" w14:textId="468139A9" w:rsidR="00793851" w:rsidRDefault="00793851" w:rsidP="00793851">
      <w:pPr>
        <w:spacing w:after="0"/>
        <w:rPr>
          <w:rFonts w:ascii="Inter" w:hAnsi="Inter"/>
        </w:rPr>
      </w:pPr>
      <w:proofErr w:type="spellStart"/>
      <w:r w:rsidRPr="00793851">
        <w:rPr>
          <w:rFonts w:ascii="Inter" w:hAnsi="Inter"/>
        </w:rPr>
        <w:t>FireProve</w:t>
      </w:r>
      <w:proofErr w:type="spellEnd"/>
      <w:r w:rsidRPr="00793851">
        <w:rPr>
          <w:rFonts w:ascii="Inter" w:hAnsi="Inter"/>
        </w:rPr>
        <w:t xml:space="preserve"> Systems is one initiative </w:t>
      </w:r>
      <w:r>
        <w:rPr>
          <w:rFonts w:ascii="Inter" w:hAnsi="Inter"/>
        </w:rPr>
        <w:t>that harnesses</w:t>
      </w:r>
      <w:r w:rsidRPr="00793851">
        <w:rPr>
          <w:rFonts w:ascii="Inter" w:hAnsi="Inter"/>
        </w:rPr>
        <w:t xml:space="preserve"> this technology to create a </w:t>
      </w:r>
      <w:r>
        <w:rPr>
          <w:rFonts w:ascii="Inter" w:hAnsi="Inter"/>
        </w:rPr>
        <w:t>noise-canceling</w:t>
      </w:r>
      <w:r w:rsidRPr="00793851">
        <w:rPr>
          <w:rFonts w:ascii="Inter" w:hAnsi="Inter"/>
        </w:rPr>
        <w:t xml:space="preserve"> fire extinguishing system. By employing directional microphones, the system can capture the frequency of an active fire, interpret its acoustic signals, and generate the inverse frequency to neutralize flames. </w:t>
      </w:r>
      <w:r>
        <w:rPr>
          <w:rFonts w:ascii="Inter" w:hAnsi="Inter"/>
        </w:rPr>
        <w:t>This technology has profound implications; it allows for a noninvasive</w:t>
      </w:r>
      <w:r w:rsidRPr="00793851">
        <w:rPr>
          <w:rFonts w:ascii="Inter" w:hAnsi="Inter"/>
        </w:rPr>
        <w:t xml:space="preserve"> and potentially more effective method of fire suppression.</w:t>
      </w:r>
    </w:p>
    <w:p w14:paraId="24BF1958" w14:textId="77777777" w:rsidR="00793851" w:rsidRPr="00793851" w:rsidRDefault="00793851" w:rsidP="00793851">
      <w:pPr>
        <w:spacing w:after="0"/>
        <w:rPr>
          <w:rFonts w:ascii="Inter" w:hAnsi="Inter"/>
        </w:rPr>
      </w:pPr>
    </w:p>
    <w:p w14:paraId="1340098A" w14:textId="77777777" w:rsidR="00793851" w:rsidRPr="00793851" w:rsidRDefault="00793851" w:rsidP="00793851">
      <w:pPr>
        <w:spacing w:after="0"/>
        <w:rPr>
          <w:rFonts w:ascii="Inter" w:hAnsi="Inter"/>
          <w:b/>
          <w:bCs/>
        </w:rPr>
      </w:pPr>
      <w:proofErr w:type="spellStart"/>
      <w:r w:rsidRPr="00793851">
        <w:rPr>
          <w:rFonts w:ascii="Inter" w:hAnsi="Inter"/>
          <w:b/>
          <w:bCs/>
        </w:rPr>
        <w:t>FireProve</w:t>
      </w:r>
      <w:proofErr w:type="spellEnd"/>
      <w:r w:rsidRPr="00793851">
        <w:rPr>
          <w:rFonts w:ascii="Inter" w:hAnsi="Inter"/>
          <w:b/>
          <w:bCs/>
        </w:rPr>
        <w:t xml:space="preserve"> Systems: The Future of Fire Extinguishing</w:t>
      </w:r>
    </w:p>
    <w:p w14:paraId="1ABAB380" w14:textId="267E8113" w:rsidR="00793851" w:rsidRDefault="00793851" w:rsidP="00793851">
      <w:pPr>
        <w:spacing w:after="0"/>
        <w:rPr>
          <w:rFonts w:ascii="Inter" w:hAnsi="Inter"/>
        </w:rPr>
      </w:pPr>
      <w:r w:rsidRPr="00793851">
        <w:rPr>
          <w:rFonts w:ascii="Inter" w:hAnsi="Inter"/>
        </w:rPr>
        <w:t xml:space="preserve">The </w:t>
      </w:r>
      <w:proofErr w:type="spellStart"/>
      <w:r w:rsidRPr="00793851">
        <w:rPr>
          <w:rFonts w:ascii="Inter" w:hAnsi="Inter"/>
        </w:rPr>
        <w:t>FireProve</w:t>
      </w:r>
      <w:proofErr w:type="spellEnd"/>
      <w:r w:rsidRPr="00793851">
        <w:rPr>
          <w:rFonts w:ascii="Inter" w:hAnsi="Inter"/>
        </w:rPr>
        <w:t xml:space="preserve"> System represents a paradigm shift in how we think about fire extinguishing systems. </w:t>
      </w:r>
      <w:r>
        <w:rPr>
          <w:rFonts w:ascii="Inter" w:hAnsi="Inter"/>
        </w:rPr>
        <w:t>The system aims to broadcast the inverse frequency directly into the flames using metal speakers</w:t>
      </w:r>
      <w:r w:rsidRPr="00793851">
        <w:rPr>
          <w:rFonts w:ascii="Inter" w:hAnsi="Inter"/>
        </w:rPr>
        <w:t xml:space="preserve">. This method effectively disrupts the fire's energy dynamics, leading to its rapid dissipation. </w:t>
      </w:r>
      <w:r>
        <w:rPr>
          <w:rFonts w:ascii="Inter" w:hAnsi="Inter"/>
        </w:rPr>
        <w:t>Employing</w:t>
      </w:r>
      <w:r w:rsidRPr="00793851">
        <w:rPr>
          <w:rFonts w:ascii="Inter" w:hAnsi="Inter"/>
        </w:rPr>
        <w:t xml:space="preserve"> sound to extinguish flames is not just an innovative approach; it introduces a level of precision that traditional extinguishing methods often lack.</w:t>
      </w:r>
    </w:p>
    <w:p w14:paraId="09584CEC" w14:textId="77777777" w:rsidR="00793851" w:rsidRPr="00793851" w:rsidRDefault="00793851" w:rsidP="00793851">
      <w:pPr>
        <w:spacing w:after="0"/>
        <w:rPr>
          <w:rFonts w:ascii="Inter" w:hAnsi="Inter"/>
        </w:rPr>
      </w:pPr>
    </w:p>
    <w:p w14:paraId="0784EA1A" w14:textId="08A7CD6D" w:rsidR="00793851" w:rsidRDefault="00793851" w:rsidP="00793851">
      <w:pPr>
        <w:spacing w:after="0"/>
        <w:rPr>
          <w:rFonts w:ascii="Inter" w:hAnsi="Inter"/>
        </w:rPr>
      </w:pPr>
      <w:r>
        <w:rPr>
          <w:rFonts w:ascii="Inter" w:hAnsi="Inter"/>
        </w:rPr>
        <w:lastRenderedPageBreak/>
        <w:t xml:space="preserve">Another commendable aspect of the </w:t>
      </w:r>
      <w:proofErr w:type="spellStart"/>
      <w:r>
        <w:rPr>
          <w:rFonts w:ascii="Inter" w:hAnsi="Inter"/>
        </w:rPr>
        <w:t>FireProve</w:t>
      </w:r>
      <w:proofErr w:type="spellEnd"/>
      <w:r>
        <w:rPr>
          <w:rFonts w:ascii="Inter" w:hAnsi="Inter"/>
        </w:rPr>
        <w:t xml:space="preserve"> System is its versatility</w:t>
      </w:r>
      <w:r w:rsidRPr="00793851">
        <w:rPr>
          <w:rFonts w:ascii="Inter" w:hAnsi="Inter"/>
        </w:rPr>
        <w:t xml:space="preserve">. Whether in urban buildings, on commercial airlines, or within mobile units such as firefighting vehicles, this technology can adapt to various environmental contexts. Traditional fire extinguishing methods, such as suppression agents and water hoses, often </w:t>
      </w:r>
      <w:r>
        <w:rPr>
          <w:rFonts w:ascii="Inter" w:hAnsi="Inter"/>
        </w:rPr>
        <w:t>have</w:t>
      </w:r>
      <w:r w:rsidRPr="00793851">
        <w:rPr>
          <w:rFonts w:ascii="Inter" w:hAnsi="Inter"/>
        </w:rPr>
        <w:t xml:space="preserve"> limitations and potential </w:t>
      </w:r>
      <w:proofErr w:type="gramStart"/>
      <w:r w:rsidRPr="00793851">
        <w:rPr>
          <w:rFonts w:ascii="Inter" w:hAnsi="Inter"/>
        </w:rPr>
        <w:t>damages</w:t>
      </w:r>
      <w:proofErr w:type="gramEnd"/>
      <w:r w:rsidRPr="00793851">
        <w:rPr>
          <w:rFonts w:ascii="Inter" w:hAnsi="Inter"/>
        </w:rPr>
        <w:t xml:space="preserve">. In contrast, the sonic approach </w:t>
      </w:r>
      <w:r>
        <w:rPr>
          <w:rFonts w:ascii="Inter" w:hAnsi="Inter"/>
        </w:rPr>
        <w:t>minimizes collateral damage and</w:t>
      </w:r>
      <w:r w:rsidRPr="00793851">
        <w:rPr>
          <w:rFonts w:ascii="Inter" w:hAnsi="Inter"/>
        </w:rPr>
        <w:t xml:space="preserve"> represents a sustainable alternative for fire management.</w:t>
      </w:r>
    </w:p>
    <w:p w14:paraId="62A87439" w14:textId="77777777" w:rsidR="00793851" w:rsidRPr="00793851" w:rsidRDefault="00793851" w:rsidP="00793851">
      <w:pPr>
        <w:spacing w:after="0"/>
        <w:rPr>
          <w:rFonts w:ascii="Inter" w:hAnsi="Inter"/>
        </w:rPr>
      </w:pPr>
    </w:p>
    <w:p w14:paraId="1115AE8E" w14:textId="77777777" w:rsidR="00793851" w:rsidRPr="00793851" w:rsidRDefault="00793851" w:rsidP="00793851">
      <w:pPr>
        <w:spacing w:after="0"/>
        <w:rPr>
          <w:rFonts w:ascii="Inter" w:hAnsi="Inter"/>
          <w:b/>
          <w:bCs/>
        </w:rPr>
      </w:pPr>
      <w:r w:rsidRPr="00793851">
        <w:rPr>
          <w:rFonts w:ascii="Inter" w:hAnsi="Inter"/>
          <w:b/>
          <w:bCs/>
        </w:rPr>
        <w:t>Applications Beyond Conventional Fire Suppression</w:t>
      </w:r>
    </w:p>
    <w:p w14:paraId="07D63F87" w14:textId="5026578F" w:rsidR="00793851" w:rsidRDefault="00793851" w:rsidP="00793851">
      <w:pPr>
        <w:spacing w:after="0"/>
        <w:rPr>
          <w:rFonts w:ascii="Inter" w:hAnsi="Inter"/>
        </w:rPr>
      </w:pPr>
      <w:r w:rsidRPr="00793851">
        <w:rPr>
          <w:rFonts w:ascii="Inter" w:hAnsi="Inter"/>
        </w:rPr>
        <w:t xml:space="preserve">One of the most exciting features of </w:t>
      </w:r>
      <w:r>
        <w:rPr>
          <w:rFonts w:ascii="Inter" w:hAnsi="Inter"/>
        </w:rPr>
        <w:t>noise-canceling</w:t>
      </w:r>
      <w:r w:rsidRPr="00793851">
        <w:rPr>
          <w:rFonts w:ascii="Inter" w:hAnsi="Inter"/>
        </w:rPr>
        <w:t xml:space="preserve"> fire extinguishing systems is their diverse applications. Commercial buildings, especially those housing sensitive equipment, may greatly benefit from a technology that employs sound rather than liquid agents. Likewise, aviation transport can leverage the </w:t>
      </w:r>
      <w:proofErr w:type="spellStart"/>
      <w:r w:rsidRPr="00793851">
        <w:rPr>
          <w:rFonts w:ascii="Inter" w:hAnsi="Inter"/>
        </w:rPr>
        <w:t>FireProve</w:t>
      </w:r>
      <w:proofErr w:type="spellEnd"/>
      <w:r w:rsidRPr="00793851">
        <w:rPr>
          <w:rFonts w:ascii="Inter" w:hAnsi="Inter"/>
        </w:rPr>
        <w:t xml:space="preserve"> System to provide an additional layer of safety during emergencies without risking damage to sensitive electronics or cargo.</w:t>
      </w:r>
    </w:p>
    <w:p w14:paraId="01C2F58B" w14:textId="77777777" w:rsidR="00793851" w:rsidRPr="00793851" w:rsidRDefault="00793851" w:rsidP="00793851">
      <w:pPr>
        <w:spacing w:after="0"/>
        <w:rPr>
          <w:rFonts w:ascii="Inter" w:hAnsi="Inter"/>
        </w:rPr>
      </w:pPr>
    </w:p>
    <w:p w14:paraId="414FCB86" w14:textId="676B6FD0" w:rsidR="00793851" w:rsidRDefault="00793851" w:rsidP="00793851">
      <w:pPr>
        <w:spacing w:after="0"/>
        <w:rPr>
          <w:rFonts w:ascii="Inter" w:hAnsi="Inter"/>
        </w:rPr>
      </w:pPr>
      <w:r w:rsidRPr="00793851">
        <w:rPr>
          <w:rFonts w:ascii="Inter" w:hAnsi="Inter"/>
        </w:rPr>
        <w:t xml:space="preserve">Furthermore, mobile applications for firefighting units allow for integrated fire detection and suppression capabilities. </w:t>
      </w:r>
      <w:r>
        <w:rPr>
          <w:rFonts w:ascii="Inter" w:hAnsi="Inter"/>
        </w:rPr>
        <w:t>This can significantly enhance the speed at which firefighters can respond to active flames</w:t>
      </w:r>
      <w:r w:rsidRPr="00793851">
        <w:rPr>
          <w:rFonts w:ascii="Inter" w:hAnsi="Inter"/>
        </w:rPr>
        <w:t>, potentially saving lives and properties in urban settings. The proactive approach of using sound to extinguish flames complements traditional firefighting techniques, offering a comprehensive solution to fire safety.</w:t>
      </w:r>
    </w:p>
    <w:p w14:paraId="7E7276DB" w14:textId="77777777" w:rsidR="00793851" w:rsidRPr="00793851" w:rsidRDefault="00793851" w:rsidP="00793851">
      <w:pPr>
        <w:spacing w:after="0"/>
        <w:rPr>
          <w:rFonts w:ascii="Inter" w:hAnsi="Inter"/>
        </w:rPr>
      </w:pPr>
    </w:p>
    <w:p w14:paraId="2D3FB756" w14:textId="77777777" w:rsidR="00793851" w:rsidRPr="00793851" w:rsidRDefault="00793851" w:rsidP="00793851">
      <w:pPr>
        <w:spacing w:after="0"/>
        <w:rPr>
          <w:rFonts w:ascii="Inter" w:hAnsi="Inter"/>
          <w:b/>
          <w:bCs/>
        </w:rPr>
      </w:pPr>
      <w:r w:rsidRPr="00793851">
        <w:rPr>
          <w:rFonts w:ascii="Inter" w:hAnsi="Inter"/>
          <w:b/>
          <w:bCs/>
        </w:rPr>
        <w:t>Integration with Smart Technologies</w:t>
      </w:r>
    </w:p>
    <w:p w14:paraId="0069280D" w14:textId="109090F4" w:rsidR="00793851" w:rsidRDefault="00793851" w:rsidP="00793851">
      <w:pPr>
        <w:spacing w:after="0"/>
        <w:rPr>
          <w:rFonts w:ascii="Inter" w:hAnsi="Inter"/>
        </w:rPr>
      </w:pPr>
      <w:r w:rsidRPr="00793851">
        <w:rPr>
          <w:rFonts w:ascii="Inter" w:hAnsi="Inter"/>
        </w:rPr>
        <w:t xml:space="preserve">The combination of </w:t>
      </w:r>
      <w:proofErr w:type="spellStart"/>
      <w:r w:rsidRPr="00793851">
        <w:rPr>
          <w:rFonts w:ascii="Inter" w:hAnsi="Inter"/>
        </w:rPr>
        <w:t>FireProve</w:t>
      </w:r>
      <w:proofErr w:type="spellEnd"/>
      <w:r w:rsidRPr="00793851">
        <w:rPr>
          <w:rFonts w:ascii="Inter" w:hAnsi="Inter"/>
        </w:rPr>
        <w:t xml:space="preserve"> technologies with </w:t>
      </w:r>
      <w:r>
        <w:rPr>
          <w:rFonts w:ascii="Inter" w:hAnsi="Inter"/>
        </w:rPr>
        <w:t>innovative</w:t>
      </w:r>
      <w:r w:rsidRPr="00793851">
        <w:rPr>
          <w:rFonts w:ascii="Inter" w:hAnsi="Inter"/>
        </w:rPr>
        <w:t xml:space="preserve"> systems could produce unprecedented capabilities. Building safety systems could incorporate advanced fire detection sensors that continuously monitor and analyze frequencies emitted by flames. When an anomaly is detected, the system </w:t>
      </w:r>
      <w:r>
        <w:rPr>
          <w:rFonts w:ascii="Inter" w:hAnsi="Inter"/>
        </w:rPr>
        <w:t>autonomously engages the noise-canceling</w:t>
      </w:r>
      <w:r w:rsidRPr="00793851">
        <w:rPr>
          <w:rFonts w:ascii="Inter" w:hAnsi="Inter"/>
        </w:rPr>
        <w:t xml:space="preserve"> fire extinguishing mechanism, acting swiftly before flames can escalate and cause more significant harm.</w:t>
      </w:r>
    </w:p>
    <w:p w14:paraId="771B31B2" w14:textId="77777777" w:rsidR="00793851" w:rsidRPr="00793851" w:rsidRDefault="00793851" w:rsidP="00793851">
      <w:pPr>
        <w:spacing w:after="0"/>
        <w:rPr>
          <w:rFonts w:ascii="Inter" w:hAnsi="Inter"/>
        </w:rPr>
      </w:pPr>
    </w:p>
    <w:p w14:paraId="5D322AFA" w14:textId="5024FE9B" w:rsidR="00793851" w:rsidRDefault="00793851" w:rsidP="00793851">
      <w:pPr>
        <w:spacing w:after="0"/>
        <w:rPr>
          <w:rFonts w:ascii="Inter" w:hAnsi="Inter"/>
        </w:rPr>
      </w:pPr>
      <w:r w:rsidRPr="00793851">
        <w:rPr>
          <w:rFonts w:ascii="Inter" w:hAnsi="Inter"/>
        </w:rPr>
        <w:t>Furthermore</w:t>
      </w:r>
      <w:r>
        <w:rPr>
          <w:rFonts w:ascii="Inter" w:hAnsi="Inter"/>
        </w:rPr>
        <w:t>, it is possible to refine the responsiveness of these systems by integrating artificial intelligence and machine learning algorithms</w:t>
      </w:r>
      <w:r w:rsidRPr="00793851">
        <w:rPr>
          <w:rFonts w:ascii="Inter" w:hAnsi="Inter"/>
        </w:rPr>
        <w:t xml:space="preserve">. Through patterns of past occurrences, </w:t>
      </w:r>
      <w:r>
        <w:rPr>
          <w:rFonts w:ascii="Inter" w:hAnsi="Inter"/>
        </w:rPr>
        <w:t>intelligent</w:t>
      </w:r>
      <w:r w:rsidRPr="00793851">
        <w:rPr>
          <w:rFonts w:ascii="Inter" w:hAnsi="Inter"/>
        </w:rPr>
        <w:t xml:space="preserve"> algorithms could predict fire behavior and optimize the counter frequencies in </w:t>
      </w:r>
      <w:r>
        <w:rPr>
          <w:rFonts w:ascii="Inter" w:hAnsi="Inter"/>
        </w:rPr>
        <w:t>real-time</w:t>
      </w:r>
      <w:r w:rsidRPr="00793851">
        <w:rPr>
          <w:rFonts w:ascii="Inter" w:hAnsi="Inter"/>
        </w:rPr>
        <w:t xml:space="preserve">. This </w:t>
      </w:r>
      <w:r>
        <w:rPr>
          <w:rFonts w:ascii="Inter" w:hAnsi="Inter"/>
        </w:rPr>
        <w:t>bridge</w:t>
      </w:r>
      <w:r w:rsidRPr="00793851">
        <w:rPr>
          <w:rFonts w:ascii="Inter" w:hAnsi="Inter"/>
        </w:rPr>
        <w:t xml:space="preserve"> of </w:t>
      </w:r>
      <w:proofErr w:type="gramStart"/>
      <w:r w:rsidRPr="00793851">
        <w:rPr>
          <w:rFonts w:ascii="Inter" w:hAnsi="Inter"/>
        </w:rPr>
        <w:t>technologies</w:t>
      </w:r>
      <w:proofErr w:type="gramEnd"/>
      <w:r w:rsidRPr="00793851">
        <w:rPr>
          <w:rFonts w:ascii="Inter" w:hAnsi="Inter"/>
        </w:rPr>
        <w:t xml:space="preserve"> would transform fire safety into a seamless, automated process, effectively reshaping how society addresses fire hazards.</w:t>
      </w:r>
    </w:p>
    <w:p w14:paraId="1A5EA2C3" w14:textId="77777777" w:rsidR="00793851" w:rsidRPr="00793851" w:rsidRDefault="00793851" w:rsidP="00793851">
      <w:pPr>
        <w:spacing w:after="0"/>
        <w:rPr>
          <w:rFonts w:ascii="Inter" w:hAnsi="Inter"/>
        </w:rPr>
      </w:pPr>
    </w:p>
    <w:p w14:paraId="68A791C2" w14:textId="77777777" w:rsidR="00793851" w:rsidRPr="00793851" w:rsidRDefault="00793851" w:rsidP="00793851">
      <w:pPr>
        <w:spacing w:after="0"/>
        <w:rPr>
          <w:rFonts w:ascii="Inter" w:hAnsi="Inter"/>
          <w:b/>
          <w:bCs/>
        </w:rPr>
      </w:pPr>
      <w:r w:rsidRPr="00793851">
        <w:rPr>
          <w:rFonts w:ascii="Inter" w:hAnsi="Inter"/>
          <w:b/>
          <w:bCs/>
        </w:rPr>
        <w:t>Addressing Challenges and Concerns</w:t>
      </w:r>
    </w:p>
    <w:p w14:paraId="7F8FBF00" w14:textId="77777777" w:rsidR="00793851" w:rsidRDefault="00793851" w:rsidP="00793851">
      <w:pPr>
        <w:spacing w:after="0"/>
        <w:rPr>
          <w:rFonts w:ascii="Inter" w:hAnsi="Inter"/>
        </w:rPr>
      </w:pPr>
      <w:r w:rsidRPr="00793851">
        <w:rPr>
          <w:rFonts w:ascii="Inter" w:hAnsi="Inter"/>
        </w:rPr>
        <w:lastRenderedPageBreak/>
        <w:t>While the prospect of electromagnetic fire extinguishing systems is exciting, it is essential to acknowledge and address potential challenges. One significant concern lies in the implementation and maintenance of such advanced technology. The integration of sound-producing components must consider operational environments, ensuring they remain effective regardless of surrounding noise levels.</w:t>
      </w:r>
    </w:p>
    <w:p w14:paraId="5A526AD4" w14:textId="77777777" w:rsidR="00793851" w:rsidRPr="00793851" w:rsidRDefault="00793851" w:rsidP="00793851">
      <w:pPr>
        <w:spacing w:after="0"/>
        <w:rPr>
          <w:rFonts w:ascii="Inter" w:hAnsi="Inter"/>
        </w:rPr>
      </w:pPr>
    </w:p>
    <w:p w14:paraId="489F690C" w14:textId="10277BF2" w:rsidR="00793851" w:rsidRDefault="00793851" w:rsidP="00793851">
      <w:pPr>
        <w:spacing w:after="0"/>
        <w:rPr>
          <w:rFonts w:ascii="Inter" w:hAnsi="Inter"/>
        </w:rPr>
      </w:pPr>
      <w:r w:rsidRPr="00793851">
        <w:rPr>
          <w:rFonts w:ascii="Inter" w:hAnsi="Inter"/>
        </w:rPr>
        <w:t xml:space="preserve">Moreover, the thermal dynamics of different fires present varied challenges. Each fire type may require a unique frequency response for optimal extinguishing, which adds complexity to the system's design. Nevertheless, ongoing research and development in this field </w:t>
      </w:r>
      <w:r>
        <w:rPr>
          <w:rFonts w:ascii="Inter" w:hAnsi="Inter"/>
        </w:rPr>
        <w:t>promise to overcome</w:t>
      </w:r>
      <w:r w:rsidRPr="00793851">
        <w:rPr>
          <w:rFonts w:ascii="Inter" w:hAnsi="Inter"/>
        </w:rPr>
        <w:t xml:space="preserve"> such hurdles, gradually refining the technology to ensure reliable performance across diverse scenarios.</w:t>
      </w:r>
    </w:p>
    <w:p w14:paraId="24F1E431" w14:textId="77777777" w:rsidR="00793851" w:rsidRPr="00793851" w:rsidRDefault="00793851" w:rsidP="00793851">
      <w:pPr>
        <w:spacing w:after="0"/>
        <w:rPr>
          <w:rFonts w:ascii="Inter" w:hAnsi="Inter"/>
        </w:rPr>
      </w:pPr>
    </w:p>
    <w:p w14:paraId="268DC98D" w14:textId="77777777" w:rsidR="00793851" w:rsidRPr="00793851" w:rsidRDefault="00793851" w:rsidP="00793851">
      <w:pPr>
        <w:spacing w:after="0"/>
        <w:rPr>
          <w:rFonts w:ascii="Inter" w:hAnsi="Inter"/>
          <w:b/>
          <w:bCs/>
        </w:rPr>
      </w:pPr>
      <w:r w:rsidRPr="00793851">
        <w:rPr>
          <w:rFonts w:ascii="Inter" w:hAnsi="Inter"/>
          <w:b/>
          <w:bCs/>
        </w:rPr>
        <w:t>Looking Towards a Safer Future</w:t>
      </w:r>
    </w:p>
    <w:p w14:paraId="2879F80C" w14:textId="77777777" w:rsidR="00793851" w:rsidRDefault="00793851" w:rsidP="00793851">
      <w:pPr>
        <w:spacing w:after="0"/>
        <w:rPr>
          <w:rFonts w:ascii="Inter" w:hAnsi="Inter"/>
        </w:rPr>
      </w:pPr>
      <w:r w:rsidRPr="00793851">
        <w:rPr>
          <w:rFonts w:ascii="Inter" w:hAnsi="Inter"/>
        </w:rPr>
        <w:t>As we contemplate the future of fire safety, embracing technologies that leverage sound to extinguish flames marks a transformative step in fire management. By integrating electromagnetic fire extinguishing systems into our safety strategies, we can innovate fire responsiveness and create safer environments across various sectors.</w:t>
      </w:r>
    </w:p>
    <w:p w14:paraId="7CF031DF" w14:textId="77777777" w:rsidR="00793851" w:rsidRPr="00793851" w:rsidRDefault="00793851" w:rsidP="00793851">
      <w:pPr>
        <w:spacing w:after="0"/>
        <w:rPr>
          <w:rFonts w:ascii="Inter" w:hAnsi="Inter"/>
        </w:rPr>
      </w:pPr>
    </w:p>
    <w:p w14:paraId="6A2DA552" w14:textId="44B121D6" w:rsidR="00793851" w:rsidRDefault="00793851" w:rsidP="00793851">
      <w:pPr>
        <w:spacing w:after="0"/>
        <w:rPr>
          <w:rFonts w:ascii="Inter" w:hAnsi="Inter"/>
        </w:rPr>
      </w:pPr>
      <w:r w:rsidRPr="00793851">
        <w:rPr>
          <w:rFonts w:ascii="Inter" w:hAnsi="Inter"/>
        </w:rPr>
        <w:t xml:space="preserve">The transition to using frequencies instead of traditional suppression methods is </w:t>
      </w:r>
      <w:r>
        <w:rPr>
          <w:rFonts w:ascii="Inter" w:hAnsi="Inter"/>
        </w:rPr>
        <w:t>an advancement in technology and</w:t>
      </w:r>
      <w:r w:rsidRPr="00793851">
        <w:rPr>
          <w:rFonts w:ascii="Inter" w:hAnsi="Inter"/>
        </w:rPr>
        <w:t xml:space="preserve"> a broader shift </w:t>
      </w:r>
      <w:r>
        <w:rPr>
          <w:rFonts w:ascii="Inter" w:hAnsi="Inter"/>
        </w:rPr>
        <w:t>toward</w:t>
      </w:r>
      <w:r w:rsidRPr="00793851">
        <w:rPr>
          <w:rFonts w:ascii="Inter" w:hAnsi="Inter"/>
        </w:rPr>
        <w:t xml:space="preserve"> sustainable and adaptive practices. Ideally, this will foster a world where fire hazards can be managed proactively and efficiently, safeguarding lives and properties </w:t>
      </w:r>
      <w:r>
        <w:rPr>
          <w:rFonts w:ascii="Inter" w:hAnsi="Inter"/>
        </w:rPr>
        <w:t>more effectively</w:t>
      </w:r>
      <w:r w:rsidRPr="00793851">
        <w:rPr>
          <w:rFonts w:ascii="Inter" w:hAnsi="Inter"/>
        </w:rPr>
        <w:t>.</w:t>
      </w:r>
    </w:p>
    <w:p w14:paraId="201043A5" w14:textId="77777777" w:rsidR="00793851" w:rsidRPr="00793851" w:rsidRDefault="00793851" w:rsidP="00793851">
      <w:pPr>
        <w:spacing w:after="0"/>
        <w:rPr>
          <w:rFonts w:ascii="Inter" w:hAnsi="Inter"/>
        </w:rPr>
      </w:pPr>
    </w:p>
    <w:p w14:paraId="742C2722" w14:textId="77777777" w:rsidR="00793851" w:rsidRPr="00793851" w:rsidRDefault="00793851" w:rsidP="00793851">
      <w:pPr>
        <w:spacing w:after="0"/>
        <w:rPr>
          <w:rFonts w:ascii="Inter" w:hAnsi="Inter"/>
          <w:b/>
          <w:bCs/>
        </w:rPr>
      </w:pPr>
      <w:r w:rsidRPr="00793851">
        <w:rPr>
          <w:rFonts w:ascii="Inter" w:hAnsi="Inter"/>
          <w:b/>
          <w:bCs/>
        </w:rPr>
        <w:t>Conclusion: A Harmonious Solution to an Age-Old Problem</w:t>
      </w:r>
    </w:p>
    <w:p w14:paraId="5CE63637" w14:textId="2B0A553C" w:rsidR="00793851" w:rsidRDefault="00793851" w:rsidP="00793851">
      <w:pPr>
        <w:spacing w:after="0"/>
        <w:rPr>
          <w:rFonts w:ascii="Inter" w:hAnsi="Inter"/>
        </w:rPr>
      </w:pPr>
      <w:r w:rsidRPr="00793851">
        <w:rPr>
          <w:rFonts w:ascii="Inter" w:hAnsi="Inter"/>
        </w:rPr>
        <w:t xml:space="preserve">In conclusion, the exploration of fire frequencies and the development of electromagnetic fire extinguishing systems signify a remarkable leap forward in our approach to fire safety. By harnessing the principles of </w:t>
      </w:r>
      <w:r>
        <w:rPr>
          <w:rFonts w:ascii="Inter" w:hAnsi="Inter"/>
        </w:rPr>
        <w:t>noise-canceling</w:t>
      </w:r>
      <w:r w:rsidRPr="00793851">
        <w:rPr>
          <w:rFonts w:ascii="Inter" w:hAnsi="Inter"/>
        </w:rPr>
        <w:t xml:space="preserve"> technology and understanding the fundamental mechanisms of fire </w:t>
      </w:r>
      <w:proofErr w:type="gramStart"/>
      <w:r w:rsidRPr="00793851">
        <w:rPr>
          <w:rFonts w:ascii="Inter" w:hAnsi="Inter"/>
        </w:rPr>
        <w:t>behavior</w:t>
      </w:r>
      <w:r>
        <w:rPr>
          <w:rFonts w:ascii="Inter" w:hAnsi="Inter"/>
        </w:rPr>
        <w:t>;</w:t>
      </w:r>
      <w:proofErr w:type="gramEnd"/>
      <w:r>
        <w:rPr>
          <w:rFonts w:ascii="Inter" w:hAnsi="Inter"/>
        </w:rPr>
        <w:t xml:space="preserve"> we</w:t>
      </w:r>
      <w:r w:rsidRPr="00793851">
        <w:rPr>
          <w:rFonts w:ascii="Inter" w:hAnsi="Inter"/>
        </w:rPr>
        <w:t xml:space="preserve"> are not only addressing an age-old problem but redefining the possibilities of modern fire suppression.</w:t>
      </w:r>
    </w:p>
    <w:p w14:paraId="351E6081" w14:textId="77777777" w:rsidR="00793851" w:rsidRPr="00793851" w:rsidRDefault="00793851" w:rsidP="00793851">
      <w:pPr>
        <w:spacing w:after="0"/>
        <w:rPr>
          <w:rFonts w:ascii="Inter" w:hAnsi="Inter"/>
        </w:rPr>
      </w:pPr>
    </w:p>
    <w:p w14:paraId="06BAC75B" w14:textId="77777777" w:rsidR="00793851" w:rsidRPr="00793851" w:rsidRDefault="00793851" w:rsidP="00793851">
      <w:pPr>
        <w:spacing w:after="0"/>
        <w:rPr>
          <w:rFonts w:ascii="Inter" w:hAnsi="Inter"/>
        </w:rPr>
      </w:pPr>
      <w:r w:rsidRPr="00793851">
        <w:rPr>
          <w:rFonts w:ascii="Inter" w:hAnsi="Inter"/>
        </w:rPr>
        <w:t xml:space="preserve">As we continue to investigate and refine these technologies, the hope is that the synergistic application of science and innovation will pave the way for a future where fire poses less of a threat to our communities. Ultimately, the endeavor to </w:t>
      </w:r>
      <w:r w:rsidRPr="00793851">
        <w:rPr>
          <w:rFonts w:ascii="Inter" w:hAnsi="Inter"/>
        </w:rPr>
        <w:lastRenderedPageBreak/>
        <w:t>create a harmonious relationship with fire may illuminate pathways to groundbreaking solutions in our quest for safety and sustainability.</w:t>
      </w:r>
    </w:p>
    <w:p w14:paraId="271A6D0C" w14:textId="77777777" w:rsidR="00793851" w:rsidRDefault="00793851" w:rsidP="00F160B1">
      <w:pPr>
        <w:spacing w:after="0"/>
        <w:rPr>
          <w:rFonts w:ascii="Inter" w:hAnsi="Inter"/>
        </w:rPr>
      </w:pPr>
    </w:p>
    <w:p w14:paraId="55C8D41A" w14:textId="2890D923" w:rsidR="00793851" w:rsidRPr="00793851" w:rsidRDefault="00793851" w:rsidP="00F160B1">
      <w:pPr>
        <w:spacing w:after="0"/>
        <w:rPr>
          <w:rFonts w:ascii="Inter" w:hAnsi="Inter"/>
          <w:b/>
          <w:bCs/>
        </w:rPr>
      </w:pPr>
      <w:r w:rsidRPr="00793851">
        <w:rPr>
          <w:rFonts w:ascii="Inter" w:hAnsi="Inter"/>
          <w:b/>
          <w:bCs/>
        </w:rPr>
        <w:t>Learn More:</w:t>
      </w:r>
    </w:p>
    <w:p w14:paraId="1EF3B6E4" w14:textId="35C15EA5" w:rsidR="00D72CC2" w:rsidRPr="003E410F" w:rsidRDefault="003E410F" w:rsidP="003E410F">
      <w:pPr>
        <w:pStyle w:val="ListParagraph"/>
        <w:numPr>
          <w:ilvl w:val="0"/>
          <w:numId w:val="2"/>
        </w:numPr>
        <w:rPr>
          <w:rFonts w:ascii="Inter" w:hAnsi="Inter"/>
        </w:rPr>
      </w:pPr>
      <w:hyperlink r:id="rId10" w:history="1">
        <w:r w:rsidRPr="003E410F">
          <w:rPr>
            <w:rStyle w:val="Hyperlink"/>
            <w:rFonts w:ascii="Inter" w:hAnsi="Inter"/>
          </w:rPr>
          <w:t>https://github.com/Revolutionary-Technology-Company/FireProve-Electromagnetic-Fire-Extinguishing-Systems/upload/main</w:t>
        </w:r>
      </w:hyperlink>
    </w:p>
    <w:p w14:paraId="148EF425" w14:textId="77777777" w:rsidR="00F40BD4" w:rsidRPr="00226B21" w:rsidRDefault="00F40BD4" w:rsidP="003E410F">
      <w:pPr>
        <w:rPr>
          <w:rFonts w:ascii="Inter" w:hAnsi="Inter"/>
        </w:rPr>
      </w:pPr>
    </w:p>
    <w:p w14:paraId="79282B03" w14:textId="36E2960C" w:rsidR="00793851" w:rsidRPr="00793851" w:rsidRDefault="00793851" w:rsidP="00793851">
      <w:pPr>
        <w:spacing w:after="0"/>
        <w:jc w:val="right"/>
        <w:rPr>
          <w:rFonts w:ascii="Inter" w:hAnsi="Inter"/>
          <w:b/>
          <w:bCs/>
          <w:noProof/>
        </w:rPr>
      </w:pPr>
      <w:r w:rsidRPr="00793851">
        <w:rPr>
          <w:rFonts w:ascii="Inter" w:hAnsi="Inter"/>
          <w:b/>
          <w:bCs/>
          <w:noProof/>
        </w:rPr>
        <w:t>Dr. Correo “Cory” Andrew Hofstad Med Sci. Educ, PO, ND, DO, PharmD, OEM, GPM, Psych, MD, JSD, JD, SEP, MPH, PhD, MBA/COGS, MLSCM, MDiv</w:t>
      </w:r>
    </w:p>
    <w:p w14:paraId="0B22C3F6" w14:textId="2DA31DE8" w:rsidR="00F160B1" w:rsidRPr="00226B21" w:rsidRDefault="00793851" w:rsidP="00F160B1">
      <w:pPr>
        <w:spacing w:after="0"/>
        <w:jc w:val="right"/>
        <w:rPr>
          <w:rFonts w:ascii="Inter" w:hAnsi="Inter"/>
          <w:b/>
          <w:bCs/>
        </w:rPr>
      </w:pPr>
      <w:r w:rsidRPr="00793851">
        <w:rPr>
          <w:rFonts w:ascii="Inter" w:hAnsi="Inter"/>
          <w:b/>
          <w:bCs/>
          <w:noProof/>
        </w:rPr>
        <w:drawing>
          <wp:anchor distT="0" distB="0" distL="114300" distR="114300" simplePos="0" relativeHeight="251659264" behindDoc="1" locked="0" layoutInCell="1" allowOverlap="1" wp14:anchorId="4B94F256" wp14:editId="36063855">
            <wp:simplePos x="0" y="0"/>
            <wp:positionH relativeFrom="margin">
              <wp:posOffset>3919220</wp:posOffset>
            </wp:positionH>
            <wp:positionV relativeFrom="paragraph">
              <wp:posOffset>5080</wp:posOffset>
            </wp:positionV>
            <wp:extent cx="2036445" cy="1146810"/>
            <wp:effectExtent l="0" t="0" r="1905" b="0"/>
            <wp:wrapNone/>
            <wp:docPr id="1622967999" name="Picture 1"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67999" name="Picture 1" descr="A black scribble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36445" cy="1146810"/>
                    </a:xfrm>
                    <a:prstGeom prst="rect">
                      <a:avLst/>
                    </a:prstGeom>
                  </pic:spPr>
                </pic:pic>
              </a:graphicData>
            </a:graphic>
            <wp14:sizeRelH relativeFrom="page">
              <wp14:pctWidth>0</wp14:pctWidth>
            </wp14:sizeRelH>
            <wp14:sizeRelV relativeFrom="page">
              <wp14:pctHeight>0</wp14:pctHeight>
            </wp14:sizeRelV>
          </wp:anchor>
        </w:drawing>
      </w:r>
    </w:p>
    <w:p w14:paraId="537A0483" w14:textId="1DC773E9" w:rsidR="00F160B1" w:rsidRDefault="00F160B1" w:rsidP="00F160B1">
      <w:pPr>
        <w:spacing w:after="0"/>
        <w:jc w:val="right"/>
        <w:rPr>
          <w:rFonts w:ascii="Inter" w:hAnsi="Inter"/>
        </w:rPr>
      </w:pPr>
      <w:r w:rsidRPr="00226B21">
        <w:rPr>
          <w:rFonts w:ascii="Inter" w:hAnsi="Inter"/>
        </w:rPr>
        <w:t xml:space="preserve">Revolutionary </w:t>
      </w:r>
      <w:r w:rsidRPr="00793851">
        <w:rPr>
          <w:rFonts w:ascii="Inter" w:hAnsi="Inter"/>
        </w:rPr>
        <w:t>Technology</w:t>
      </w:r>
      <w:r w:rsidRPr="00226B21">
        <w:rPr>
          <w:rFonts w:ascii="Inter" w:hAnsi="Inter"/>
        </w:rPr>
        <w:t xml:space="preserve"> Club</w:t>
      </w:r>
    </w:p>
    <w:p w14:paraId="7B92E7DA" w14:textId="4C89653E" w:rsidR="00FB005B" w:rsidRPr="00226B21" w:rsidRDefault="00FB005B" w:rsidP="00F160B1">
      <w:pPr>
        <w:spacing w:after="0"/>
        <w:jc w:val="right"/>
        <w:rPr>
          <w:rFonts w:ascii="Inter" w:hAnsi="Inter"/>
        </w:rPr>
      </w:pPr>
    </w:p>
    <w:p w14:paraId="615EC4C9" w14:textId="77777777" w:rsidR="00C825AD" w:rsidRDefault="00C825AD" w:rsidP="00F160B1">
      <w:pPr>
        <w:spacing w:after="0"/>
        <w:jc w:val="right"/>
        <w:rPr>
          <w:rFonts w:ascii="Inter" w:hAnsi="Inter"/>
        </w:rPr>
      </w:pPr>
    </w:p>
    <w:p w14:paraId="047B9A25" w14:textId="77777777" w:rsidR="00C825AD" w:rsidRDefault="00C825AD" w:rsidP="00F160B1">
      <w:pPr>
        <w:spacing w:after="0"/>
        <w:jc w:val="right"/>
        <w:rPr>
          <w:rFonts w:ascii="Inter" w:hAnsi="Inter"/>
        </w:rPr>
      </w:pPr>
    </w:p>
    <w:p w14:paraId="666C0107" w14:textId="0C2A09D8" w:rsidR="00C825AD" w:rsidRDefault="00C825AD" w:rsidP="003E410F">
      <w:pPr>
        <w:spacing w:after="0"/>
        <w:jc w:val="right"/>
        <w:rPr>
          <w:rFonts w:ascii="Inter" w:hAnsi="Inter"/>
        </w:rPr>
      </w:pPr>
      <w:hyperlink r:id="rId12" w:history="1">
        <w:r w:rsidRPr="00393E10">
          <w:rPr>
            <w:rStyle w:val="Hyperlink"/>
            <w:rFonts w:ascii="Inter" w:hAnsi="Inter"/>
          </w:rPr>
          <w:t>https://revolutionarytechnology.net</w:t>
        </w:r>
      </w:hyperlink>
    </w:p>
    <w:p w14:paraId="662E23A5" w14:textId="708273D8" w:rsidR="00C825AD" w:rsidRPr="00226B21" w:rsidRDefault="00997CDA" w:rsidP="00F160B1">
      <w:pPr>
        <w:spacing w:after="0"/>
        <w:jc w:val="right"/>
        <w:rPr>
          <w:rFonts w:ascii="Inter" w:hAnsi="Inter"/>
        </w:rPr>
      </w:pPr>
      <w:r>
        <w:rPr>
          <w:rFonts w:ascii="Inter" w:hAnsi="Inter"/>
        </w:rPr>
        <w:t>(206) 6</w:t>
      </w:r>
      <w:r w:rsidR="003E410F">
        <w:rPr>
          <w:rFonts w:ascii="Inter" w:hAnsi="Inter"/>
        </w:rPr>
        <w:t>57-6685</w:t>
      </w:r>
    </w:p>
    <w:p w14:paraId="72CB3FDC" w14:textId="77777777" w:rsidR="00F160B1" w:rsidRPr="00226B21" w:rsidRDefault="00F160B1" w:rsidP="00F160B1">
      <w:pPr>
        <w:jc w:val="right"/>
        <w:rPr>
          <w:rFonts w:ascii="Inter" w:hAnsi="Inter"/>
        </w:rPr>
      </w:pPr>
    </w:p>
    <w:sectPr w:rsidR="00F160B1" w:rsidRPr="00226B21" w:rsidSect="00226B21">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C203C" w14:textId="77777777" w:rsidR="00CD2301" w:rsidRDefault="00CD2301" w:rsidP="00F160B1">
      <w:pPr>
        <w:spacing w:after="0" w:line="240" w:lineRule="auto"/>
      </w:pPr>
      <w:r>
        <w:separator/>
      </w:r>
    </w:p>
  </w:endnote>
  <w:endnote w:type="continuationSeparator" w:id="0">
    <w:p w14:paraId="0215B806" w14:textId="77777777" w:rsidR="00CD2301" w:rsidRDefault="00CD2301" w:rsidP="00F1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5506D" w14:textId="31033586" w:rsidR="00226B21" w:rsidRDefault="003E410F" w:rsidP="003E410F">
    <w:pPr>
      <w:pStyle w:val="Footer"/>
      <w:jc w:val="center"/>
    </w:pPr>
    <w:hyperlink r:id="rId1" w:history="1">
      <w:r w:rsidRPr="00226B21">
        <w:rPr>
          <w:rStyle w:val="Hyperlink"/>
        </w:rPr>
        <w:t>https://www.foxrothschild.com/technology</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74B5" w14:textId="23A6386D" w:rsidR="003E410F" w:rsidRDefault="003E410F" w:rsidP="003E410F">
    <w:pPr>
      <w:pStyle w:val="Footer"/>
      <w:jc w:val="center"/>
    </w:pPr>
    <w:hyperlink r:id="rId1" w:history="1">
      <w:r w:rsidRPr="003E410F">
        <w:rPr>
          <w:rStyle w:val="Hyperlink"/>
        </w:rPr>
        <w:t>https://revolutionarytechnology.net</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8918" w14:textId="5C3C2FAC" w:rsidR="00226B21" w:rsidRDefault="00226B21" w:rsidP="00226B21">
    <w:pPr>
      <w:pStyle w:val="Footer"/>
      <w:jc w:val="center"/>
    </w:pPr>
    <w:hyperlink r:id="rId1" w:history="1">
      <w:r w:rsidRPr="00226B21">
        <w:rPr>
          <w:rStyle w:val="Hyperlink"/>
        </w:rPr>
        <w:t>https://revolutionarytechnology.net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E249D" w14:textId="77777777" w:rsidR="00CD2301" w:rsidRDefault="00CD2301" w:rsidP="00F160B1">
      <w:pPr>
        <w:spacing w:after="0" w:line="240" w:lineRule="auto"/>
      </w:pPr>
      <w:r>
        <w:separator/>
      </w:r>
    </w:p>
  </w:footnote>
  <w:footnote w:type="continuationSeparator" w:id="0">
    <w:p w14:paraId="2FB05C76" w14:textId="77777777" w:rsidR="00CD2301" w:rsidRDefault="00CD2301" w:rsidP="00F16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8C6FC" w14:textId="3D197D21" w:rsidR="00226B21" w:rsidRPr="00226B21" w:rsidRDefault="00226B21" w:rsidP="00226B21">
    <w:pPr>
      <w:pStyle w:val="Header"/>
      <w:jc w:val="right"/>
      <w:rPr>
        <w:rFonts w:ascii="Inter" w:hAnsi="Inter"/>
      </w:rPr>
    </w:pPr>
    <w:r w:rsidRPr="00226B21">
      <w:rPr>
        <w:rFonts w:ascii="Inter" w:hAnsi="Inter"/>
      </w:rPr>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4572E"/>
    <w:multiLevelType w:val="hybridMultilevel"/>
    <w:tmpl w:val="85D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40A80"/>
    <w:multiLevelType w:val="hybridMultilevel"/>
    <w:tmpl w:val="DDAE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575899">
    <w:abstractNumId w:val="1"/>
  </w:num>
  <w:num w:numId="2" w16cid:durableId="22734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B1"/>
    <w:rsid w:val="000C7425"/>
    <w:rsid w:val="000F7BC2"/>
    <w:rsid w:val="00104B18"/>
    <w:rsid w:val="0018613D"/>
    <w:rsid w:val="001B7144"/>
    <w:rsid w:val="001D4447"/>
    <w:rsid w:val="001F5FA2"/>
    <w:rsid w:val="002032E0"/>
    <w:rsid w:val="00215282"/>
    <w:rsid w:val="00226B21"/>
    <w:rsid w:val="00232517"/>
    <w:rsid w:val="00233DE7"/>
    <w:rsid w:val="00296525"/>
    <w:rsid w:val="002A67CE"/>
    <w:rsid w:val="003E410F"/>
    <w:rsid w:val="003F6F79"/>
    <w:rsid w:val="00445016"/>
    <w:rsid w:val="00454325"/>
    <w:rsid w:val="0058063D"/>
    <w:rsid w:val="005D19C7"/>
    <w:rsid w:val="006156AA"/>
    <w:rsid w:val="006311E3"/>
    <w:rsid w:val="00635308"/>
    <w:rsid w:val="006F21C6"/>
    <w:rsid w:val="00700508"/>
    <w:rsid w:val="0074536D"/>
    <w:rsid w:val="0076098A"/>
    <w:rsid w:val="00793851"/>
    <w:rsid w:val="007C572F"/>
    <w:rsid w:val="007E7F18"/>
    <w:rsid w:val="0087160F"/>
    <w:rsid w:val="00945BF6"/>
    <w:rsid w:val="00997CDA"/>
    <w:rsid w:val="009C174A"/>
    <w:rsid w:val="009C53C3"/>
    <w:rsid w:val="009E3B90"/>
    <w:rsid w:val="00A51774"/>
    <w:rsid w:val="00B014F0"/>
    <w:rsid w:val="00B7593F"/>
    <w:rsid w:val="00C825AD"/>
    <w:rsid w:val="00CD2301"/>
    <w:rsid w:val="00D342B0"/>
    <w:rsid w:val="00D67EF9"/>
    <w:rsid w:val="00D72CC2"/>
    <w:rsid w:val="00D818C6"/>
    <w:rsid w:val="00DF4752"/>
    <w:rsid w:val="00ED4CF3"/>
    <w:rsid w:val="00EF61BA"/>
    <w:rsid w:val="00F12ABA"/>
    <w:rsid w:val="00F1340B"/>
    <w:rsid w:val="00F160B1"/>
    <w:rsid w:val="00F40BD4"/>
    <w:rsid w:val="00F953E9"/>
    <w:rsid w:val="00FB005B"/>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2D2F1"/>
  <w15:chartTrackingRefBased/>
  <w15:docId w15:val="{2E0AF004-75E6-457F-8FE8-D709C6C4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B1"/>
    <w:rPr>
      <w:rFonts w:eastAsiaTheme="majorEastAsia" w:cstheme="majorBidi"/>
      <w:color w:val="272727" w:themeColor="text1" w:themeTint="D8"/>
    </w:rPr>
  </w:style>
  <w:style w:type="paragraph" w:styleId="Title">
    <w:name w:val="Title"/>
    <w:basedOn w:val="Normal"/>
    <w:next w:val="Normal"/>
    <w:link w:val="TitleChar"/>
    <w:uiPriority w:val="10"/>
    <w:qFormat/>
    <w:rsid w:val="00F16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B1"/>
    <w:pPr>
      <w:spacing w:before="160"/>
      <w:jc w:val="center"/>
    </w:pPr>
    <w:rPr>
      <w:i/>
      <w:iCs/>
      <w:color w:val="404040" w:themeColor="text1" w:themeTint="BF"/>
    </w:rPr>
  </w:style>
  <w:style w:type="character" w:customStyle="1" w:styleId="QuoteChar">
    <w:name w:val="Quote Char"/>
    <w:basedOn w:val="DefaultParagraphFont"/>
    <w:link w:val="Quote"/>
    <w:uiPriority w:val="29"/>
    <w:rsid w:val="00F160B1"/>
    <w:rPr>
      <w:i/>
      <w:iCs/>
      <w:color w:val="404040" w:themeColor="text1" w:themeTint="BF"/>
    </w:rPr>
  </w:style>
  <w:style w:type="paragraph" w:styleId="ListParagraph">
    <w:name w:val="List Paragraph"/>
    <w:basedOn w:val="Normal"/>
    <w:uiPriority w:val="34"/>
    <w:qFormat/>
    <w:rsid w:val="00F160B1"/>
    <w:pPr>
      <w:ind w:left="720"/>
      <w:contextualSpacing/>
    </w:pPr>
  </w:style>
  <w:style w:type="character" w:styleId="IntenseEmphasis">
    <w:name w:val="Intense Emphasis"/>
    <w:basedOn w:val="DefaultParagraphFont"/>
    <w:uiPriority w:val="21"/>
    <w:qFormat/>
    <w:rsid w:val="00F160B1"/>
    <w:rPr>
      <w:i/>
      <w:iCs/>
      <w:color w:val="0F4761" w:themeColor="accent1" w:themeShade="BF"/>
    </w:rPr>
  </w:style>
  <w:style w:type="paragraph" w:styleId="IntenseQuote">
    <w:name w:val="Intense Quote"/>
    <w:basedOn w:val="Normal"/>
    <w:next w:val="Normal"/>
    <w:link w:val="IntenseQuoteChar"/>
    <w:uiPriority w:val="30"/>
    <w:qFormat/>
    <w:rsid w:val="00F16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0B1"/>
    <w:rPr>
      <w:i/>
      <w:iCs/>
      <w:color w:val="0F4761" w:themeColor="accent1" w:themeShade="BF"/>
    </w:rPr>
  </w:style>
  <w:style w:type="character" w:styleId="IntenseReference">
    <w:name w:val="Intense Reference"/>
    <w:basedOn w:val="DefaultParagraphFont"/>
    <w:uiPriority w:val="32"/>
    <w:qFormat/>
    <w:rsid w:val="00F160B1"/>
    <w:rPr>
      <w:b/>
      <w:bCs/>
      <w:smallCaps/>
      <w:color w:val="0F4761" w:themeColor="accent1" w:themeShade="BF"/>
      <w:spacing w:val="5"/>
    </w:rPr>
  </w:style>
  <w:style w:type="paragraph" w:styleId="Header">
    <w:name w:val="header"/>
    <w:basedOn w:val="Normal"/>
    <w:link w:val="HeaderChar"/>
    <w:uiPriority w:val="99"/>
    <w:unhideWhenUsed/>
    <w:rsid w:val="00F1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0B1"/>
  </w:style>
  <w:style w:type="paragraph" w:styleId="Footer">
    <w:name w:val="footer"/>
    <w:basedOn w:val="Normal"/>
    <w:link w:val="FooterChar"/>
    <w:uiPriority w:val="99"/>
    <w:unhideWhenUsed/>
    <w:rsid w:val="00F1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0B1"/>
  </w:style>
  <w:style w:type="character" w:styleId="Hyperlink">
    <w:name w:val="Hyperlink"/>
    <w:basedOn w:val="DefaultParagraphFont"/>
    <w:uiPriority w:val="99"/>
    <w:unhideWhenUsed/>
    <w:rsid w:val="00F160B1"/>
    <w:rPr>
      <w:color w:val="467886" w:themeColor="hyperlink"/>
      <w:u w:val="single"/>
    </w:rPr>
  </w:style>
  <w:style w:type="character" w:styleId="UnresolvedMention">
    <w:name w:val="Unresolved Mention"/>
    <w:basedOn w:val="DefaultParagraphFont"/>
    <w:uiPriority w:val="99"/>
    <w:semiHidden/>
    <w:unhideWhenUsed/>
    <w:rsid w:val="00F160B1"/>
    <w:rPr>
      <w:color w:val="605E5C"/>
      <w:shd w:val="clear" w:color="auto" w:fill="E1DFDD"/>
    </w:rPr>
  </w:style>
  <w:style w:type="paragraph" w:styleId="Caption">
    <w:name w:val="caption"/>
    <w:basedOn w:val="Normal"/>
    <w:next w:val="Normal"/>
    <w:uiPriority w:val="35"/>
    <w:unhideWhenUsed/>
    <w:qFormat/>
    <w:rsid w:val="006353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13367">
      <w:bodyDiv w:val="1"/>
      <w:marLeft w:val="0"/>
      <w:marRight w:val="0"/>
      <w:marTop w:val="0"/>
      <w:marBottom w:val="0"/>
      <w:divBdr>
        <w:top w:val="none" w:sz="0" w:space="0" w:color="auto"/>
        <w:left w:val="none" w:sz="0" w:space="0" w:color="auto"/>
        <w:bottom w:val="none" w:sz="0" w:space="0" w:color="auto"/>
        <w:right w:val="none" w:sz="0" w:space="0" w:color="auto"/>
      </w:divBdr>
    </w:div>
    <w:div w:id="448596547">
      <w:bodyDiv w:val="1"/>
      <w:marLeft w:val="0"/>
      <w:marRight w:val="0"/>
      <w:marTop w:val="0"/>
      <w:marBottom w:val="0"/>
      <w:divBdr>
        <w:top w:val="none" w:sz="0" w:space="0" w:color="auto"/>
        <w:left w:val="none" w:sz="0" w:space="0" w:color="auto"/>
        <w:bottom w:val="none" w:sz="0" w:space="0" w:color="auto"/>
        <w:right w:val="none" w:sz="0" w:space="0" w:color="auto"/>
      </w:divBdr>
    </w:div>
    <w:div w:id="786587636">
      <w:bodyDiv w:val="1"/>
      <w:marLeft w:val="0"/>
      <w:marRight w:val="0"/>
      <w:marTop w:val="0"/>
      <w:marBottom w:val="0"/>
      <w:divBdr>
        <w:top w:val="none" w:sz="0" w:space="0" w:color="auto"/>
        <w:left w:val="none" w:sz="0" w:space="0" w:color="auto"/>
        <w:bottom w:val="none" w:sz="0" w:space="0" w:color="auto"/>
        <w:right w:val="none" w:sz="0" w:space="0" w:color="auto"/>
      </w:divBdr>
    </w:div>
    <w:div w:id="1027221096">
      <w:bodyDiv w:val="1"/>
      <w:marLeft w:val="0"/>
      <w:marRight w:val="0"/>
      <w:marTop w:val="0"/>
      <w:marBottom w:val="0"/>
      <w:divBdr>
        <w:top w:val="none" w:sz="0" w:space="0" w:color="auto"/>
        <w:left w:val="none" w:sz="0" w:space="0" w:color="auto"/>
        <w:bottom w:val="none" w:sz="0" w:space="0" w:color="auto"/>
        <w:right w:val="none" w:sz="0" w:space="0" w:color="auto"/>
      </w:divBdr>
    </w:div>
    <w:div w:id="1071075199">
      <w:bodyDiv w:val="1"/>
      <w:marLeft w:val="0"/>
      <w:marRight w:val="0"/>
      <w:marTop w:val="0"/>
      <w:marBottom w:val="0"/>
      <w:divBdr>
        <w:top w:val="none" w:sz="0" w:space="0" w:color="auto"/>
        <w:left w:val="none" w:sz="0" w:space="0" w:color="auto"/>
        <w:bottom w:val="none" w:sz="0" w:space="0" w:color="auto"/>
        <w:right w:val="none" w:sz="0" w:space="0" w:color="auto"/>
      </w:divBdr>
    </w:div>
    <w:div w:id="1275595090">
      <w:bodyDiv w:val="1"/>
      <w:marLeft w:val="0"/>
      <w:marRight w:val="0"/>
      <w:marTop w:val="0"/>
      <w:marBottom w:val="0"/>
      <w:divBdr>
        <w:top w:val="none" w:sz="0" w:space="0" w:color="auto"/>
        <w:left w:val="none" w:sz="0" w:space="0" w:color="auto"/>
        <w:bottom w:val="none" w:sz="0" w:space="0" w:color="auto"/>
        <w:right w:val="none" w:sz="0" w:space="0" w:color="auto"/>
      </w:divBdr>
    </w:div>
    <w:div w:id="1469124841">
      <w:bodyDiv w:val="1"/>
      <w:marLeft w:val="0"/>
      <w:marRight w:val="0"/>
      <w:marTop w:val="0"/>
      <w:marBottom w:val="0"/>
      <w:divBdr>
        <w:top w:val="none" w:sz="0" w:space="0" w:color="auto"/>
        <w:left w:val="none" w:sz="0" w:space="0" w:color="auto"/>
        <w:bottom w:val="none" w:sz="0" w:space="0" w:color="auto"/>
        <w:right w:val="none" w:sz="0" w:space="0" w:color="auto"/>
      </w:divBdr>
    </w:div>
    <w:div w:id="1628512706">
      <w:bodyDiv w:val="1"/>
      <w:marLeft w:val="0"/>
      <w:marRight w:val="0"/>
      <w:marTop w:val="0"/>
      <w:marBottom w:val="0"/>
      <w:divBdr>
        <w:top w:val="none" w:sz="0" w:space="0" w:color="auto"/>
        <w:left w:val="none" w:sz="0" w:space="0" w:color="auto"/>
        <w:bottom w:val="none" w:sz="0" w:space="0" w:color="auto"/>
        <w:right w:val="none" w:sz="0" w:space="0" w:color="auto"/>
      </w:divBdr>
    </w:div>
    <w:div w:id="1837912363">
      <w:bodyDiv w:val="1"/>
      <w:marLeft w:val="0"/>
      <w:marRight w:val="0"/>
      <w:marTop w:val="0"/>
      <w:marBottom w:val="0"/>
      <w:divBdr>
        <w:top w:val="none" w:sz="0" w:space="0" w:color="auto"/>
        <w:left w:val="none" w:sz="0" w:space="0" w:color="auto"/>
        <w:bottom w:val="none" w:sz="0" w:space="0" w:color="auto"/>
        <w:right w:val="none" w:sz="0" w:space="0" w:color="auto"/>
      </w:divBdr>
    </w:div>
    <w:div w:id="208525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volutionarytechnology.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Revolutionary-Technology-Company/FireProve-Electromagnetic-Fire-Extinguishing-Systems/upload/m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foxrothschild.com/technology"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revolutionarytechnolog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AD8FCAA1-5F2D-4E9D-8F94-0AC85F555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C6E608-3779-47D7-A887-CD7F7E17E133}">
  <ds:schemaRefs>
    <ds:schemaRef ds:uri="http://schemas.microsoft.com/sharepoint/v3/contenttype/forms"/>
  </ds:schemaRefs>
</ds:datastoreItem>
</file>

<file path=customXml/itemProps3.xml><?xml version="1.0" encoding="utf-8"?>
<ds:datastoreItem xmlns:ds="http://schemas.openxmlformats.org/officeDocument/2006/customXml" ds:itemID="{508F1A4E-D42F-4CBE-98A4-A5388F5CC4F2}">
  <ds:schemaRefs>
    <ds:schemaRef ds:uri="http://schemas.microsoft.com/office/2006/metadata/properties"/>
    <ds:schemaRef ds:uri="http://schemas.microsoft.com/office/infopath/2007/PartnerControls"/>
    <ds:schemaRef ds:uri="d8b4c8f0-ebfc-43d9-bc3d-dfccd4e6be3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1285</Words>
  <Characters>8218</Characters>
  <Application>Microsoft Office Word</Application>
  <DocSecurity>0</DocSecurity>
  <Lines>167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3</cp:revision>
  <cp:lastPrinted>2025-02-01T00:41:00Z</cp:lastPrinted>
  <dcterms:created xsi:type="dcterms:W3CDTF">2025-02-09T02:16:00Z</dcterms:created>
  <dcterms:modified xsi:type="dcterms:W3CDTF">2025-04-24T21:41:00Z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f90bdfa4-d5fa-49ca-9caf-3ae124fc3b32</vt:lpwstr>
  </property>
  <property fmtid="{D5CDD505-2E9C-101B-9397-08002B2CF9AE}" pid="3" name="ContentTypeId">
    <vt:lpwstr>0x010100FE4505D47AFFAD4DB446349253540266</vt:lpwstr>
  </property>
</Properties>
</file>