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BA8B32" w14:textId="67EF6C7C" w:rsidR="00BE0679" w:rsidRPr="00D26BF6" w:rsidRDefault="00083519" w:rsidP="00083519">
      <w:pPr>
        <w:jc w:val="center"/>
        <w:rPr>
          <w:sz w:val="28"/>
          <w:szCs w:val="28"/>
          <w:rtl/>
          <w:lang w:bidi="ar-EG"/>
        </w:rPr>
      </w:pPr>
      <w:r w:rsidRPr="00D26BF6">
        <w:rPr>
          <w:rFonts w:hint="cs"/>
          <w:sz w:val="28"/>
          <w:szCs w:val="28"/>
          <w:rtl/>
          <w:lang w:bidi="ar-EG"/>
        </w:rPr>
        <w:t xml:space="preserve">حكم عقد </w:t>
      </w:r>
      <w:r w:rsidR="00D26BF6">
        <w:rPr>
          <w:rFonts w:hint="cs"/>
          <w:sz w:val="28"/>
          <w:szCs w:val="28"/>
          <w:rtl/>
          <w:lang w:bidi="ar-EG"/>
        </w:rPr>
        <w:t>المارياج</w:t>
      </w:r>
      <w:r w:rsidR="00D26BF6" w:rsidRPr="00D26BF6">
        <w:rPr>
          <w:rFonts w:hint="cs"/>
          <w:sz w:val="28"/>
          <w:szCs w:val="28"/>
          <w:rtl/>
          <w:lang w:bidi="ar-EG"/>
        </w:rPr>
        <w:t xml:space="preserve"> </w:t>
      </w:r>
      <w:r w:rsidRPr="00D26BF6">
        <w:rPr>
          <w:rFonts w:hint="cs"/>
          <w:sz w:val="28"/>
          <w:szCs w:val="28"/>
          <w:rtl/>
          <w:lang w:bidi="ar-EG"/>
        </w:rPr>
        <w:t>في سوق الأوراق المالية</w:t>
      </w:r>
    </w:p>
    <w:p w14:paraId="747E370B" w14:textId="4BD4378B" w:rsidR="00083519" w:rsidRPr="00D26BF6" w:rsidRDefault="00083519" w:rsidP="00083519">
      <w:pPr>
        <w:jc w:val="center"/>
        <w:rPr>
          <w:sz w:val="28"/>
          <w:szCs w:val="28"/>
          <w:rtl/>
          <w:lang w:bidi="ar-EG"/>
        </w:rPr>
      </w:pPr>
      <w:r w:rsidRPr="00D26BF6">
        <w:rPr>
          <w:rFonts w:hint="cs"/>
          <w:sz w:val="28"/>
          <w:szCs w:val="28"/>
          <w:rtl/>
          <w:lang w:bidi="ar-EG"/>
        </w:rPr>
        <w:t>صورة المسألة</w:t>
      </w:r>
    </w:p>
    <w:p w14:paraId="375E0327" w14:textId="1673E0CA" w:rsidR="00083519" w:rsidRPr="00D26BF6" w:rsidRDefault="00083519" w:rsidP="00083519">
      <w:pPr>
        <w:jc w:val="right"/>
        <w:rPr>
          <w:sz w:val="28"/>
          <w:szCs w:val="28"/>
          <w:rtl/>
          <w:lang w:bidi="ar-EG"/>
        </w:rPr>
      </w:pPr>
      <w:r w:rsidRPr="00D26BF6">
        <w:rPr>
          <w:rFonts w:hint="cs"/>
          <w:sz w:val="28"/>
          <w:szCs w:val="28"/>
          <w:rtl/>
          <w:lang w:bidi="ar-EG"/>
        </w:rPr>
        <w:t xml:space="preserve">يقوم السمسار بإبرام العقود وتنفيذ الاوامر نيابة عن طرفي العقد ( البائع , المشتري ) في سوق الاوراق المالية وذلك عندما يصدر عملين امرين متقابلين يتعلق احدهما ببيع كمية معينه من الاوراق المالية , ويتعلق الآخر بشراء الكمية نفسها بذات السعر المصروف وهذه العملية يطلق عليها العقد </w:t>
      </w:r>
      <w:r w:rsidR="00D26BF6">
        <w:rPr>
          <w:rFonts w:hint="cs"/>
          <w:sz w:val="28"/>
          <w:szCs w:val="28"/>
          <w:rtl/>
          <w:lang w:bidi="ar-EG"/>
        </w:rPr>
        <w:t>الم</w:t>
      </w:r>
      <w:r w:rsidR="00D26BF6">
        <w:rPr>
          <w:rFonts w:hint="cs"/>
          <w:sz w:val="28"/>
          <w:szCs w:val="28"/>
          <w:rtl/>
          <w:lang w:bidi="ar-EG"/>
        </w:rPr>
        <w:t>ا</w:t>
      </w:r>
      <w:r w:rsidR="00D26BF6">
        <w:rPr>
          <w:rFonts w:hint="cs"/>
          <w:sz w:val="28"/>
          <w:szCs w:val="28"/>
          <w:rtl/>
          <w:lang w:bidi="ar-EG"/>
        </w:rPr>
        <w:t>رياج</w:t>
      </w:r>
      <w:r w:rsidR="00D26BF6" w:rsidRPr="00D26BF6">
        <w:rPr>
          <w:rFonts w:hint="cs"/>
          <w:sz w:val="28"/>
          <w:szCs w:val="28"/>
          <w:rtl/>
          <w:lang w:bidi="ar-EG"/>
        </w:rPr>
        <w:t xml:space="preserve"> </w:t>
      </w:r>
      <w:r w:rsidRPr="00D26BF6">
        <w:rPr>
          <w:rFonts w:hint="cs"/>
          <w:sz w:val="28"/>
          <w:szCs w:val="28"/>
          <w:rtl/>
          <w:lang w:bidi="ar-EG"/>
        </w:rPr>
        <w:t xml:space="preserve">وعليه فيعد التكيف الفقهي لعقد </w:t>
      </w:r>
      <w:r w:rsidR="00D26BF6">
        <w:rPr>
          <w:rFonts w:hint="cs"/>
          <w:sz w:val="28"/>
          <w:szCs w:val="28"/>
          <w:rtl/>
          <w:lang w:bidi="ar-EG"/>
        </w:rPr>
        <w:t>المارياج</w:t>
      </w:r>
      <w:r w:rsidR="00D26BF6" w:rsidRPr="00D26BF6">
        <w:rPr>
          <w:rFonts w:hint="cs"/>
          <w:sz w:val="28"/>
          <w:szCs w:val="28"/>
          <w:rtl/>
          <w:lang w:bidi="ar-EG"/>
        </w:rPr>
        <w:t xml:space="preserve"> </w:t>
      </w:r>
      <w:r w:rsidRPr="00D26BF6">
        <w:rPr>
          <w:rFonts w:hint="cs"/>
          <w:sz w:val="28"/>
          <w:szCs w:val="28"/>
          <w:rtl/>
          <w:lang w:bidi="ar-EG"/>
        </w:rPr>
        <w:t>في سوق الاوراق المالية</w:t>
      </w:r>
      <w:r w:rsidR="00BA5A7C" w:rsidRPr="00D26BF6">
        <w:rPr>
          <w:rFonts w:hint="cs"/>
          <w:sz w:val="28"/>
          <w:szCs w:val="28"/>
          <w:rtl/>
          <w:lang w:bidi="ar-EG"/>
        </w:rPr>
        <w:t xml:space="preserve"> أنه وكالة بأجر عن طرفي العقد وفيما يلي تفصيل الحكم الشرعي في ذلك</w:t>
      </w:r>
    </w:p>
    <w:p w14:paraId="235F0BC6" w14:textId="105372A4" w:rsidR="00BA5A7C" w:rsidRPr="00D26BF6" w:rsidRDefault="00BA5A7C" w:rsidP="00BA5A7C">
      <w:pPr>
        <w:jc w:val="center"/>
        <w:rPr>
          <w:sz w:val="28"/>
          <w:szCs w:val="28"/>
          <w:rtl/>
          <w:lang w:bidi="ar-EG"/>
        </w:rPr>
      </w:pPr>
      <w:r w:rsidRPr="00D26BF6">
        <w:rPr>
          <w:rFonts w:hint="cs"/>
          <w:sz w:val="28"/>
          <w:szCs w:val="28"/>
          <w:rtl/>
          <w:lang w:bidi="ar-EG"/>
        </w:rPr>
        <w:t xml:space="preserve">مسألة مختلف فيها </w:t>
      </w:r>
    </w:p>
    <w:p w14:paraId="79D82302" w14:textId="34D50BDB" w:rsidR="00BA5A7C" w:rsidRPr="00D26BF6" w:rsidRDefault="00BA5A7C" w:rsidP="00BA5A7C">
      <w:pPr>
        <w:jc w:val="right"/>
        <w:rPr>
          <w:sz w:val="28"/>
          <w:szCs w:val="28"/>
          <w:rtl/>
          <w:lang w:bidi="ar-EG"/>
        </w:rPr>
      </w:pPr>
      <w:r w:rsidRPr="00D26BF6">
        <w:rPr>
          <w:rFonts w:hint="cs"/>
          <w:sz w:val="28"/>
          <w:szCs w:val="28"/>
          <w:rtl/>
          <w:lang w:bidi="ar-EG"/>
        </w:rPr>
        <w:t>تحرير محل النزاع</w:t>
      </w:r>
    </w:p>
    <w:p w14:paraId="3C5F7668" w14:textId="15B57069" w:rsidR="00BA5A7C" w:rsidRPr="00D26BF6" w:rsidRDefault="00BA5A7C" w:rsidP="00BA5A7C">
      <w:pPr>
        <w:jc w:val="right"/>
        <w:rPr>
          <w:sz w:val="28"/>
          <w:szCs w:val="28"/>
          <w:rtl/>
          <w:lang w:bidi="ar-EG"/>
        </w:rPr>
      </w:pPr>
      <w:r w:rsidRPr="00D26BF6">
        <w:rPr>
          <w:rFonts w:hint="cs"/>
          <w:sz w:val="28"/>
          <w:szCs w:val="28"/>
          <w:rtl/>
          <w:lang w:bidi="ar-EG"/>
        </w:rPr>
        <w:t>الرأي الأول:- اتفق الاحناف والمالكية وغيرهم</w:t>
      </w:r>
    </w:p>
    <w:p w14:paraId="3384D12B" w14:textId="280600D2" w:rsidR="00BA5A7C" w:rsidRPr="00D26BF6" w:rsidRDefault="00BA5A7C" w:rsidP="00BA5A7C">
      <w:pPr>
        <w:jc w:val="right"/>
        <w:rPr>
          <w:sz w:val="28"/>
          <w:szCs w:val="28"/>
          <w:rtl/>
          <w:lang w:bidi="ar-EG"/>
        </w:rPr>
      </w:pPr>
      <w:r w:rsidRPr="00D26BF6">
        <w:rPr>
          <w:rFonts w:hint="cs"/>
          <w:sz w:val="28"/>
          <w:szCs w:val="28"/>
          <w:rtl/>
          <w:lang w:bidi="ar-EG"/>
        </w:rPr>
        <w:t xml:space="preserve">على جوازعقد </w:t>
      </w:r>
      <w:r w:rsidR="00D26BF6">
        <w:rPr>
          <w:rFonts w:hint="cs"/>
          <w:sz w:val="28"/>
          <w:szCs w:val="28"/>
          <w:rtl/>
          <w:lang w:bidi="ar-EG"/>
        </w:rPr>
        <w:t>المارياج</w:t>
      </w:r>
      <w:r w:rsidR="00D26BF6" w:rsidRPr="00D26BF6">
        <w:rPr>
          <w:rFonts w:hint="cs"/>
          <w:sz w:val="28"/>
          <w:szCs w:val="28"/>
          <w:rtl/>
          <w:lang w:bidi="ar-EG"/>
        </w:rPr>
        <w:t xml:space="preserve"> </w:t>
      </w:r>
      <w:r w:rsidRPr="00D26BF6">
        <w:rPr>
          <w:rFonts w:hint="cs"/>
          <w:sz w:val="28"/>
          <w:szCs w:val="28"/>
          <w:rtl/>
          <w:lang w:bidi="ar-EG"/>
        </w:rPr>
        <w:t>في سوق الاوراق المالية وذلك بناء على جواز هذا العقد</w:t>
      </w:r>
    </w:p>
    <w:p w14:paraId="53B6E3D1" w14:textId="6547B91D" w:rsidR="00BA5A7C" w:rsidRPr="00D26BF6" w:rsidRDefault="00BA5A7C" w:rsidP="00BA5A7C">
      <w:pPr>
        <w:jc w:val="right"/>
        <w:rPr>
          <w:sz w:val="28"/>
          <w:szCs w:val="28"/>
          <w:rtl/>
          <w:lang w:bidi="ar-EG"/>
        </w:rPr>
      </w:pPr>
      <w:r w:rsidRPr="00D26BF6">
        <w:rPr>
          <w:rFonts w:hint="cs"/>
          <w:sz w:val="28"/>
          <w:szCs w:val="28"/>
          <w:rtl/>
          <w:lang w:bidi="ar-EG"/>
        </w:rPr>
        <w:t xml:space="preserve">الرأي الثاني:- اتفق           علي عدم جواز عقد </w:t>
      </w:r>
      <w:r w:rsidR="00D26BF6">
        <w:rPr>
          <w:rFonts w:hint="cs"/>
          <w:sz w:val="28"/>
          <w:szCs w:val="28"/>
          <w:rtl/>
          <w:lang w:bidi="ar-EG"/>
        </w:rPr>
        <w:t>المارياج</w:t>
      </w:r>
      <w:r w:rsidR="00D26BF6" w:rsidRPr="00D26BF6">
        <w:rPr>
          <w:rFonts w:hint="cs"/>
          <w:sz w:val="28"/>
          <w:szCs w:val="28"/>
          <w:rtl/>
          <w:lang w:bidi="ar-EG"/>
        </w:rPr>
        <w:t xml:space="preserve"> </w:t>
      </w:r>
      <w:r w:rsidRPr="00D26BF6">
        <w:rPr>
          <w:rFonts w:hint="cs"/>
          <w:sz w:val="28"/>
          <w:szCs w:val="28"/>
          <w:rtl/>
          <w:lang w:bidi="ar-EG"/>
        </w:rPr>
        <w:t>في سوق الاوراق المالية وهو الوكالة من الطرفين</w:t>
      </w:r>
    </w:p>
    <w:p w14:paraId="1871319A" w14:textId="6203B5EB" w:rsidR="00BA5A7C" w:rsidRPr="00D26BF6" w:rsidRDefault="00BA5A7C" w:rsidP="00BA5A7C">
      <w:pPr>
        <w:jc w:val="right"/>
        <w:rPr>
          <w:sz w:val="28"/>
          <w:szCs w:val="28"/>
          <w:rtl/>
          <w:lang w:bidi="ar-EG"/>
        </w:rPr>
      </w:pPr>
      <w:r w:rsidRPr="00D26BF6">
        <w:rPr>
          <w:rFonts w:hint="cs"/>
          <w:sz w:val="28"/>
          <w:szCs w:val="28"/>
          <w:rtl/>
          <w:lang w:bidi="ar-EG"/>
        </w:rPr>
        <w:t>وذهب الي هذا القول:</w:t>
      </w:r>
    </w:p>
    <w:p w14:paraId="5FBFB80E" w14:textId="77777777" w:rsidR="00BA5A7C" w:rsidRPr="00D26BF6" w:rsidRDefault="00BA5A7C" w:rsidP="00BA5A7C">
      <w:pPr>
        <w:jc w:val="right"/>
        <w:rPr>
          <w:sz w:val="28"/>
          <w:szCs w:val="28"/>
          <w:rtl/>
          <w:lang w:bidi="ar-EG"/>
        </w:rPr>
      </w:pPr>
    </w:p>
    <w:p w14:paraId="2C730386" w14:textId="0372BB15" w:rsidR="00BA5A7C" w:rsidRPr="00D26BF6" w:rsidRDefault="00BA5A7C" w:rsidP="00BA5A7C">
      <w:pPr>
        <w:jc w:val="center"/>
        <w:rPr>
          <w:sz w:val="28"/>
          <w:szCs w:val="28"/>
          <w:rtl/>
          <w:lang w:bidi="ar-EG"/>
        </w:rPr>
      </w:pPr>
      <w:r w:rsidRPr="00D26BF6">
        <w:rPr>
          <w:rFonts w:hint="cs"/>
          <w:sz w:val="28"/>
          <w:szCs w:val="28"/>
          <w:rtl/>
          <w:lang w:bidi="ar-EG"/>
        </w:rPr>
        <w:t>الأدلة</w:t>
      </w:r>
    </w:p>
    <w:p w14:paraId="37F02832" w14:textId="3D90314D" w:rsidR="00BA5A7C" w:rsidRPr="00D26BF6" w:rsidRDefault="00CE26E3" w:rsidP="00CE26E3">
      <w:pPr>
        <w:jc w:val="right"/>
        <w:rPr>
          <w:sz w:val="28"/>
          <w:szCs w:val="28"/>
          <w:rtl/>
          <w:lang w:bidi="ar-EG"/>
        </w:rPr>
      </w:pPr>
      <w:r w:rsidRPr="00D26BF6">
        <w:rPr>
          <w:rFonts w:hint="cs"/>
          <w:sz w:val="28"/>
          <w:szCs w:val="28"/>
          <w:rtl/>
          <w:lang w:bidi="ar-EG"/>
        </w:rPr>
        <w:t>أدلة الرأي الأول القائل بالجواز:-</w:t>
      </w:r>
    </w:p>
    <w:p w14:paraId="6AEC8F6E" w14:textId="04766A4D" w:rsidR="00CE26E3" w:rsidRPr="00D26BF6" w:rsidRDefault="00CE26E3" w:rsidP="00CE26E3">
      <w:pPr>
        <w:jc w:val="right"/>
        <w:rPr>
          <w:sz w:val="28"/>
          <w:szCs w:val="28"/>
          <w:rtl/>
          <w:lang w:bidi="ar-EG"/>
        </w:rPr>
      </w:pPr>
      <w:r w:rsidRPr="00D26BF6">
        <w:rPr>
          <w:rFonts w:hint="cs"/>
          <w:sz w:val="28"/>
          <w:szCs w:val="28"/>
          <w:rtl/>
          <w:lang w:bidi="ar-EG"/>
        </w:rPr>
        <w:t>من الكتاب ( فابعثوا احدكم بورقكم هذه إلي المدينة فلينظر ايها اذكى طعاما فليأتكم برزق منه...)</w:t>
      </w:r>
    </w:p>
    <w:p w14:paraId="1015A65D" w14:textId="15DD150B" w:rsidR="00CE26E3" w:rsidRPr="00D26BF6" w:rsidRDefault="00CE26E3" w:rsidP="00CE26E3">
      <w:pPr>
        <w:jc w:val="right"/>
        <w:rPr>
          <w:sz w:val="28"/>
          <w:szCs w:val="28"/>
          <w:rtl/>
          <w:lang w:bidi="ar-EG"/>
        </w:rPr>
      </w:pPr>
      <w:r w:rsidRPr="00D26BF6">
        <w:rPr>
          <w:rFonts w:hint="cs"/>
          <w:sz w:val="28"/>
          <w:szCs w:val="28"/>
          <w:rtl/>
          <w:lang w:bidi="ar-EG"/>
        </w:rPr>
        <w:t>وجه الدلالة: ( ان الله عز وجل امرهم بتوكيل أحدا منهم لإيصال شئ واتيان بشئ آخر)</w:t>
      </w:r>
    </w:p>
    <w:p w14:paraId="22E054BF" w14:textId="7AD4B46A" w:rsidR="00CE26E3" w:rsidRPr="00D26BF6" w:rsidRDefault="00CE26E3" w:rsidP="00CE26E3">
      <w:pPr>
        <w:jc w:val="right"/>
        <w:rPr>
          <w:sz w:val="28"/>
          <w:szCs w:val="28"/>
          <w:rtl/>
          <w:lang w:bidi="ar-EG"/>
        </w:rPr>
      </w:pPr>
      <w:r w:rsidRPr="00D26BF6">
        <w:rPr>
          <w:rFonts w:hint="cs"/>
          <w:sz w:val="28"/>
          <w:szCs w:val="28"/>
          <w:rtl/>
          <w:lang w:bidi="ar-EG"/>
        </w:rPr>
        <w:t>الدليل من السنة: (</w:t>
      </w:r>
    </w:p>
    <w:p w14:paraId="041D459C" w14:textId="77777777" w:rsidR="00CE26E3" w:rsidRPr="00D26BF6" w:rsidRDefault="00CE26E3" w:rsidP="00CE26E3">
      <w:pPr>
        <w:jc w:val="right"/>
        <w:rPr>
          <w:sz w:val="28"/>
          <w:szCs w:val="28"/>
          <w:lang w:bidi="ar-EG"/>
        </w:rPr>
      </w:pPr>
    </w:p>
    <w:p w14:paraId="1577F0B5" w14:textId="77777777" w:rsidR="00C07E3B" w:rsidRPr="00D26BF6" w:rsidRDefault="00C07E3B" w:rsidP="00CE26E3">
      <w:pPr>
        <w:jc w:val="right"/>
        <w:rPr>
          <w:sz w:val="28"/>
          <w:szCs w:val="28"/>
          <w:lang w:bidi="ar-EG"/>
        </w:rPr>
      </w:pPr>
    </w:p>
    <w:p w14:paraId="5ABECEA5" w14:textId="77777777" w:rsidR="00C07E3B" w:rsidRPr="00D26BF6" w:rsidRDefault="00C07E3B" w:rsidP="00CE26E3">
      <w:pPr>
        <w:jc w:val="right"/>
        <w:rPr>
          <w:sz w:val="28"/>
          <w:szCs w:val="28"/>
          <w:lang w:bidi="ar-EG"/>
        </w:rPr>
      </w:pPr>
    </w:p>
    <w:p w14:paraId="5E54AF20" w14:textId="77777777" w:rsidR="00C07E3B" w:rsidRPr="00D26BF6" w:rsidRDefault="00C07E3B" w:rsidP="00CE26E3">
      <w:pPr>
        <w:jc w:val="right"/>
        <w:rPr>
          <w:sz w:val="28"/>
          <w:szCs w:val="28"/>
          <w:lang w:bidi="ar-EG"/>
        </w:rPr>
      </w:pPr>
    </w:p>
    <w:p w14:paraId="37178EFF" w14:textId="77777777" w:rsidR="00C07E3B" w:rsidRPr="00D26BF6" w:rsidRDefault="00C07E3B" w:rsidP="00CE26E3">
      <w:pPr>
        <w:jc w:val="right"/>
        <w:rPr>
          <w:sz w:val="28"/>
          <w:szCs w:val="28"/>
          <w:lang w:bidi="ar-EG"/>
        </w:rPr>
      </w:pPr>
    </w:p>
    <w:p w14:paraId="7A31BFC5" w14:textId="7E245A1D" w:rsidR="00C07E3B" w:rsidRDefault="00C07E3B" w:rsidP="00D26BF6">
      <w:pPr>
        <w:rPr>
          <w:sz w:val="28"/>
          <w:szCs w:val="28"/>
          <w:rtl/>
          <w:lang w:bidi="ar-EG"/>
        </w:rPr>
      </w:pPr>
    </w:p>
    <w:p w14:paraId="07806912" w14:textId="77777777" w:rsidR="00D26BF6" w:rsidRPr="00D26BF6" w:rsidRDefault="00D26BF6" w:rsidP="00D26BF6">
      <w:pPr>
        <w:rPr>
          <w:sz w:val="28"/>
          <w:szCs w:val="28"/>
          <w:lang w:bidi="ar-EG"/>
        </w:rPr>
      </w:pPr>
    </w:p>
    <w:p w14:paraId="736FD647" w14:textId="54F8DC61" w:rsidR="00C07E3B" w:rsidRPr="00D26BF6" w:rsidRDefault="00C07E3B" w:rsidP="00C07E3B">
      <w:pPr>
        <w:jc w:val="center"/>
        <w:rPr>
          <w:sz w:val="28"/>
          <w:szCs w:val="28"/>
          <w:rtl/>
          <w:lang w:bidi="ar-EG"/>
        </w:rPr>
      </w:pPr>
      <w:r w:rsidRPr="00D26BF6">
        <w:rPr>
          <w:rFonts w:hint="cs"/>
          <w:sz w:val="28"/>
          <w:szCs w:val="28"/>
          <w:rtl/>
          <w:lang w:bidi="ar-EG"/>
        </w:rPr>
        <w:lastRenderedPageBreak/>
        <w:t>حكم السمسرة في سوق الاوراق المالية</w:t>
      </w:r>
    </w:p>
    <w:p w14:paraId="1AB0A200" w14:textId="7C17AC1A" w:rsidR="00C07E3B" w:rsidRPr="00D26BF6" w:rsidRDefault="00C07E3B" w:rsidP="00C07E3B">
      <w:pPr>
        <w:jc w:val="center"/>
        <w:rPr>
          <w:sz w:val="28"/>
          <w:szCs w:val="28"/>
          <w:rtl/>
          <w:lang w:bidi="ar-EG"/>
        </w:rPr>
      </w:pPr>
      <w:r w:rsidRPr="00D26BF6">
        <w:rPr>
          <w:rFonts w:hint="cs"/>
          <w:sz w:val="28"/>
          <w:szCs w:val="28"/>
          <w:rtl/>
          <w:lang w:bidi="ar-EG"/>
        </w:rPr>
        <w:t>صورة المسألة</w:t>
      </w:r>
    </w:p>
    <w:p w14:paraId="2EB95067" w14:textId="40E48CD7" w:rsidR="00C07E3B" w:rsidRPr="00D26BF6" w:rsidRDefault="00C07E3B" w:rsidP="00C07E3B">
      <w:pPr>
        <w:jc w:val="right"/>
        <w:rPr>
          <w:sz w:val="28"/>
          <w:szCs w:val="28"/>
          <w:rtl/>
          <w:lang w:bidi="ar-EG"/>
        </w:rPr>
      </w:pPr>
      <w:r w:rsidRPr="00D26BF6">
        <w:rPr>
          <w:rFonts w:hint="cs"/>
          <w:sz w:val="28"/>
          <w:szCs w:val="28"/>
          <w:rtl/>
          <w:lang w:bidi="ar-EG"/>
        </w:rPr>
        <w:t>إذا أراد أحد العملاء ان يستشعر مبلغا من المال في شراء الاوراق المالية ف</w:t>
      </w:r>
      <w:r w:rsidR="00D26BF6">
        <w:rPr>
          <w:rFonts w:hint="cs"/>
          <w:sz w:val="28"/>
          <w:szCs w:val="28"/>
          <w:rtl/>
          <w:lang w:bidi="ar-EG"/>
        </w:rPr>
        <w:t>إ</w:t>
      </w:r>
      <w:r w:rsidRPr="00D26BF6">
        <w:rPr>
          <w:rFonts w:hint="cs"/>
          <w:sz w:val="28"/>
          <w:szCs w:val="28"/>
          <w:rtl/>
          <w:lang w:bidi="ar-EG"/>
        </w:rPr>
        <w:t>نه يتصل مباشرة باحد الشركاء</w:t>
      </w:r>
      <w:r w:rsidR="0091079D" w:rsidRPr="00D26BF6">
        <w:rPr>
          <w:rFonts w:hint="cs"/>
          <w:sz w:val="28"/>
          <w:szCs w:val="28"/>
          <w:rtl/>
          <w:lang w:bidi="ar-EG"/>
        </w:rPr>
        <w:t xml:space="preserve"> ( شركاء الوساطة المالية)</w:t>
      </w:r>
    </w:p>
    <w:p w14:paraId="0DD45359" w14:textId="3D61404E" w:rsidR="0091079D" w:rsidRDefault="0091079D" w:rsidP="00C07E3B">
      <w:pPr>
        <w:jc w:val="right"/>
        <w:rPr>
          <w:sz w:val="28"/>
          <w:szCs w:val="28"/>
          <w:rtl/>
          <w:lang w:bidi="ar-EG"/>
        </w:rPr>
      </w:pPr>
      <w:r w:rsidRPr="00D26BF6">
        <w:rPr>
          <w:rFonts w:hint="cs"/>
          <w:sz w:val="28"/>
          <w:szCs w:val="28"/>
          <w:rtl/>
          <w:lang w:bidi="ar-EG"/>
        </w:rPr>
        <w:t>المتخصص في بيع وشراء الاوراق المالية ويقوم بتوقيع اتفاقية معها حيث يقوم السمسار بقنع حساب للعميل وتدوين بياناته الشخصية واهدافة الاستثمارية ونسبة المخاطر التي يستطيع العميل تحملها بعد ذلك يقوم السمسار بتلق أوامر البيع والشراء من عملية ويقوم بتنفيذها نيابة</w:t>
      </w:r>
      <w:r w:rsidR="00D26BF6">
        <w:rPr>
          <w:rFonts w:hint="cs"/>
          <w:sz w:val="28"/>
          <w:szCs w:val="28"/>
          <w:rtl/>
          <w:lang w:bidi="ar-EG"/>
        </w:rPr>
        <w:t xml:space="preserve"> عنه</w:t>
      </w:r>
      <w:r w:rsidRPr="00D26BF6">
        <w:rPr>
          <w:rFonts w:hint="cs"/>
          <w:sz w:val="28"/>
          <w:szCs w:val="28"/>
          <w:rtl/>
          <w:lang w:bidi="ar-EG"/>
        </w:rPr>
        <w:t xml:space="preserve"> لقاء عمولة محدده وعليه</w:t>
      </w:r>
      <w:r w:rsidR="00D26BF6">
        <w:rPr>
          <w:rFonts w:hint="cs"/>
          <w:sz w:val="28"/>
          <w:szCs w:val="28"/>
          <w:rtl/>
          <w:lang w:bidi="ar-EG"/>
        </w:rPr>
        <w:t xml:space="preserve">       الفقهي بعقد السمسرة في سوق الأوراق المالية بأنه وكاله بأجر , وعليه فقد اتفق الفقهاء على مشروعية الوكالة بأجر.</w:t>
      </w:r>
    </w:p>
    <w:p w14:paraId="56626304" w14:textId="4D37D58B" w:rsidR="00D26BF6" w:rsidRDefault="00D26BF6" w:rsidP="00C07E3B">
      <w:pPr>
        <w:jc w:val="right"/>
        <w:rPr>
          <w:sz w:val="28"/>
          <w:szCs w:val="28"/>
          <w:rtl/>
          <w:lang w:bidi="ar-EG"/>
        </w:rPr>
      </w:pPr>
      <w:r>
        <w:rPr>
          <w:rFonts w:hint="cs"/>
          <w:sz w:val="28"/>
          <w:szCs w:val="28"/>
          <w:rtl/>
          <w:lang w:bidi="ar-EG"/>
        </w:rPr>
        <w:t>ودليلهم من الكتاب ( إنما الصدقات للفقراء والمساكين والعاملين عليها..)</w:t>
      </w:r>
    </w:p>
    <w:p w14:paraId="39B72E1F" w14:textId="080C591A" w:rsidR="00D26BF6" w:rsidRDefault="00D26BF6" w:rsidP="00C07E3B">
      <w:pPr>
        <w:jc w:val="right"/>
        <w:rPr>
          <w:sz w:val="28"/>
          <w:szCs w:val="28"/>
          <w:rtl/>
          <w:lang w:bidi="ar-EG"/>
        </w:rPr>
      </w:pPr>
      <w:r>
        <w:rPr>
          <w:rFonts w:hint="cs"/>
          <w:sz w:val="28"/>
          <w:szCs w:val="28"/>
          <w:rtl/>
          <w:lang w:bidi="ar-EG"/>
        </w:rPr>
        <w:t>وجه الدلالة ( فجوز سبحانه وتعالى العمل عليها , اي الوكالة بالعمل وأن العامل عليها يجوز له الأكل من الصدقة أيضا.</w:t>
      </w:r>
    </w:p>
    <w:p w14:paraId="3A8AC6CC" w14:textId="69DE8CDB" w:rsidR="00D26BF6" w:rsidRDefault="00D26BF6" w:rsidP="00C07E3B">
      <w:pPr>
        <w:jc w:val="right"/>
        <w:rPr>
          <w:sz w:val="28"/>
          <w:szCs w:val="28"/>
          <w:rtl/>
          <w:lang w:bidi="ar-EG"/>
        </w:rPr>
      </w:pPr>
      <w:r>
        <w:rPr>
          <w:rFonts w:hint="cs"/>
          <w:sz w:val="28"/>
          <w:szCs w:val="28"/>
          <w:rtl/>
          <w:lang w:bidi="ar-EG"/>
        </w:rPr>
        <w:t>ومن السنة: روي عن النبي(صلى الله عليه وسلم) أنه وكل عمر بن أمية الضمري, في قبول نكاح ام حبيبة رضي الله عنها وارضاها</w:t>
      </w:r>
    </w:p>
    <w:p w14:paraId="293A8006" w14:textId="29AD41AF" w:rsidR="00D26BF6" w:rsidRDefault="00D26BF6" w:rsidP="00C07E3B">
      <w:pPr>
        <w:jc w:val="right"/>
        <w:rPr>
          <w:sz w:val="28"/>
          <w:szCs w:val="28"/>
          <w:rtl/>
          <w:lang w:bidi="ar-EG"/>
        </w:rPr>
      </w:pPr>
      <w:r>
        <w:rPr>
          <w:rFonts w:hint="cs"/>
          <w:sz w:val="28"/>
          <w:szCs w:val="28"/>
          <w:rtl/>
          <w:lang w:bidi="ar-EG"/>
        </w:rPr>
        <w:t>وجه الدالالة (</w:t>
      </w:r>
      <w:r w:rsidR="00CB491B">
        <w:rPr>
          <w:rFonts w:hint="cs"/>
          <w:sz w:val="28"/>
          <w:szCs w:val="28"/>
          <w:rtl/>
          <w:lang w:bidi="ar-EG"/>
        </w:rPr>
        <w:t>أنه صلى الله عليه وسلم وكل شخص آخر في قبول الزواج وهذا يدل على جواز الوكالة (السمسرة)</w:t>
      </w:r>
    </w:p>
    <w:p w14:paraId="496040F0" w14:textId="6E1A7879" w:rsidR="00CB491B" w:rsidRDefault="00CB491B" w:rsidP="00C07E3B">
      <w:pPr>
        <w:jc w:val="right"/>
        <w:rPr>
          <w:sz w:val="28"/>
          <w:szCs w:val="28"/>
          <w:rtl/>
          <w:lang w:bidi="ar-EG"/>
        </w:rPr>
      </w:pPr>
      <w:r>
        <w:rPr>
          <w:rFonts w:hint="cs"/>
          <w:sz w:val="28"/>
          <w:szCs w:val="28"/>
          <w:rtl/>
          <w:lang w:bidi="ar-EG"/>
        </w:rPr>
        <w:t xml:space="preserve">ومن الإجماع: اجمعت الأمة الإسلامية على جواز الوكالة </w:t>
      </w:r>
      <w:r>
        <w:rPr>
          <w:rFonts w:hint="cs"/>
          <w:sz w:val="28"/>
          <w:szCs w:val="28"/>
          <w:rtl/>
          <w:lang w:bidi="ar-EG"/>
        </w:rPr>
        <w:t>(السمسرة)</w:t>
      </w:r>
      <w:r>
        <w:rPr>
          <w:rFonts w:hint="cs"/>
          <w:sz w:val="28"/>
          <w:szCs w:val="28"/>
          <w:rtl/>
          <w:lang w:bidi="ar-EG"/>
        </w:rPr>
        <w:t xml:space="preserve"> في الجملة , وأن الحاجة داعية إليه فإنه لا يمكن كل واحد فعل ما يحتاج إليه فدعت الحاجة إليه</w:t>
      </w:r>
    </w:p>
    <w:p w14:paraId="16986DA2" w14:textId="77BE5EB9" w:rsidR="00CB491B" w:rsidRPr="00D26BF6" w:rsidRDefault="00CB491B" w:rsidP="00C07E3B">
      <w:pPr>
        <w:jc w:val="right"/>
        <w:rPr>
          <w:sz w:val="28"/>
          <w:szCs w:val="28"/>
          <w:rtl/>
          <w:lang w:bidi="ar-EG"/>
        </w:rPr>
      </w:pPr>
      <w:r>
        <w:rPr>
          <w:rFonts w:hint="cs"/>
          <w:sz w:val="28"/>
          <w:szCs w:val="28"/>
          <w:rtl/>
          <w:lang w:bidi="ar-EG"/>
        </w:rPr>
        <w:t>ومن المعقول: أن الإنسان يحتاج إلي الوكالة على الخصوم إما لعدم تفرغه لها , وإما لصيانه نفسه عن الخصومات والمشاجرات وإما لعدم اهتدائه إلي معرفة الحجج , فيجعل ذلك إلى خبرة فناسب إجازة الشارع لها.</w:t>
      </w:r>
    </w:p>
    <w:p w14:paraId="0DC21A09" w14:textId="77777777" w:rsidR="00C07E3B" w:rsidRPr="00D26BF6" w:rsidRDefault="00C07E3B" w:rsidP="00C07E3B">
      <w:pPr>
        <w:jc w:val="center"/>
        <w:rPr>
          <w:sz w:val="28"/>
          <w:szCs w:val="28"/>
          <w:rtl/>
          <w:lang w:bidi="ar-EG"/>
        </w:rPr>
      </w:pPr>
    </w:p>
    <w:p w14:paraId="071CC61F" w14:textId="77777777" w:rsidR="00C07E3B" w:rsidRPr="00D26BF6" w:rsidRDefault="00C07E3B" w:rsidP="00C07E3B">
      <w:pPr>
        <w:jc w:val="center"/>
        <w:rPr>
          <w:sz w:val="28"/>
          <w:szCs w:val="28"/>
          <w:rtl/>
          <w:lang w:bidi="ar-EG"/>
        </w:rPr>
      </w:pPr>
    </w:p>
    <w:p w14:paraId="10CFF7E5" w14:textId="77777777" w:rsidR="00C07E3B" w:rsidRPr="00D26BF6" w:rsidRDefault="00C07E3B" w:rsidP="00C07E3B">
      <w:pPr>
        <w:jc w:val="center"/>
        <w:rPr>
          <w:sz w:val="28"/>
          <w:szCs w:val="28"/>
          <w:rtl/>
          <w:lang w:bidi="ar-EG"/>
        </w:rPr>
      </w:pPr>
    </w:p>
    <w:p w14:paraId="7EF7AC71" w14:textId="77777777" w:rsidR="00C07E3B" w:rsidRPr="00D26BF6" w:rsidRDefault="00C07E3B" w:rsidP="00C07E3B">
      <w:pPr>
        <w:jc w:val="center"/>
        <w:rPr>
          <w:sz w:val="28"/>
          <w:szCs w:val="28"/>
          <w:rtl/>
          <w:lang w:bidi="ar-EG"/>
        </w:rPr>
      </w:pPr>
    </w:p>
    <w:p w14:paraId="41DA5147" w14:textId="77777777" w:rsidR="00C07E3B" w:rsidRPr="00D26BF6" w:rsidRDefault="00C07E3B" w:rsidP="00C07E3B">
      <w:pPr>
        <w:jc w:val="center"/>
        <w:rPr>
          <w:sz w:val="28"/>
          <w:szCs w:val="28"/>
          <w:rtl/>
          <w:lang w:bidi="ar-EG"/>
        </w:rPr>
      </w:pPr>
    </w:p>
    <w:p w14:paraId="4174CEE2" w14:textId="77777777" w:rsidR="00C07E3B" w:rsidRPr="00D26BF6" w:rsidRDefault="00C07E3B" w:rsidP="00C07E3B">
      <w:pPr>
        <w:jc w:val="center"/>
        <w:rPr>
          <w:sz w:val="28"/>
          <w:szCs w:val="28"/>
          <w:rtl/>
          <w:lang w:bidi="ar-EG"/>
        </w:rPr>
      </w:pPr>
    </w:p>
    <w:sectPr w:rsidR="00C07E3B" w:rsidRPr="00D26B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519"/>
    <w:rsid w:val="00083519"/>
    <w:rsid w:val="001B3038"/>
    <w:rsid w:val="0091079D"/>
    <w:rsid w:val="00921736"/>
    <w:rsid w:val="00BA5A7C"/>
    <w:rsid w:val="00BE0679"/>
    <w:rsid w:val="00C07E3B"/>
    <w:rsid w:val="00CB491B"/>
    <w:rsid w:val="00CE26E3"/>
    <w:rsid w:val="00D26BF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AE7B3"/>
  <w15:chartTrackingRefBased/>
  <w15:docId w15:val="{D9667CF3-E5E0-40A6-8A28-55DC06720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2</Pages>
  <Words>342</Words>
  <Characters>1956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Sabry</dc:creator>
  <cp:keywords/>
  <dc:description/>
  <cp:lastModifiedBy>Mahmoud Sabry</cp:lastModifiedBy>
  <cp:revision>3</cp:revision>
  <dcterms:created xsi:type="dcterms:W3CDTF">2024-04-26T18:03:00Z</dcterms:created>
  <dcterms:modified xsi:type="dcterms:W3CDTF">2024-04-27T14:32:00Z</dcterms:modified>
</cp:coreProperties>
</file>