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27" w:rsidRDefault="00507927" w:rsidP="005079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Software Engineering </w:t>
      </w:r>
    </w:p>
    <w:p w:rsidR="009E0491" w:rsidRDefault="00507927" w:rsidP="005079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Sheet </w:t>
      </w:r>
    </w:p>
    <w:p w:rsidR="00507927" w:rsidRDefault="00507927" w:rsidP="005079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</w:t>
      </w:r>
    </w:p>
    <w:p w:rsidR="00507927" w:rsidRDefault="00507927" w:rsidP="00507927">
      <w:pPr>
        <w:rPr>
          <w:rFonts w:ascii="Times New Roman" w:hAnsi="Times New Roman" w:cs="Times New Roman"/>
          <w:sz w:val="28"/>
          <w:szCs w:val="28"/>
        </w:rPr>
      </w:pPr>
    </w:p>
    <w:p w:rsidR="00507927" w:rsidRDefault="00507927" w:rsidP="00507927">
      <w:pPr>
        <w:pStyle w:val="NormalWeb"/>
      </w:pPr>
      <w:r w:rsidRPr="00507927">
        <w:t>1.</w:t>
      </w:r>
      <w:r>
        <w:rPr>
          <w:sz w:val="28"/>
          <w:szCs w:val="28"/>
        </w:rPr>
        <w:t xml:space="preserve"> </w:t>
      </w:r>
      <w:hyperlink r:id="rId6" w:anchor="business-actor" w:history="1">
        <w:r>
          <w:rPr>
            <w:rStyle w:val="Hyperlink"/>
          </w:rPr>
          <w:t>Business actors</w:t>
        </w:r>
      </w:hyperlink>
      <w:r>
        <w:t xml:space="preserve"> are Passenger, Tour Guide, Minor (Child), Passenger with Special Needs (e.g. with disabilities), all playing </w:t>
      </w:r>
      <w:r>
        <w:rPr>
          <w:rStyle w:val="Strong"/>
        </w:rPr>
        <w:t>external roles</w:t>
      </w:r>
      <w:r>
        <w:t xml:space="preserve"> in relation to airport business. </w:t>
      </w:r>
    </w:p>
    <w:p w:rsidR="00507927" w:rsidRDefault="001D7BF0" w:rsidP="00507927">
      <w:pPr>
        <w:pStyle w:val="NormalWeb"/>
      </w:pPr>
      <w:hyperlink r:id="rId7" w:anchor="business-use-case" w:history="1">
        <w:r w:rsidR="00507927">
          <w:rPr>
            <w:rStyle w:val="Hyperlink"/>
          </w:rPr>
          <w:t>Business use cases</w:t>
        </w:r>
      </w:hyperlink>
      <w:r w:rsidR="00507927">
        <w:t xml:space="preserve"> are Individual Check-In, Group Check-In (for groups of tourists), Security Screening, etc. - representing business functions or processes taking place in airport and serving the needs of passengers. </w:t>
      </w:r>
    </w:p>
    <w:p w:rsidR="00507927" w:rsidRDefault="00507927" w:rsidP="00507927">
      <w:pPr>
        <w:pStyle w:val="NormalWeb"/>
      </w:pPr>
      <w:r>
        <w:t xml:space="preserve">Business use cases Baggage Check-in and Baggage Handling extend Check-In use cases, because passenger might have no luggage, so baggage check-in and handling are optional. </w:t>
      </w:r>
    </w:p>
    <w:p w:rsidR="00F86BF7" w:rsidRDefault="00F86BF7" w:rsidP="00B062FA">
      <w:pPr>
        <w:pStyle w:val="Default"/>
        <w:numPr>
          <w:ilvl w:val="0"/>
          <w:numId w:val="1"/>
        </w:numPr>
      </w:pPr>
      <w:r>
        <w:t xml:space="preserve">Draw use case diagram </w:t>
      </w:r>
    </w:p>
    <w:p w:rsidR="00507927" w:rsidRPr="00507927" w:rsidRDefault="00507927" w:rsidP="00507927">
      <w:pPr>
        <w:pStyle w:val="NormalWeb"/>
        <w:rPr>
          <w:color w:val="FF0000"/>
        </w:rPr>
      </w:pPr>
      <w:r w:rsidRPr="00507927">
        <w:rPr>
          <w:color w:val="FF0000"/>
        </w:rPr>
        <w:t>Answer:</w:t>
      </w:r>
    </w:p>
    <w:p w:rsidR="00507927" w:rsidRDefault="00507927" w:rsidP="00507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8490" cy="357674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22" cy="35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FA" w:rsidRDefault="00B062FA" w:rsidP="00507927">
      <w:pPr>
        <w:rPr>
          <w:rFonts w:ascii="Times New Roman" w:hAnsi="Times New Roman" w:cs="Times New Roman"/>
          <w:sz w:val="28"/>
          <w:szCs w:val="28"/>
        </w:rPr>
      </w:pPr>
    </w:p>
    <w:p w:rsidR="00B062FA" w:rsidRDefault="00B062FA" w:rsidP="00507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1E7B95" w:rsidRPr="001E7B95">
        <w:rPr>
          <w:rFonts w:ascii="Times New Roman" w:hAnsi="Times New Roman" w:cs="Times New Roman"/>
          <w:sz w:val="28"/>
          <w:szCs w:val="28"/>
        </w:rPr>
        <w:t xml:space="preserve">Draw use case diagram </w:t>
      </w:r>
      <w:r w:rsidR="001E7B95">
        <w:rPr>
          <w:rFonts w:ascii="Times New Roman" w:hAnsi="Times New Roman" w:cs="Times New Roman"/>
          <w:sz w:val="28"/>
          <w:szCs w:val="28"/>
        </w:rPr>
        <w:t xml:space="preserve">for </w:t>
      </w:r>
      <w:r w:rsidR="001E7B95" w:rsidRPr="001E7B95">
        <w:rPr>
          <w:rFonts w:ascii="Times New Roman" w:hAnsi="Times New Roman" w:cs="Times New Roman"/>
          <w:sz w:val="28"/>
          <w:szCs w:val="28"/>
        </w:rPr>
        <w:t>Webmail System Use Case Model.</w:t>
      </w:r>
    </w:p>
    <w:p w:rsidR="001E7B95" w:rsidRDefault="001D7BF0" w:rsidP="00507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9115" cy="328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5" w:rsidRDefault="001E7B95" w:rsidP="001E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Draw the use </w:t>
      </w:r>
      <w:r w:rsidRPr="001E7B95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 xml:space="preserve">diagram and use case table </w:t>
      </w:r>
      <w:r w:rsidRPr="001E7B95">
        <w:rPr>
          <w:rFonts w:ascii="Times New Roman" w:hAnsi="Times New Roman" w:cs="Times New Roman"/>
          <w:sz w:val="28"/>
          <w:szCs w:val="28"/>
        </w:rPr>
        <w:t>for ‘Login’ to a ‘School Management System’.</w:t>
      </w:r>
    </w:p>
    <w:p w:rsidR="001D7BF0" w:rsidRDefault="001D7BF0" w:rsidP="001E7B9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:rsidR="001D7BF0" w:rsidRDefault="001D7BF0" w:rsidP="001E7B9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Reset password and forget password are extend function</w:t>
      </w:r>
    </w:p>
    <w:p w:rsidR="001D7BF0" w:rsidRPr="001D7BF0" w:rsidRDefault="001D7BF0" w:rsidP="001E7B9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Use case table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fe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mohadret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el doctor</w:t>
      </w:r>
    </w:p>
    <w:p w:rsidR="001E7B95" w:rsidRDefault="001E7B95" w:rsidP="001E7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351228" cy="2686003"/>
            <wp:effectExtent l="0" t="0" r="1905" b="635"/>
            <wp:docPr id="3" name="Picture 3" descr="School Logi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hool Login 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99" cy="268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B95" w:rsidRDefault="001E7B95" w:rsidP="001E7B95">
      <w:pPr>
        <w:rPr>
          <w:rFonts w:ascii="Times New Roman" w:hAnsi="Times New Roman" w:cs="Times New Roman"/>
          <w:sz w:val="28"/>
          <w:szCs w:val="28"/>
        </w:rPr>
      </w:pPr>
    </w:p>
    <w:p w:rsidR="001D7BF0" w:rsidRDefault="00625AFD" w:rsidP="001D7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Draw the use </w:t>
      </w:r>
      <w:r w:rsidRPr="001E7B95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 xml:space="preserve">diagram </w:t>
      </w:r>
      <w:r w:rsidRPr="001E7B95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an ATM, then write use case table for two functions</w:t>
      </w:r>
      <w:r w:rsidRPr="001E7B95">
        <w:rPr>
          <w:rFonts w:ascii="Times New Roman" w:hAnsi="Times New Roman" w:cs="Times New Roman"/>
          <w:sz w:val="28"/>
          <w:szCs w:val="28"/>
        </w:rPr>
        <w:t>.</w:t>
      </w:r>
    </w:p>
    <w:p w:rsidR="001D7BF0" w:rsidRDefault="001D7BF0" w:rsidP="001D7BF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:rsidR="001D7BF0" w:rsidRPr="001D7BF0" w:rsidRDefault="001D7BF0" w:rsidP="001D7BF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El customer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Start w:id="0" w:name="_GoBack"/>
      <w:bookmarkEnd w:id="0"/>
    </w:p>
    <w:p w:rsidR="007109D8" w:rsidRDefault="007109D8" w:rsidP="00625A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23276" cy="3625795"/>
            <wp:effectExtent l="0" t="0" r="1270" b="0"/>
            <wp:docPr id="4" name="Picture 4" descr="Use Case Diagram Example - 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 Case Diagram Example - AT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76" cy="36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D8" w:rsidRDefault="00264F45" w:rsidP="0023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9A6E16">
        <w:rPr>
          <w:rFonts w:ascii="Times New Roman" w:hAnsi="Times New Roman" w:cs="Times New Roman"/>
          <w:sz w:val="28"/>
          <w:szCs w:val="28"/>
        </w:rPr>
        <w:t xml:space="preserve">Web Customer </w:t>
      </w:r>
      <w:r w:rsidRPr="006C69D7">
        <w:rPr>
          <w:rFonts w:ascii="Times New Roman" w:hAnsi="Times New Roman" w:cs="Times New Roman"/>
          <w:sz w:val="28"/>
          <w:szCs w:val="28"/>
        </w:rPr>
        <w:t>actor</w:t>
      </w:r>
      <w:r w:rsidRPr="009A6E16">
        <w:rPr>
          <w:rFonts w:ascii="Times New Roman" w:hAnsi="Times New Roman" w:cs="Times New Roman"/>
          <w:sz w:val="28"/>
          <w:szCs w:val="28"/>
        </w:rPr>
        <w:t xml:space="preserve"> </w:t>
      </w:r>
      <w:r w:rsidRPr="006C69D7">
        <w:rPr>
          <w:rFonts w:ascii="Times New Roman" w:hAnsi="Times New Roman" w:cs="Times New Roman"/>
          <w:sz w:val="28"/>
          <w:szCs w:val="28"/>
        </w:rPr>
        <w:t>uses some web site to make purchases online. Top level use cases</w:t>
      </w:r>
      <w:r w:rsidRPr="009A6E16">
        <w:rPr>
          <w:rFonts w:ascii="Times New Roman" w:hAnsi="Times New Roman" w:cs="Times New Roman"/>
          <w:sz w:val="28"/>
          <w:szCs w:val="28"/>
        </w:rPr>
        <w:t xml:space="preserve"> </w:t>
      </w:r>
      <w:r w:rsidRPr="006C69D7">
        <w:rPr>
          <w:rFonts w:ascii="Times New Roman" w:hAnsi="Times New Roman" w:cs="Times New Roman"/>
          <w:sz w:val="28"/>
          <w:szCs w:val="28"/>
        </w:rPr>
        <w:t>are View Items,</w:t>
      </w:r>
      <w:r w:rsidRPr="009A6E16">
        <w:rPr>
          <w:rFonts w:ascii="Times New Roman" w:hAnsi="Times New Roman" w:cs="Times New Roman"/>
          <w:sz w:val="28"/>
          <w:szCs w:val="28"/>
        </w:rPr>
        <w:t xml:space="preserve"> </w:t>
      </w:r>
      <w:r w:rsidRPr="006C69D7">
        <w:rPr>
          <w:rFonts w:ascii="Times New Roman" w:hAnsi="Times New Roman" w:cs="Times New Roman"/>
          <w:sz w:val="28"/>
          <w:szCs w:val="28"/>
        </w:rPr>
        <w:t>Make Purchase</w:t>
      </w:r>
      <w:r w:rsidRPr="009A6E16">
        <w:rPr>
          <w:rFonts w:ascii="Times New Roman" w:hAnsi="Times New Roman" w:cs="Times New Roman"/>
          <w:sz w:val="28"/>
          <w:szCs w:val="28"/>
        </w:rPr>
        <w:t xml:space="preserve"> </w:t>
      </w:r>
      <w:r w:rsidRPr="006C69D7">
        <w:rPr>
          <w:rFonts w:ascii="Times New Roman" w:hAnsi="Times New Roman" w:cs="Times New Roman"/>
          <w:sz w:val="28"/>
          <w:szCs w:val="28"/>
        </w:rPr>
        <w:t>and Client Register. View Items use case could be used by customer as top level</w:t>
      </w:r>
      <w:r w:rsidRPr="009A6E16">
        <w:rPr>
          <w:rFonts w:ascii="Times New Roman" w:hAnsi="Times New Roman" w:cs="Times New Roman"/>
          <w:sz w:val="28"/>
          <w:szCs w:val="28"/>
        </w:rPr>
        <w:t xml:space="preserve"> </w:t>
      </w:r>
      <w:r w:rsidRPr="006C69D7">
        <w:rPr>
          <w:rFonts w:ascii="Times New Roman" w:hAnsi="Times New Roman" w:cs="Times New Roman"/>
          <w:sz w:val="28"/>
          <w:szCs w:val="28"/>
        </w:rPr>
        <w:t xml:space="preserve">use case if customer only wants to find and see some products. This use case could also be used as a part of Make Purchase use case. Client Register use case allows </w:t>
      </w:r>
      <w:r w:rsidRPr="009A6E16">
        <w:rPr>
          <w:rFonts w:ascii="Times New Roman" w:hAnsi="Times New Roman" w:cs="Times New Roman"/>
          <w:sz w:val="28"/>
          <w:szCs w:val="28"/>
        </w:rPr>
        <w:t>c</w:t>
      </w:r>
      <w:r w:rsidRPr="006C69D7">
        <w:rPr>
          <w:rFonts w:ascii="Times New Roman" w:hAnsi="Times New Roman" w:cs="Times New Roman"/>
          <w:sz w:val="28"/>
          <w:szCs w:val="28"/>
        </w:rPr>
        <w:t>ustomer to register on the web site, for example to get some coupons or be invited to private sales</w:t>
      </w:r>
      <w:r w:rsidRPr="009A6E16">
        <w:rPr>
          <w:rFonts w:ascii="Times New Roman" w:hAnsi="Times New Roman" w:cs="Times New Roman"/>
          <w:sz w:val="28"/>
          <w:szCs w:val="28"/>
        </w:rPr>
        <w:t>. Note</w:t>
      </w:r>
      <w:r w:rsidRPr="006C69D7">
        <w:rPr>
          <w:rFonts w:ascii="Times New Roman" w:hAnsi="Times New Roman" w:cs="Times New Roman"/>
          <w:sz w:val="28"/>
          <w:szCs w:val="28"/>
        </w:rPr>
        <w:t xml:space="preserve"> that</w:t>
      </w:r>
      <w:r w:rsidRPr="009A6E16">
        <w:rPr>
          <w:rFonts w:ascii="Times New Roman" w:hAnsi="Times New Roman" w:cs="Times New Roman"/>
          <w:sz w:val="28"/>
          <w:szCs w:val="28"/>
        </w:rPr>
        <w:t>,</w:t>
      </w:r>
      <w:r w:rsidRPr="006C69D7">
        <w:rPr>
          <w:rFonts w:ascii="Times New Roman" w:hAnsi="Times New Roman" w:cs="Times New Roman"/>
          <w:sz w:val="28"/>
          <w:szCs w:val="28"/>
        </w:rPr>
        <w:t xml:space="preserve"> Checkout</w:t>
      </w:r>
      <w:r w:rsidRPr="009A6E16">
        <w:rPr>
          <w:rFonts w:ascii="Times New Roman" w:hAnsi="Times New Roman" w:cs="Times New Roman"/>
          <w:sz w:val="28"/>
          <w:szCs w:val="28"/>
        </w:rPr>
        <w:t xml:space="preserve"> </w:t>
      </w:r>
      <w:r w:rsidRPr="006C69D7">
        <w:rPr>
          <w:rFonts w:ascii="Times New Roman" w:hAnsi="Times New Roman" w:cs="Times New Roman"/>
          <w:sz w:val="28"/>
          <w:szCs w:val="28"/>
        </w:rPr>
        <w:t>use case is included use case</w:t>
      </w:r>
      <w:r w:rsidRPr="009A6E16">
        <w:rPr>
          <w:rFonts w:ascii="Times New Roman" w:hAnsi="Times New Roman" w:cs="Times New Roman"/>
          <w:sz w:val="28"/>
          <w:szCs w:val="28"/>
        </w:rPr>
        <w:t xml:space="preserve"> </w:t>
      </w:r>
      <w:r w:rsidRPr="006C69D7">
        <w:rPr>
          <w:rFonts w:ascii="Times New Roman" w:hAnsi="Times New Roman" w:cs="Times New Roman"/>
          <w:sz w:val="28"/>
          <w:szCs w:val="28"/>
        </w:rPr>
        <w:t>not available by itself -</w:t>
      </w:r>
      <w:r w:rsidRPr="009A6E16">
        <w:rPr>
          <w:rFonts w:ascii="Times New Roman" w:hAnsi="Times New Roman" w:cs="Times New Roman"/>
          <w:sz w:val="28"/>
          <w:szCs w:val="28"/>
        </w:rPr>
        <w:t xml:space="preserve"> </w:t>
      </w:r>
      <w:r w:rsidRPr="006C69D7">
        <w:rPr>
          <w:rFonts w:ascii="Times New Roman" w:hAnsi="Times New Roman" w:cs="Times New Roman"/>
          <w:sz w:val="28"/>
          <w:szCs w:val="28"/>
        </w:rPr>
        <w:t xml:space="preserve">checkout is part of making purchase. </w:t>
      </w:r>
    </w:p>
    <w:p w:rsidR="00264F45" w:rsidRDefault="00264F45" w:rsidP="00625AFD">
      <w:pPr>
        <w:rPr>
          <w:rFonts w:ascii="Times New Roman" w:hAnsi="Times New Roman" w:cs="Times New Roman"/>
          <w:sz w:val="28"/>
          <w:szCs w:val="28"/>
        </w:rPr>
      </w:pPr>
    </w:p>
    <w:p w:rsidR="00264F45" w:rsidRPr="00507927" w:rsidRDefault="00264F45" w:rsidP="00625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38450" cy="345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F45" w:rsidRPr="0050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76089"/>
    <w:multiLevelType w:val="hybridMultilevel"/>
    <w:tmpl w:val="13B42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C8"/>
    <w:rsid w:val="001D7BF0"/>
    <w:rsid w:val="001E7B95"/>
    <w:rsid w:val="00234C17"/>
    <w:rsid w:val="00264F45"/>
    <w:rsid w:val="00280D6B"/>
    <w:rsid w:val="00507927"/>
    <w:rsid w:val="00625AFD"/>
    <w:rsid w:val="007109D8"/>
    <w:rsid w:val="00803AC8"/>
    <w:rsid w:val="009E0491"/>
    <w:rsid w:val="00B062FA"/>
    <w:rsid w:val="00F8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7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79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9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6B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7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79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9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6B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ml-diagrams.org/use-cas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l-diagrams.org/use-case-actor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2020-11-21T11:19:00Z</dcterms:created>
  <dcterms:modified xsi:type="dcterms:W3CDTF">2020-11-24T16:21:00Z</dcterms:modified>
</cp:coreProperties>
</file>