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88F52" w14:textId="77777777" w:rsidR="0079012B" w:rsidRPr="0079012B" w:rsidRDefault="0079012B" w:rsidP="0079012B">
      <w:r w:rsidRPr="0079012B">
        <w:rPr>
          <w:rFonts w:hint="eastAsia"/>
        </w:rPr>
        <w:t>Dear Dr. Yan:</w:t>
      </w:r>
      <w:r w:rsidRPr="0079012B">
        <w:rPr>
          <w:rFonts w:hint="eastAsia"/>
        </w:rPr>
        <w:br/>
      </w:r>
      <w:r w:rsidRPr="0079012B">
        <w:rPr>
          <w:rFonts w:hint="eastAsia"/>
        </w:rPr>
        <w:br/>
        <w:t>Thank you for submitting your manuscript to Journal of Geophysical Research - Atmospheres. I have received 3 reviews of your manuscript.</w:t>
      </w:r>
      <w:r w:rsidRPr="0079012B">
        <w:rPr>
          <w:rFonts w:hint="eastAsia"/>
        </w:rPr>
        <w:br/>
      </w:r>
      <w:r w:rsidRPr="0079012B">
        <w:rPr>
          <w:rFonts w:hint="eastAsia"/>
        </w:rPr>
        <w:br/>
        <w:t>I am sorry to inform you that based on the reviews of your manuscript, I have decided to decline it for publication in Journal of Geophysical Research - Atmospheres. While the manuscript is not acceptable now, with additional work, as outlined in the comments, I believe that you will be able to turn this into a more suitable paper. I am rejecting it now so as not to put a time constraint on your revision and allow you ample time to complete the additional work. Once the revisions are complete, I would like to encourage you to resubmit the paper.</w:t>
      </w:r>
      <w:r w:rsidRPr="0079012B">
        <w:rPr>
          <w:rFonts w:hint="eastAsia"/>
        </w:rPr>
        <w:br/>
      </w:r>
      <w:r w:rsidRPr="0079012B">
        <w:rPr>
          <w:rFonts w:hint="eastAsia"/>
        </w:rPr>
        <w:br/>
        <w:t>Reviewers raise major concerns about the interpretations of atmospheric dynamics (e.g., different energy conversion terms) and the mechanisms by which tropical SST anomalies are developed in response to the TP forcing. The manuscript is rejected in its current form, and the authors are encouraged to resubmit after substantial revision.</w:t>
      </w:r>
      <w:r w:rsidRPr="0079012B">
        <w:rPr>
          <w:rFonts w:hint="eastAsia"/>
        </w:rPr>
        <w:br/>
      </w:r>
      <w:r w:rsidRPr="0079012B">
        <w:rPr>
          <w:rFonts w:hint="eastAsia"/>
        </w:rPr>
        <w:br/>
        <w:t>If you resubmit this paper, please follow our </w:t>
      </w:r>
      <w:hyperlink r:id="rId4" w:history="1">
        <w:r w:rsidRPr="0079012B">
          <w:rPr>
            <w:rStyle w:val="ae"/>
            <w:rFonts w:hint="eastAsia"/>
          </w:rPr>
          <w:t>https://www.agu.org/Publish-with-AGU/Publish/Author-Resources/Revisions-Resubmission-Checklist</w:t>
        </w:r>
      </w:hyperlink>
      <w:r w:rsidRPr="0079012B">
        <w:rPr>
          <w:rFonts w:hint="eastAsia"/>
        </w:rPr>
        <w:t>" target="_blank"&gt;Checklist and use our </w:t>
      </w:r>
      <w:hyperlink r:id="rId5" w:history="1">
        <w:r w:rsidRPr="0079012B">
          <w:rPr>
            <w:rStyle w:val="ae"/>
            <w:rFonts w:hint="eastAsia"/>
          </w:rPr>
          <w:t>https://www.agu.org/Publish-with-AGU/Publish/#1</w:t>
        </w:r>
      </w:hyperlink>
      <w:r w:rsidRPr="0079012B">
        <w:rPr>
          <w:rFonts w:hint="eastAsia"/>
        </w:rPr>
        <w:t>" target="_blank"&gt;Templates for the main file and any supplements. Please provide the following:</w:t>
      </w:r>
      <w:r w:rsidRPr="0079012B">
        <w:rPr>
          <w:rFonts w:hint="eastAsia"/>
        </w:rPr>
        <w:br/>
      </w:r>
      <w:r w:rsidRPr="0079012B">
        <w:rPr>
          <w:rFonts w:hint="eastAsia"/>
        </w:rPr>
        <w:br/>
        <w:t>1. A response to reviewer file that lists each major comment and describes how the manuscript has/has not been modified.</w:t>
      </w:r>
      <w:r w:rsidRPr="0079012B">
        <w:rPr>
          <w:rFonts w:hint="eastAsia"/>
        </w:rPr>
        <w:br/>
      </w:r>
      <w:r w:rsidRPr="0079012B">
        <w:rPr>
          <w:rFonts w:hint="eastAsia"/>
        </w:rPr>
        <w:br/>
        <w:t>2. A copy of the manuscript with the changes noted (e.g., highlighted, "track changes," italics or bold changes).</w:t>
      </w:r>
      <w:r w:rsidRPr="0079012B">
        <w:rPr>
          <w:rFonts w:hint="eastAsia"/>
        </w:rPr>
        <w:br/>
      </w:r>
      <w:r w:rsidRPr="0079012B">
        <w:rPr>
          <w:rFonts w:hint="eastAsia"/>
        </w:rPr>
        <w:br/>
        <w:t>3. The final revised manuscript and separate final figure and supporting information files with the changes incorporated, which will be used for publication if the manuscript is accepted.</w:t>
      </w:r>
      <w:r w:rsidRPr="0079012B">
        <w:rPr>
          <w:rFonts w:hint="eastAsia"/>
        </w:rPr>
        <w:br/>
      </w:r>
      <w:r w:rsidRPr="0079012B">
        <w:rPr>
          <w:rFonts w:hint="eastAsia"/>
        </w:rPr>
        <w:br/>
        <w:t>4. Include in your Article File a declaration of any potential conflicts of interest (COIs). If the authors do not have any COIs to declare, include a sentence stating this. For more information, please see </w:t>
      </w:r>
      <w:hyperlink r:id="rId6" w:history="1">
        <w:r w:rsidRPr="0079012B">
          <w:rPr>
            <w:rStyle w:val="ae"/>
            <w:rFonts w:hint="eastAsia"/>
          </w:rPr>
          <w:t>AGU Publications and Ethics Policies for Authors</w:t>
        </w:r>
      </w:hyperlink>
      <w:r w:rsidRPr="0079012B">
        <w:rPr>
          <w:rFonts w:hint="eastAsia"/>
        </w:rPr>
        <w:t>.</w:t>
      </w:r>
      <w:r w:rsidRPr="0079012B">
        <w:rPr>
          <w:rFonts w:hint="eastAsia"/>
        </w:rPr>
        <w:br/>
      </w:r>
      <w:r w:rsidRPr="0079012B">
        <w:rPr>
          <w:rFonts w:hint="eastAsia"/>
        </w:rPr>
        <w:br/>
      </w:r>
      <w:r w:rsidRPr="0079012B">
        <w:rPr>
          <w:rFonts w:hint="eastAsia"/>
        </w:rPr>
        <w:lastRenderedPageBreak/>
        <w:t>AGU requires that all data needed to understand, evaluate, and build upon the reported research must be available at the time of peer review and publication. Additionally, authors should make available software that has a significant impact on the research. Data, software, and other research objects (e.g. notebooks) should be made available in repositories that support preservation and reuse. An explicit Availability Statement in the Open Research section of the paper is required describing where readers can find and access the data (and software). Authors should include intext citations to data (and software) in the Open Research section and the full citation in the References section. Guidance on what the Availability Statement and Citation should include along with templates and examples can be found at </w:t>
      </w:r>
      <w:hyperlink r:id="rId7" w:tgtFrame="_blank" w:history="1">
        <w:r w:rsidRPr="0079012B">
          <w:rPr>
            <w:rStyle w:val="ae"/>
            <w:rFonts w:hint="eastAsia"/>
          </w:rPr>
          <w:t>Data &amp; Software for Authors</w:t>
        </w:r>
      </w:hyperlink>
      <w:r w:rsidRPr="0079012B">
        <w:rPr>
          <w:rFonts w:hint="eastAsia"/>
        </w:rPr>
        <w:t>.</w:t>
      </w:r>
      <w:r w:rsidRPr="0079012B">
        <w:rPr>
          <w:rFonts w:hint="eastAsia"/>
        </w:rPr>
        <w:br/>
      </w:r>
      <w:r w:rsidRPr="0079012B">
        <w:rPr>
          <w:rFonts w:hint="eastAsia"/>
        </w:rPr>
        <w:br/>
        <w:t>AGU </w:t>
      </w:r>
      <w:hyperlink r:id="rId8" w:tgtFrame="_blank" w:history="1">
        <w:r w:rsidRPr="0079012B">
          <w:rPr>
            <w:rStyle w:val="ae"/>
            <w:rFonts w:hint="eastAsia"/>
          </w:rPr>
          <w:t>requires</w:t>
        </w:r>
      </w:hyperlink>
      <w:r w:rsidRPr="0079012B">
        <w:rPr>
          <w:rFonts w:hint="eastAsia"/>
        </w:rPr>
        <w:t> the corresponding author, and encourages all authors, to register for an </w:t>
      </w:r>
      <w:hyperlink r:id="rId9" w:tgtFrame="_blank" w:history="1">
        <w:r w:rsidRPr="0079012B">
          <w:rPr>
            <w:rStyle w:val="ae"/>
            <w:rFonts w:hint="eastAsia"/>
          </w:rPr>
          <w:t>ORCID</w:t>
        </w:r>
      </w:hyperlink>
      <w:r w:rsidRPr="0079012B">
        <w:rPr>
          <w:rFonts w:hint="eastAsia"/>
        </w:rPr>
        <w:t>.</w:t>
      </w:r>
      <w:r w:rsidRPr="0079012B">
        <w:rPr>
          <w:rFonts w:hint="eastAsia"/>
        </w:rPr>
        <w:br/>
      </w:r>
      <w:r w:rsidRPr="0079012B">
        <w:rPr>
          <w:rFonts w:hint="eastAsia"/>
        </w:rPr>
        <w:br/>
        <w:t>When you are ready to resubmit, please login to your account (</w:t>
      </w:r>
      <w:hyperlink r:id="rId10" w:history="1">
        <w:r w:rsidRPr="0079012B">
          <w:rPr>
            <w:rStyle w:val="ae"/>
            <w:rFonts w:hint="eastAsia"/>
          </w:rPr>
          <w:t>https://jgr-atmospheres-submit.agu.org/cgi-bin/main.plex</w:t>
        </w:r>
      </w:hyperlink>
      <w:r w:rsidRPr="0079012B">
        <w:rPr>
          <w:rFonts w:hint="eastAsia"/>
        </w:rPr>
        <w:t>) and click "Submit Manuscript." In the "Related Manuscript" or "Cover Letter" section of the submission portal, please indicate the manuscript number of the previous submission.</w:t>
      </w:r>
      <w:r w:rsidRPr="0079012B">
        <w:rPr>
          <w:rFonts w:hint="eastAsia"/>
        </w:rPr>
        <w:br/>
      </w:r>
      <w:r w:rsidRPr="0079012B">
        <w:rPr>
          <w:rFonts w:hint="eastAsia"/>
        </w:rPr>
        <w:br/>
        <w:t>I look forward to receiving your resubmitted manuscript. If you have any questions, please contact us at </w:t>
      </w:r>
      <w:hyperlink r:id="rId11" w:history="1">
        <w:r w:rsidRPr="0079012B">
          <w:rPr>
            <w:rStyle w:val="ae"/>
            <w:rFonts w:hint="eastAsia"/>
          </w:rPr>
          <w:t>jgr-atmospheres@agu.org</w:t>
        </w:r>
      </w:hyperlink>
      <w:r w:rsidRPr="0079012B">
        <w:rPr>
          <w:rFonts w:hint="eastAsia"/>
        </w:rPr>
        <w:t>.</w:t>
      </w:r>
      <w:r w:rsidRPr="0079012B">
        <w:rPr>
          <w:rFonts w:hint="eastAsia"/>
        </w:rPr>
        <w:br/>
      </w:r>
      <w:r w:rsidRPr="0079012B">
        <w:rPr>
          <w:rFonts w:hint="eastAsia"/>
        </w:rPr>
        <w:br/>
        <w:t>You will receive an email with a link to an online survey regarding your experience with the peer review process for this submission. Your comments will help us improve AGU journals and service to authors.</w:t>
      </w:r>
      <w:r w:rsidRPr="0079012B">
        <w:rPr>
          <w:rFonts w:hint="eastAsia"/>
        </w:rPr>
        <w:br/>
      </w:r>
      <w:r w:rsidRPr="0079012B">
        <w:rPr>
          <w:rFonts w:hint="eastAsia"/>
        </w:rPr>
        <w:br/>
        <w:t>Yours sincerely,</w:t>
      </w:r>
      <w:r w:rsidRPr="0079012B">
        <w:rPr>
          <w:rFonts w:hint="eastAsia"/>
        </w:rPr>
        <w:br/>
      </w:r>
      <w:r w:rsidRPr="0079012B">
        <w:rPr>
          <w:rFonts w:hint="eastAsia"/>
        </w:rPr>
        <w:br/>
        <w:t>Gang Chen</w:t>
      </w:r>
      <w:r w:rsidRPr="0079012B">
        <w:rPr>
          <w:rFonts w:hint="eastAsia"/>
        </w:rPr>
        <w:br/>
        <w:t>Editor</w:t>
      </w:r>
      <w:r w:rsidRPr="0079012B">
        <w:rPr>
          <w:rFonts w:hint="eastAsia"/>
        </w:rPr>
        <w:br/>
        <w:t>Journal of Geophysical Research - Atmospheres</w:t>
      </w:r>
      <w:r w:rsidRPr="0079012B">
        <w:rPr>
          <w:rFonts w:hint="eastAsia"/>
        </w:rPr>
        <w:br/>
      </w:r>
      <w:r w:rsidRPr="0079012B">
        <w:rPr>
          <w:rFonts w:hint="eastAsia"/>
        </w:rPr>
        <w:br/>
      </w:r>
      <w:r w:rsidRPr="0079012B">
        <w:rPr>
          <w:rFonts w:hint="eastAsia"/>
        </w:rPr>
        <w:br/>
      </w:r>
      <w:r w:rsidRPr="0079012B">
        <w:rPr>
          <w:rFonts w:hint="eastAsia"/>
        </w:rPr>
        <w:br/>
        <w:t>-----------IMPORTANT INFORMATION------------------------</w:t>
      </w:r>
      <w:r w:rsidRPr="0079012B">
        <w:rPr>
          <w:rFonts w:hint="eastAsia"/>
        </w:rPr>
        <w:br/>
        <w:t>Additional information on text preparation, formatting, acceptable file formats, supporting information, graphics preparation, and AGU style, is </w:t>
      </w:r>
      <w:hyperlink r:id="rId12" w:tgtFrame="_blank" w:history="1">
        <w:r w:rsidRPr="0079012B">
          <w:rPr>
            <w:rStyle w:val="ae"/>
            <w:rFonts w:hint="eastAsia"/>
          </w:rPr>
          <w:t>here</w:t>
        </w:r>
      </w:hyperlink>
      <w:r w:rsidRPr="0079012B">
        <w:rPr>
          <w:rFonts w:hint="eastAsia"/>
        </w:rPr>
        <w:t>. AGU has recently </w:t>
      </w:r>
      <w:hyperlink r:id="rId13" w:anchor="referenceformat" w:tgtFrame="_blank" w:history="1">
        <w:r w:rsidRPr="0079012B">
          <w:rPr>
            <w:rStyle w:val="ae"/>
            <w:rFonts w:hint="eastAsia"/>
          </w:rPr>
          <w:t>updated</w:t>
        </w:r>
      </w:hyperlink>
      <w:r w:rsidRPr="0079012B">
        <w:rPr>
          <w:rFonts w:hint="eastAsia"/>
        </w:rPr>
        <w:t> its styles.</w:t>
      </w:r>
      <w:r w:rsidRPr="0079012B">
        <w:rPr>
          <w:rFonts w:hint="eastAsia"/>
        </w:rPr>
        <w:br/>
      </w:r>
      <w:r w:rsidRPr="0079012B">
        <w:rPr>
          <w:rFonts w:hint="eastAsia"/>
        </w:rPr>
        <w:lastRenderedPageBreak/>
        <w:br/>
        <w:t>Sharing your work is an important part of the research process, and AGU leverages and shares published research to promote the </w:t>
      </w:r>
      <w:hyperlink r:id="rId14" w:tgtFrame="_blank" w:history="1">
        <w:r w:rsidRPr="0079012B">
          <w:rPr>
            <w:rStyle w:val="ae"/>
            <w:rFonts w:hint="eastAsia"/>
          </w:rPr>
          <w:t>broader importance</w:t>
        </w:r>
      </w:hyperlink>
      <w:r w:rsidRPr="0079012B">
        <w:rPr>
          <w:rFonts w:hint="eastAsia"/>
        </w:rPr>
        <w:t> of Earth and space science. Learn how you can </w:t>
      </w:r>
      <w:hyperlink r:id="rId15" w:tgtFrame="_blank" w:history="1">
        <w:r w:rsidRPr="0079012B">
          <w:rPr>
            <w:rStyle w:val="ae"/>
            <w:rFonts w:hint="eastAsia"/>
          </w:rPr>
          <w:t>promote your paper</w:t>
        </w:r>
      </w:hyperlink>
      <w:r w:rsidRPr="0079012B">
        <w:rPr>
          <w:rFonts w:hint="eastAsia"/>
        </w:rPr>
        <w:t>, including how your paper can be considered for additional publicity or for the issue cover.</w:t>
      </w:r>
      <w:r w:rsidRPr="0079012B">
        <w:rPr>
          <w:rFonts w:hint="eastAsia"/>
        </w:rPr>
        <w:br/>
      </w:r>
      <w:r w:rsidRPr="0079012B">
        <w:rPr>
          <w:rFonts w:hint="eastAsia"/>
        </w:rPr>
        <w:br/>
        <w:t>------------------------------------------------------------------------------</w:t>
      </w:r>
      <w:r w:rsidRPr="0079012B">
        <w:rPr>
          <w:rFonts w:hint="eastAsia"/>
        </w:rPr>
        <w:br/>
        <w:t>Associate Editor Evaluations:</w:t>
      </w:r>
      <w:r w:rsidRPr="0079012B">
        <w:rPr>
          <w:rFonts w:hint="eastAsia"/>
        </w:rPr>
        <w:br/>
        <w:t>Accurate Key Points: Yes</w:t>
      </w:r>
      <w:r w:rsidRPr="0079012B">
        <w:rPr>
          <w:rFonts w:hint="eastAsia"/>
        </w:rPr>
        <w:br/>
      </w:r>
      <w:r w:rsidRPr="0079012B">
        <w:rPr>
          <w:rFonts w:hint="eastAsia"/>
        </w:rPr>
        <w:br/>
        <w:t>Reviewer #1 Evaluations:</w:t>
      </w:r>
      <w:r w:rsidRPr="0079012B">
        <w:rPr>
          <w:rFonts w:hint="eastAsia"/>
        </w:rPr>
        <w:br/>
        <w:t>Recommendation: Return to author for major revisions</w:t>
      </w:r>
      <w:r w:rsidRPr="0079012B">
        <w:rPr>
          <w:rFonts w:hint="eastAsia"/>
        </w:rPr>
        <w:br/>
        <w:t>Significant: Yes, the paper is a significant contribution and worthy of prompt publication.</w:t>
      </w:r>
      <w:r w:rsidRPr="0079012B">
        <w:rPr>
          <w:rFonts w:hint="eastAsia"/>
        </w:rPr>
        <w:br/>
        <w:t>Supported: Yes</w:t>
      </w:r>
      <w:r w:rsidRPr="0079012B">
        <w:rPr>
          <w:rFonts w:hint="eastAsia"/>
        </w:rPr>
        <w:br/>
        <w:t>Referencing: Mostly yes, but some additions are necessary.</w:t>
      </w:r>
      <w:r w:rsidRPr="0079012B">
        <w:rPr>
          <w:rFonts w:hint="eastAsia"/>
        </w:rPr>
        <w:br/>
        <w:t>Quality: Yes, it is well-written, logically organized, and the figures and tables are appropriate.</w:t>
      </w:r>
      <w:r w:rsidRPr="0079012B">
        <w:rPr>
          <w:rFonts w:hint="eastAsia"/>
        </w:rPr>
        <w:br/>
        <w:t>Data: Yes</w:t>
      </w:r>
      <w:r w:rsidRPr="0079012B">
        <w:rPr>
          <w:rFonts w:hint="eastAsia"/>
        </w:rPr>
        <w:br/>
        <w:t>Accurate Key Points: Yes</w:t>
      </w:r>
      <w:r w:rsidRPr="0079012B">
        <w:rPr>
          <w:rFonts w:hint="eastAsia"/>
        </w:rPr>
        <w:br/>
      </w:r>
      <w:r w:rsidRPr="0079012B">
        <w:rPr>
          <w:rFonts w:hint="eastAsia"/>
        </w:rPr>
        <w:br/>
        <w:t>Reviewer #1 (Formal Review for Author (shown to authors)):</w:t>
      </w:r>
      <w:r w:rsidRPr="0079012B">
        <w:rPr>
          <w:rFonts w:hint="eastAsia"/>
        </w:rPr>
        <w:br/>
      </w:r>
      <w:r w:rsidRPr="0079012B">
        <w:rPr>
          <w:rFonts w:hint="eastAsia"/>
        </w:rPr>
        <w:br/>
        <w:t>General Comments:</w:t>
      </w:r>
      <w:r w:rsidRPr="0079012B">
        <w:rPr>
          <w:rFonts w:hint="eastAsia"/>
        </w:rPr>
        <w:br/>
        <w:t>This study investigates the interhemispheric teleconnection between the Tibetan Plateau (TP) topography and the Southern Hemisphere (SH) Zonal Wave 3 (ZW3) using the fully coupled CESM2 model. The authors identified a robust "TP-Indian Ocean-Deep Convection-ZW3" pathway, particularly prominent during the austral winter (JJA). The associated physical mechanism is decomposed into thermodynamic air-sea coupling in the Indian Ocean, the excitation of a Rossby wave source via deep convection, and the energetic maintenance of the wave train through vertical baroclinic processes. Overall, the manuscript is well-written, the experimental design is standard for mechanistic attribution, and the application of local energetics to explain the equivalent barotropic structure of ZW3 is highly insightful. However, before I can recommend it for publication, I have one major concern regarding the robustness of the forced response against low-frequency internal variability, alongside several minor points that need clarification and improvement.</w:t>
      </w:r>
      <w:r w:rsidRPr="0079012B">
        <w:rPr>
          <w:rFonts w:hint="eastAsia"/>
        </w:rPr>
        <w:br/>
      </w:r>
      <w:r w:rsidRPr="0079012B">
        <w:rPr>
          <w:rFonts w:hint="eastAsia"/>
        </w:rPr>
        <w:lastRenderedPageBreak/>
        <w:br/>
        <w:t>Major Comment:</w:t>
      </w:r>
      <w:r w:rsidRPr="0079012B">
        <w:rPr>
          <w:rFonts w:hint="eastAsia"/>
        </w:rPr>
        <w:br/>
        <w:t>The authors defined the forced response and internal variability based on a continuous 100-year integration period. While a 100-year mean effectively filters out high-frequency interannual noise, the fully coupled climate system exhibits strong multi-decadal variability (e.g., Interdecadal Pacific Oscillation - IPO, or Atlantic Multidecadal Oscillation - AMO), which can significantly modulate the background mean state and teleconnection pathways. It is unclear whether the TP-ZW3 teleconnection pathway is robust across different climatic background states or if it is skewed by a specific decadal phase dominant in this specific 100-year window.</w:t>
      </w:r>
      <w:r w:rsidRPr="0079012B">
        <w:rPr>
          <w:rFonts w:hint="eastAsia"/>
        </w:rPr>
        <w:br/>
      </w:r>
      <w:r w:rsidRPr="0079012B">
        <w:rPr>
          <w:rFonts w:hint="eastAsia"/>
        </w:rPr>
        <w:br/>
        <w:t>Minor Comments:</w:t>
      </w:r>
      <w:r w:rsidRPr="0079012B">
        <w:rPr>
          <w:rFonts w:hint="eastAsia"/>
        </w:rPr>
        <w:br/>
        <w:t>1. Line 93-97, more previous studies should be considered here, Like Wu et al. (2016, 59: 1996-2008) demonstrated that TP influences the circulation of the whole Northern Hemisphere through Rossby wave propagation; Luo et al. (2024, 7: 103) pointed out the TP regulates the surface wind over tropical Indian Ocean by forcing the monsoon meridional circulation.</w:t>
      </w:r>
      <w:r w:rsidRPr="0079012B">
        <w:rPr>
          <w:rFonts w:hint="eastAsia"/>
        </w:rPr>
        <w:br/>
        <w:t>2. Section 3.2.2 (Equation 6): The authors calculate the penetrative shortwave radiation Qd following Paulson and Simpson (1977). Please clarify in the text what depth was chosen for this calculation (e.g., the mixed layer depth or a fixed depth?). This is important because the absorption depth directly impacts the net heat budget Qnet available for SST anomalies.</w:t>
      </w:r>
      <w:r w:rsidRPr="0079012B">
        <w:rPr>
          <w:rFonts w:hint="eastAsia"/>
        </w:rPr>
        <w:br/>
        <w:t>3. Section 3.2.3: In the sentence starting with "regarding sample construction...", the word "regarding" should be capitalized ("Regarding").</w:t>
      </w:r>
      <w:r w:rsidRPr="0079012B">
        <w:rPr>
          <w:rFonts w:hint="eastAsia"/>
        </w:rPr>
        <w:br/>
        <w:t>4. Figure 1: The black crosses and triangles used to mark the ZW3 index locations are somewhat hard to distinguish against the dark blue/red shading in the polar stereographic projection. I recommend using a high-contrast color for better readability.</w:t>
      </w:r>
      <w:r w:rsidRPr="0079012B">
        <w:rPr>
          <w:rFonts w:hint="eastAsia"/>
        </w:rPr>
        <w:br/>
        <w:t>5. Section 4.2 (Ocean Memory): The authors nicely attribute the eastern Indian Ocean warm anomaly to the "thermal inertia" or "ocean memory" established in MAM. To strengthen this argument, it would be helpful to explicitly cite the typical timescale of this memory mechanism in the Indian Ocean (1-3 months?) based on previous literature (such as the cited Xie et al., 2009) to justify why the MAM signal can persist strongly into JJA.</w:t>
      </w:r>
      <w:r w:rsidRPr="0079012B">
        <w:rPr>
          <w:rFonts w:hint="eastAsia"/>
        </w:rPr>
        <w:br/>
        <w:t xml:space="preserve">6. Figure 4 and Figure 5: The stippling indicating the 95% confidence level is mentioned in the captions, but it would be beneficial to explicitly state in the methodology (Section 3.2.3) whether a false discovery rate (FDR) control was applied when performing the Student's t-test on these large spatial fields, to avoid the field significance problem. </w:t>
      </w:r>
      <w:r w:rsidRPr="0079012B">
        <w:rPr>
          <w:rFonts w:hint="eastAsia"/>
        </w:rPr>
        <w:lastRenderedPageBreak/>
        <w:t>Besides, the stippled dots are hard to distinguish, better use high-contrast color.</w:t>
      </w:r>
      <w:r w:rsidRPr="0079012B">
        <w:rPr>
          <w:rFonts w:hint="eastAsia"/>
        </w:rPr>
        <w:br/>
        <w:t>7. Some previous works about the influence of the TP on the Indian Ocean air-sea coupling processes can be used as a reference for comparison in current study. Such as Wang et al. (2019, 52: 1685-1694), He et al. (2019, 52: 4227-4245).</w:t>
      </w:r>
      <w:r w:rsidRPr="0079012B">
        <w:rPr>
          <w:rFonts w:hint="eastAsia"/>
        </w:rPr>
        <w:br/>
      </w:r>
      <w:r w:rsidRPr="0079012B">
        <w:rPr>
          <w:rFonts w:hint="eastAsia"/>
        </w:rPr>
        <w:br/>
      </w:r>
      <w:r w:rsidRPr="0079012B">
        <w:rPr>
          <w:rFonts w:hint="eastAsia"/>
        </w:rPr>
        <w:br/>
      </w:r>
      <w:r w:rsidRPr="0079012B">
        <w:rPr>
          <w:rFonts w:hint="eastAsia"/>
        </w:rPr>
        <w:br/>
        <w:t>Reviewer #2 Evaluations:</w:t>
      </w:r>
      <w:r w:rsidRPr="0079012B">
        <w:rPr>
          <w:rFonts w:hint="eastAsia"/>
        </w:rPr>
        <w:br/>
        <w:t>Recommendation: Return to author for major revisions</w:t>
      </w:r>
      <w:r w:rsidRPr="0079012B">
        <w:rPr>
          <w:rFonts w:hint="eastAsia"/>
        </w:rPr>
        <w:br/>
        <w:t>Significant: The paper has some unclear or incomplete reasoning but will likely be a significant contribution with revision and clarification.</w:t>
      </w:r>
      <w:r w:rsidRPr="0079012B">
        <w:rPr>
          <w:rFonts w:hint="eastAsia"/>
        </w:rPr>
        <w:br/>
        <w:t>Supported: Mostly yes, but some further information and/or data are needed.</w:t>
      </w:r>
      <w:r w:rsidRPr="0079012B">
        <w:rPr>
          <w:rFonts w:hint="eastAsia"/>
        </w:rPr>
        <w:br/>
        <w:t>Referencing: Yes</w:t>
      </w:r>
      <w:r w:rsidRPr="0079012B">
        <w:rPr>
          <w:rFonts w:hint="eastAsia"/>
        </w:rPr>
        <w:br/>
        <w:t>Quality: The organization of the manuscript and presentation of the data and results need some improvement.</w:t>
      </w:r>
      <w:r w:rsidRPr="0079012B">
        <w:rPr>
          <w:rFonts w:hint="eastAsia"/>
        </w:rPr>
        <w:br/>
        <w:t>Data: Yes</w:t>
      </w:r>
      <w:r w:rsidRPr="0079012B">
        <w:rPr>
          <w:rFonts w:hint="eastAsia"/>
        </w:rPr>
        <w:br/>
        <w:t>Accurate Key Points: Yes</w:t>
      </w:r>
      <w:r w:rsidRPr="0079012B">
        <w:rPr>
          <w:rFonts w:hint="eastAsia"/>
        </w:rPr>
        <w:br/>
      </w:r>
      <w:r w:rsidRPr="0079012B">
        <w:rPr>
          <w:rFonts w:hint="eastAsia"/>
        </w:rPr>
        <w:br/>
        <w:t>Reviewer #2 (Formal Review for Author (shown to authors)):</w:t>
      </w:r>
      <w:r w:rsidRPr="0079012B">
        <w:rPr>
          <w:rFonts w:hint="eastAsia"/>
        </w:rPr>
        <w:br/>
      </w:r>
      <w:r w:rsidRPr="0079012B">
        <w:rPr>
          <w:rFonts w:hint="eastAsia"/>
        </w:rPr>
        <w:br/>
        <w:t>A review of "The Role of Tibetan Plateau Topography in Shaping the Southern Hemisphere Zonal Wave 3" by Yu Zhao, Xupeng Wang and Ziyu Yan</w:t>
      </w:r>
      <w:r w:rsidRPr="0079012B">
        <w:rPr>
          <w:rFonts w:hint="eastAsia"/>
        </w:rPr>
        <w:br/>
      </w:r>
      <w:r w:rsidRPr="0079012B">
        <w:rPr>
          <w:rFonts w:hint="eastAsia"/>
        </w:rPr>
        <w:br/>
        <w:t>In this study, the authors discuss the formation of the zonal wave 3 (ZW3) pattern in the Southern Hemisphere (SH). They conducted a coupled simulation in which the elevation in the Tibetan Plateau (TP) region is reduced and found that the TP plays a role in driving the ZW3. Through several dynamical analyses, they proposed the driving mechanism: modulations of monsoonal circulation -&gt; sea-surface temperature (SST) anomaly in the tropical Indian Ocean -&gt; anomalous convective activity -&gt; Rossby wave train. The mechanism is nicely summarized in Fig. 10.</w:t>
      </w:r>
      <w:r w:rsidRPr="0079012B">
        <w:rPr>
          <w:rFonts w:hint="eastAsia"/>
        </w:rPr>
        <w:br/>
        <w:t>I think the proposed idea is interesting and adds new aspects to the formation mechanism of ZW3, and therefore, this study is worth publishing. Still, I have some concerns about the dynamical analyses, which may affect the authors' conclusions about the proposed mechanisms. Therefore, I would recommend a major revision of the manuscript.</w:t>
      </w:r>
      <w:r w:rsidRPr="0079012B">
        <w:rPr>
          <w:rFonts w:hint="eastAsia"/>
        </w:rPr>
        <w:br/>
      </w:r>
      <w:r w:rsidRPr="0079012B">
        <w:rPr>
          <w:rFonts w:hint="eastAsia"/>
        </w:rPr>
        <w:br/>
        <w:t>Main comments:</w:t>
      </w:r>
      <w:r w:rsidRPr="0079012B">
        <w:rPr>
          <w:rFonts w:hint="eastAsia"/>
        </w:rPr>
        <w:br/>
        <w:t xml:space="preserve">I. In Section 4.3, the authors discuss how the TP-related SST anomalies in the tropical </w:t>
      </w:r>
      <w:r w:rsidRPr="0079012B">
        <w:rPr>
          <w:rFonts w:hint="eastAsia"/>
        </w:rPr>
        <w:lastRenderedPageBreak/>
        <w:t>Indian Ocean excite a Rossby wave train in the upper troposphere. They argue that the upper-tropospheric anomalous divergent wind associated with anomalous convective activity in the tropical Indian Ocean acts as a source of Rossby waves. I appreciate this detailed dynamical analysis for a deep understanding of the mechanism.</w:t>
      </w:r>
      <w:r w:rsidRPr="0079012B">
        <w:rPr>
          <w:rFonts w:hint="eastAsia"/>
        </w:rPr>
        <w:br/>
        <w:t>My concern is that, although the authors show the anomalous divergent wind in Fig. 7a and the relative vorticity in Fig. 7c, they do not provide any information on where and how they work as a Rossby wave source. More specifically, the spatial relationship between the anomalous divergent wind and relative vorticity fields should be considered in discussing the Rossby wave source. Without this kind of discussion, it is difficult to understand where and how the Rossby waves are excited, which weakens the authors' arguments for the excitation of Rossby waves via the anomalous convective activity.</w:t>
      </w:r>
      <w:r w:rsidRPr="0079012B">
        <w:rPr>
          <w:rFonts w:hint="eastAsia"/>
        </w:rPr>
        <w:br/>
        <w:t>My recommendation is to additionally show the Rossby wave source S (Sardeshmukh and Hoskins 1988) in Fig. 7. I think it will simply tell us where the Rossby wave is excited and then how the divergent wind is related to the excitation.</w:t>
      </w:r>
      <w:r w:rsidRPr="0079012B">
        <w:rPr>
          <w:rFonts w:hint="eastAsia"/>
        </w:rPr>
        <w:br/>
      </w:r>
      <w:r w:rsidRPr="0079012B">
        <w:rPr>
          <w:rFonts w:hint="eastAsia"/>
        </w:rPr>
        <w:br/>
        <w:t>II. In Section 4.4, the authors discuss how the excited Rossby wave propagates to drive the ZW3 in the SH. They analyze a wave-activity flux (Takaya and Nakamura 1997, 2001) and nicely show southeastward wave propagation in the South Indian Ocean is more evident in the response to the TP (Fig. 8).</w:t>
      </w:r>
      <w:r w:rsidRPr="0079012B">
        <w:rPr>
          <w:rFonts w:hint="eastAsia"/>
        </w:rPr>
        <w:br/>
        <w:t>However, I think the discussion on the energy propagation channel from the Northern Hemisphere (NH) to the SH (L. 669-676) is questionable. Though the authors point out that initially strong wave-activity flux in the NH diminishes over the tropical Indian Ocean and then re-excited over the South Indian Ocean, this kind of interhemispheric Rossby wave propagation cannot be achieved because a stationary Rossby wave cannot propagate across the equator where climatological-mean zonal wind is easterly in SH winter (JJA). (Since Rossby wave's phase speed is westward in principle, eastward background wind is necessary for the Rossby wave to be stationary.) Another question is, what do the authors mean by the description "a series of air-sea coupling responses in the tropical Indian Ocean" (L. 673)? I felt that there is a black box here in the authors' mechanism to connect the TP and ZW3.</w:t>
      </w:r>
      <w:r w:rsidRPr="0079012B">
        <w:rPr>
          <w:rFonts w:hint="eastAsia"/>
        </w:rPr>
        <w:br/>
        <w:t>Therefore, I think a reconstruction of the conclusion is needed in this subsection. At first, I recommend masking the wave-activity flux vectors (Fig. 8) in the region where the climatological-mean zonal wind is westward, because the fluxes in such regions are meaningless. In addition, since we can find Rossby waves excited in the SH by adding TP (Fig. 8a), I expect that there are some Rossby wave sources (S) in the SH associated with anomalous divergent wind. (S in NH is expected to be related to Rossby waves in the NH.) By showing these, the proposed mechanism may be discussed more precisely.</w:t>
      </w:r>
      <w:r w:rsidRPr="0079012B">
        <w:rPr>
          <w:rFonts w:hint="eastAsia"/>
        </w:rPr>
        <w:br/>
      </w:r>
      <w:r w:rsidRPr="0079012B">
        <w:rPr>
          <w:rFonts w:hint="eastAsia"/>
        </w:rPr>
        <w:lastRenderedPageBreak/>
        <w:br/>
        <w:t>III. In Section 4.4, the baroclinic and barotropic energy conversions (C_K and C_P) are analyzed to understand how excited Rossby waves gain their energy to achieve their long-distance propagation. Though the attempt is nice, I have several concerns about the analysis.</w:t>
      </w:r>
      <w:r w:rsidRPr="0079012B">
        <w:rPr>
          <w:rFonts w:hint="eastAsia"/>
        </w:rPr>
        <w:br/>
      </w:r>
      <w:r w:rsidRPr="0079012B">
        <w:rPr>
          <w:rFonts w:hint="eastAsia"/>
        </w:rPr>
        <w:br/>
        <w:t>A) In Eq. 9, C_P is defined as a sum of horizontal (C</w:t>
      </w:r>
    </w:p>
    <w:p w14:paraId="19EF0C24" w14:textId="77777777" w:rsidR="0079012B" w:rsidRPr="0079012B" w:rsidRDefault="0079012B" w:rsidP="0079012B">
      <w:r w:rsidRPr="0079012B">
        <w:rPr>
          <w:rFonts w:hint="eastAsia"/>
        </w:rPr>
        <w:br/>
        <w:t>hor) and vertical (C</w:t>
      </w:r>
    </w:p>
    <w:p w14:paraId="02B18245" w14:textId="77777777" w:rsidR="0079012B" w:rsidRPr="0079012B" w:rsidRDefault="0079012B" w:rsidP="0079012B">
      <w:pPr>
        <w:rPr>
          <w:rFonts w:hint="eastAsia"/>
        </w:rPr>
      </w:pPr>
      <w:r w:rsidRPr="0079012B">
        <w:rPr>
          <w:rFonts w:hint="eastAsia"/>
        </w:rPr>
        <w:br/>
        <w:t>vert) conversion terms, but I could not figure out how their sum can be interpreted. C</w:t>
      </w:r>
    </w:p>
    <w:p w14:paraId="6EDF4597" w14:textId="77777777" w:rsidR="0079012B" w:rsidRPr="0079012B" w:rsidRDefault="0079012B" w:rsidP="0079012B">
      <w:pPr>
        <w:rPr>
          <w:rFonts w:hint="eastAsia"/>
        </w:rPr>
      </w:pPr>
      <w:r w:rsidRPr="0079012B">
        <w:rPr>
          <w:rFonts w:hint="eastAsia"/>
        </w:rPr>
        <w:br/>
        <w:t>hor represents energy conversion from background available potential energy to eddy available potential energy, and C</w:t>
      </w:r>
    </w:p>
    <w:p w14:paraId="067D985D" w14:textId="77777777" w:rsidR="0079012B" w:rsidRPr="0079012B" w:rsidRDefault="0079012B" w:rsidP="0079012B">
      <w:pPr>
        <w:rPr>
          <w:rFonts w:hint="eastAsia"/>
        </w:rPr>
      </w:pPr>
      <w:r w:rsidRPr="0079012B">
        <w:rPr>
          <w:rFonts w:hint="eastAsia"/>
        </w:rPr>
        <w:br/>
        <w:t>vert represents energy conversion from eddy available potential energy to eddy kinetic energy. I think C</w:t>
      </w:r>
    </w:p>
    <w:p w14:paraId="1B4ADE8F" w14:textId="77777777" w:rsidR="0079012B" w:rsidRPr="0079012B" w:rsidRDefault="0079012B" w:rsidP="0079012B">
      <w:pPr>
        <w:rPr>
          <w:rFonts w:hint="eastAsia"/>
        </w:rPr>
      </w:pPr>
      <w:r w:rsidRPr="0079012B">
        <w:rPr>
          <w:rFonts w:hint="eastAsia"/>
        </w:rPr>
        <w:br/>
        <w:t>hor is enough to calculate conversion from background field to anomalies because C</w:t>
      </w:r>
    </w:p>
    <w:p w14:paraId="2248E553" w14:textId="77777777" w:rsidR="0079012B" w:rsidRPr="0079012B" w:rsidRDefault="0079012B" w:rsidP="0079012B">
      <w:pPr>
        <w:rPr>
          <w:rFonts w:hint="eastAsia"/>
        </w:rPr>
      </w:pPr>
      <w:r w:rsidRPr="0079012B">
        <w:rPr>
          <w:rFonts w:hint="eastAsia"/>
        </w:rPr>
        <w:br/>
        <w:t>vert is an energy conversion from anomalies to anomalies. Though the authors may use C</w:t>
      </w:r>
    </w:p>
    <w:p w14:paraId="61925EAB" w14:textId="77777777" w:rsidR="0079012B" w:rsidRPr="0079012B" w:rsidRDefault="0079012B" w:rsidP="0079012B">
      <w:pPr>
        <w:rPr>
          <w:rFonts w:hint="eastAsia"/>
        </w:rPr>
      </w:pPr>
      <w:r w:rsidRPr="0079012B">
        <w:rPr>
          <w:rFonts w:hint="eastAsia"/>
        </w:rPr>
        <w:br/>
        <w:t>vert to discuss the effect of diabatic heating (L. 310), C</w:t>
      </w:r>
    </w:p>
    <w:p w14:paraId="4746A4D5" w14:textId="77777777" w:rsidR="0079012B" w:rsidRPr="0079012B" w:rsidRDefault="0079012B" w:rsidP="0079012B">
      <w:pPr>
        <w:rPr>
          <w:rFonts w:hint="eastAsia"/>
        </w:rPr>
      </w:pPr>
      <w:r w:rsidRPr="0079012B">
        <w:rPr>
          <w:rFonts w:hint="eastAsia"/>
        </w:rPr>
        <w:br/>
        <w:t>vert (ω'T') does not represent it. (Generation of eddy available potential energy via diabatic effect (CQ) is proportional to Q'T', where Q denotes diabatic heating, as indicated in Kosaka and Nakamura (2006), for example.)</w:t>
      </w:r>
      <w:r w:rsidRPr="0079012B">
        <w:rPr>
          <w:rFonts w:hint="eastAsia"/>
        </w:rPr>
        <w:br/>
      </w:r>
      <w:r w:rsidRPr="0079012B">
        <w:rPr>
          <w:rFonts w:hint="eastAsia"/>
        </w:rPr>
        <w:br/>
        <w:t xml:space="preserve">B) Though Fig. 9 shows local distributions of each of the conversion terms, I think they do not signify whether the excited waves maintain or decay through energy conversions, because the conversion terms are positive and negative depending on the location. I recommend to show energy conversions spatially integrated over the entire SH troposphere, for example. If the integrated value is positive, it can be clearly shown that the waves are effectively maintained via energy conversion from the background </w:t>
      </w:r>
      <w:r w:rsidRPr="0079012B">
        <w:rPr>
          <w:rFonts w:hint="eastAsia"/>
        </w:rPr>
        <w:lastRenderedPageBreak/>
        <w:t>field. (I don't think that spatial distribution (Fig. 9) is meaningless. It is useful to discuss how the waves gain or lose their energy.)</w:t>
      </w:r>
      <w:r w:rsidRPr="0079012B">
        <w:rPr>
          <w:rFonts w:hint="eastAsia"/>
        </w:rPr>
        <w:br/>
      </w:r>
      <w:r w:rsidRPr="0079012B">
        <w:rPr>
          <w:rFonts w:hint="eastAsia"/>
        </w:rPr>
        <w:br/>
        <w:t>Minor comments:</w:t>
      </w:r>
      <w:r w:rsidRPr="0079012B">
        <w:rPr>
          <w:rFonts w:hint="eastAsia"/>
        </w:rPr>
        <w:br/>
      </w:r>
      <w:r w:rsidRPr="0079012B">
        <w:rPr>
          <w:rFonts w:hint="eastAsia"/>
        </w:rPr>
        <w:br/>
        <w:t>1. (Section 3.1) The title "Data" may be misleading because the contents of this section are effectively the examination of the CESM2.1.2 to reproduce ZW3. Though ERA5 data is introduced here, it is used only in this subsection. One idea is to change the title and move this section to the end of Section 2.1 (model description) or the end of Section 3.2.1 (introduction of ZW3 indices), to appeal a reproducibility of ZW3 by the CESM2.1.2.</w:t>
      </w:r>
      <w:r w:rsidRPr="0079012B">
        <w:rPr>
          <w:rFonts w:hint="eastAsia"/>
        </w:rPr>
        <w:br/>
      </w:r>
      <w:r w:rsidRPr="0079012B">
        <w:rPr>
          <w:rFonts w:hint="eastAsia"/>
        </w:rPr>
        <w:br/>
        <w:t>2. (Section 3.1) Are the results in this subsection (Fig. S2) evaluated for JJA or all calendar months?</w:t>
      </w:r>
      <w:r w:rsidRPr="0079012B">
        <w:rPr>
          <w:rFonts w:hint="eastAsia"/>
        </w:rPr>
        <w:br/>
      </w:r>
      <w:r w:rsidRPr="0079012B">
        <w:rPr>
          <w:rFonts w:hint="eastAsia"/>
        </w:rPr>
        <w:br/>
        <w:t>3. (Eqs. 7-9) What is the definition of primes and overbars? Background field defined as zonal-mean flow from the CTRL experiment and deviation from it, respectively, right?</w:t>
      </w:r>
      <w:r w:rsidRPr="0079012B">
        <w:rPr>
          <w:rFonts w:hint="eastAsia"/>
        </w:rPr>
        <w:br/>
      </w:r>
      <w:r w:rsidRPr="0079012B">
        <w:rPr>
          <w:rFonts w:hint="eastAsia"/>
        </w:rPr>
        <w:br/>
        <w:t>4. (L. 398-401) It is difficult to interpret the phase of the TP-forced response. If the phase is 0º, then the phase of force response coincides with EOF1 (Fig. S2a), right? Likewise, if the phase is 60º, then the phase of the TP-forced response is between EOF1 (Fig. S2a) and EOF2 (Fig. S2b), right? I think more detailed explanation is valuable.</w:t>
      </w:r>
      <w:r w:rsidRPr="0079012B">
        <w:rPr>
          <w:rFonts w:hint="eastAsia"/>
        </w:rPr>
        <w:br/>
      </w:r>
      <w:r w:rsidRPr="0079012B">
        <w:rPr>
          <w:rFonts w:hint="eastAsia"/>
        </w:rPr>
        <w:br/>
        <w:t>5. (L. 424 and others) The expression "negative IOD-like" is catchy but may be misleading here. In my understanding, IOD-associated SST anomaly in the western tropical Indian Ocean appears near the Equator. In the definition of dipole mode index, 10ºS-10ºN is used for the western Indian Ocean, but in the response in Fig. 3b, the SST anomaly in this box is not significant. Rather, SST anomaly in the Arabian Sea is the strongest. Furthermore, positive SST anomalies are mainly in the South China Sea. Therefore, I think other names than "IOD-like" should be used. ("dipolar SST anomaly", "Zonal dipole of SST anomaly", or something?)</w:t>
      </w:r>
      <w:r w:rsidRPr="0079012B">
        <w:rPr>
          <w:rFonts w:hint="eastAsia"/>
        </w:rPr>
        <w:br/>
      </w:r>
      <w:r w:rsidRPr="0079012B">
        <w:rPr>
          <w:rFonts w:hint="eastAsia"/>
        </w:rPr>
        <w:br/>
        <w:t xml:space="preserve">6. (L. 449) The formulation of Q_adv should be specified somewhere. Does this include vertical advection (i.e., effects of coastal upwelling toward the surface mixed layer)? Or, is this purely horizontal advection? I guess the effects of coastal upwelling are important near the Somali jet, so the inclusion of vertical thermal advection can change the results. Specifically, the description "driving SST changes in this region primarily through intense evaporative cooling" (L. 502) may be changed to include the effects of coastal </w:t>
      </w:r>
      <w:r w:rsidRPr="0079012B">
        <w:rPr>
          <w:rFonts w:hint="eastAsia"/>
        </w:rPr>
        <w:lastRenderedPageBreak/>
        <w:t>upwelling.</w:t>
      </w:r>
      <w:r w:rsidRPr="0079012B">
        <w:rPr>
          <w:rFonts w:hint="eastAsia"/>
        </w:rPr>
        <w:br/>
      </w:r>
      <w:r w:rsidRPr="0079012B">
        <w:rPr>
          <w:rFonts w:hint="eastAsia"/>
        </w:rPr>
        <w:br/>
        <w:t>7. (L. 510) The evidence that the mixed-layer thermal budget perfectly explains the TP-forced SST anomaly in the western Indian Ocean is not shown, so I think the word "perfectly" should be deleted.</w:t>
      </w:r>
      <w:r w:rsidRPr="0079012B">
        <w:rPr>
          <w:rFonts w:hint="eastAsia"/>
        </w:rPr>
        <w:br/>
      </w:r>
      <w:r w:rsidRPr="0079012B">
        <w:rPr>
          <w:rFonts w:hint="eastAsia"/>
        </w:rPr>
        <w:br/>
        <w:t>8. (L. 630 and others) Since TP-forced response is the response to the topography, it is expected to be "stationary". If there is no specific reason, "quasi-" should be removed.</w:t>
      </w:r>
      <w:r w:rsidRPr="0079012B">
        <w:rPr>
          <w:rFonts w:hint="eastAsia"/>
        </w:rPr>
        <w:br/>
      </w:r>
      <w:r w:rsidRPr="0079012B">
        <w:rPr>
          <w:rFonts w:hint="eastAsia"/>
        </w:rPr>
        <w:br/>
        <w:t>9. (L. 635) "TP-forcing induces a significant westerly acceleration belt in the tropical and subtropical regions"</w:t>
      </w:r>
      <w:r w:rsidRPr="0079012B">
        <w:rPr>
          <w:rFonts w:hint="eastAsia"/>
        </w:rPr>
        <w:br/>
        <w:t>I am not convinced about this description. In Fig. 7b, the zonal wind anomaly is widely negative in 30ºS-Equator.</w:t>
      </w:r>
      <w:r w:rsidRPr="0079012B">
        <w:rPr>
          <w:rFonts w:hint="eastAsia"/>
        </w:rPr>
        <w:br/>
      </w:r>
      <w:r w:rsidRPr="0079012B">
        <w:rPr>
          <w:rFonts w:hint="eastAsia"/>
        </w:rPr>
        <w:br/>
        <w:t>10. (Fig. 8) While Fig. 8a shows Z, Figs. 8b-c shows v. It may be better to show Z also in Figs. 8b-c to directly compare three panels more intuitively.</w:t>
      </w:r>
      <w:r w:rsidRPr="0079012B">
        <w:rPr>
          <w:rFonts w:hint="eastAsia"/>
        </w:rPr>
        <w:br/>
      </w:r>
      <w:r w:rsidRPr="0079012B">
        <w:rPr>
          <w:rFonts w:hint="eastAsia"/>
        </w:rPr>
        <w:br/>
        <w:t>11. (Fig. 8) These are results for 200 hPa, right?</w:t>
      </w:r>
      <w:r w:rsidRPr="0079012B">
        <w:rPr>
          <w:rFonts w:hint="eastAsia"/>
        </w:rPr>
        <w:br/>
      </w:r>
      <w:r w:rsidRPr="0079012B">
        <w:rPr>
          <w:rFonts w:hint="eastAsia"/>
        </w:rPr>
        <w:br/>
        <w:t>12. (L. 740) "the meridional mean energy conversion" -&gt; "the meridional section of energy conversion" (?)</w:t>
      </w:r>
      <w:r w:rsidRPr="0079012B">
        <w:rPr>
          <w:rFonts w:hint="eastAsia"/>
        </w:rPr>
        <w:br/>
        <w:t>Figs. 9d-f are not for "meridional mean", so I am a little bit confused.</w:t>
      </w:r>
      <w:r w:rsidRPr="0079012B">
        <w:rPr>
          <w:rFonts w:hint="eastAsia"/>
        </w:rPr>
        <w:br/>
      </w:r>
      <w:r w:rsidRPr="0079012B">
        <w:rPr>
          <w:rFonts w:hint="eastAsia"/>
        </w:rPr>
        <w:br/>
        <w:t>13. (L. 821) "westerly window in the western tropical Indian Ocean"</w:t>
      </w:r>
      <w:r w:rsidRPr="0079012B">
        <w:rPr>
          <w:rFonts w:hint="eastAsia"/>
        </w:rPr>
        <w:br/>
        <w:t>Where is the westerly window? If it exists, it is better to show it somewhere (for example, add contours showing climatological zonal wind to Fig. 8). As I mentioned in my main comment II, there is no westerly window over the tropical Indian Ocean in JJA in my understanding.</w:t>
      </w:r>
      <w:r w:rsidRPr="0079012B">
        <w:rPr>
          <w:rFonts w:hint="eastAsia"/>
        </w:rPr>
        <w:br/>
      </w:r>
      <w:r w:rsidRPr="0079012B">
        <w:rPr>
          <w:rFonts w:hint="eastAsia"/>
        </w:rPr>
        <w:br/>
        <w:t>14. (Reference) Sardeshmukh and Hoskins (1988) is missing.</w:t>
      </w:r>
      <w:r w:rsidRPr="0079012B">
        <w:rPr>
          <w:rFonts w:hint="eastAsia"/>
        </w:rPr>
        <w:br/>
      </w:r>
      <w:r w:rsidRPr="0079012B">
        <w:rPr>
          <w:rFonts w:hint="eastAsia"/>
        </w:rPr>
        <w:br/>
      </w:r>
      <w:r w:rsidRPr="0079012B">
        <w:rPr>
          <w:rFonts w:hint="eastAsia"/>
        </w:rPr>
        <w:br/>
        <w:t>Reviewer #3 Evaluations:</w:t>
      </w:r>
      <w:r w:rsidRPr="0079012B">
        <w:rPr>
          <w:rFonts w:hint="eastAsia"/>
        </w:rPr>
        <w:br/>
        <w:t>Recommendation: Reject</w:t>
      </w:r>
      <w:r w:rsidRPr="0079012B">
        <w:rPr>
          <w:rFonts w:hint="eastAsia"/>
        </w:rPr>
        <w:br/>
        <w:t>Significant: No, the paper is not a significant advance or contribution.</w:t>
      </w:r>
      <w:r w:rsidRPr="0079012B">
        <w:rPr>
          <w:rFonts w:hint="eastAsia"/>
        </w:rPr>
        <w:br/>
        <w:t>Supported: No</w:t>
      </w:r>
      <w:r w:rsidRPr="0079012B">
        <w:rPr>
          <w:rFonts w:hint="eastAsia"/>
        </w:rPr>
        <w:br/>
        <w:t>Referencing: No</w:t>
      </w:r>
      <w:r w:rsidRPr="0079012B">
        <w:rPr>
          <w:rFonts w:hint="eastAsia"/>
        </w:rPr>
        <w:br/>
        <w:t>Quality: No, the writing, organization, and illustration make it too difficult to review.</w:t>
      </w:r>
      <w:r w:rsidRPr="0079012B">
        <w:rPr>
          <w:rFonts w:hint="eastAsia"/>
        </w:rPr>
        <w:br/>
      </w:r>
      <w:r w:rsidRPr="0079012B">
        <w:rPr>
          <w:rFonts w:hint="eastAsia"/>
        </w:rPr>
        <w:lastRenderedPageBreak/>
        <w:t>Data: Yes</w:t>
      </w:r>
      <w:r w:rsidRPr="0079012B">
        <w:rPr>
          <w:rFonts w:hint="eastAsia"/>
        </w:rPr>
        <w:br/>
        <w:t>Accurate Key Points: No</w:t>
      </w:r>
      <w:r w:rsidRPr="0079012B">
        <w:rPr>
          <w:rFonts w:hint="eastAsia"/>
        </w:rPr>
        <w:br/>
      </w:r>
      <w:r w:rsidRPr="0079012B">
        <w:rPr>
          <w:rFonts w:hint="eastAsia"/>
        </w:rPr>
        <w:br/>
        <w:t>Reviewer #3 (Formal Review for Author (shown to authors)):</w:t>
      </w:r>
      <w:r w:rsidRPr="0079012B">
        <w:rPr>
          <w:rFonts w:hint="eastAsia"/>
        </w:rPr>
        <w:br/>
      </w:r>
      <w:r w:rsidRPr="0079012B">
        <w:rPr>
          <w:rFonts w:hint="eastAsia"/>
        </w:rPr>
        <w:br/>
      </w:r>
      <w:r w:rsidRPr="0079012B">
        <w:rPr>
          <w:rFonts w:hint="eastAsia"/>
        </w:rPr>
        <w:br/>
        <w:t>This manuscript discusses atmospheric responses to Tibetan Plateau based on numerical simullations. However, the analysis methods and interpretation of the analysis are inappropriate. I don't think this manuscript is suitable for publication.</w:t>
      </w:r>
      <w:r w:rsidRPr="0079012B">
        <w:rPr>
          <w:rFonts w:hint="eastAsia"/>
        </w:rPr>
        <w:br/>
      </w:r>
      <w:r w:rsidRPr="0079012B">
        <w:rPr>
          <w:rFonts w:hint="eastAsia"/>
        </w:rPr>
        <w:br/>
      </w:r>
      <w:r w:rsidRPr="0079012B">
        <w:rPr>
          <w:rFonts w:hint="eastAsia"/>
        </w:rPr>
        <w:br/>
      </w:r>
      <w:r w:rsidRPr="0079012B">
        <w:rPr>
          <w:rFonts w:hint="eastAsia"/>
        </w:rPr>
        <w:br/>
        <w:t>Comment 1</w:t>
      </w:r>
      <w:r w:rsidRPr="0079012B">
        <w:rPr>
          <w:rFonts w:hint="eastAsia"/>
        </w:rPr>
        <w:br/>
        <w:t>Line 299-300: "In the framework of moist dynamics, latent heat release is often directly converted into mechanical energy via vertical motion,"</w:t>
      </w:r>
      <w:r w:rsidRPr="0079012B">
        <w:rPr>
          <w:rFonts w:hint="eastAsia"/>
        </w:rPr>
        <w:br/>
      </w:r>
      <w:r w:rsidRPr="0079012B">
        <w:rPr>
          <w:rFonts w:hint="eastAsia"/>
        </w:rPr>
        <w:br/>
        <w:t>I am wondering what the mechanical energy means. If it is for kinetic energy, this sentence is wrong.</w:t>
      </w:r>
      <w:r w:rsidRPr="0079012B">
        <w:rPr>
          <w:rFonts w:hint="eastAsia"/>
        </w:rPr>
        <w:br/>
      </w:r>
      <w:r w:rsidRPr="0079012B">
        <w:rPr>
          <w:rFonts w:hint="eastAsia"/>
        </w:rPr>
        <w:br/>
      </w:r>
      <w:r w:rsidRPr="0079012B">
        <w:rPr>
          <w:rFonts w:hint="eastAsia"/>
        </w:rPr>
        <w:br/>
        <w:t>Comment 2</w:t>
      </w:r>
      <w:r w:rsidRPr="0079012B">
        <w:rPr>
          <w:rFonts w:hint="eastAsia"/>
        </w:rPr>
        <w:br/>
        <w:t>Line 307-308: "The second term represents vertical baroclinic conversion (CP_vert)."</w:t>
      </w:r>
      <w:r w:rsidRPr="0079012B">
        <w:rPr>
          <w:rFonts w:hint="eastAsia"/>
        </w:rPr>
        <w:br/>
      </w:r>
      <w:r w:rsidRPr="0079012B">
        <w:rPr>
          <w:rFonts w:hint="eastAsia"/>
        </w:rPr>
        <w:br/>
        <w:t>Cp in the previous literature represents conversion of available potential energy from the background flow to eddies. This is different from the second term (CP_vert) that represents conversion between eddy available potential energy and eddy kinetic energy. In discussing the total energy (kinetic and potential energy) of eddies, this term is canceled out.</w:t>
      </w:r>
      <w:r w:rsidRPr="0079012B">
        <w:rPr>
          <w:rFonts w:hint="eastAsia"/>
        </w:rPr>
        <w:br/>
      </w:r>
      <w:r w:rsidRPr="0079012B">
        <w:rPr>
          <w:rFonts w:hint="eastAsia"/>
        </w:rPr>
        <w:br/>
      </w:r>
      <w:r w:rsidRPr="0079012B">
        <w:rPr>
          <w:rFonts w:hint="eastAsia"/>
        </w:rPr>
        <w:br/>
        <w:t>Comment 3</w:t>
      </w:r>
      <w:r w:rsidRPr="0079012B">
        <w:rPr>
          <w:rFonts w:hint="eastAsia"/>
        </w:rPr>
        <w:br/>
        <w:t>Line 310-312: "This vertical term also serves as a key proxy variable for kinetic energy generation driven by diabatic heating, characterizing the direct injection of wave energy by vertical overturning excited by latent heat release (Chang et al., 2002)."</w:t>
      </w:r>
      <w:r w:rsidRPr="0079012B">
        <w:rPr>
          <w:rFonts w:hint="eastAsia"/>
        </w:rPr>
        <w:br/>
      </w:r>
      <w:r w:rsidRPr="0079012B">
        <w:rPr>
          <w:rFonts w:hint="eastAsia"/>
        </w:rPr>
        <w:br/>
        <w:t>I do not think Chang et al (2002) argued this. Diabatic heating does not contribute to kinetic energy directly. Rather, contribution of diabatic heating to "potential" energy is represented by covariance of temperature and diabatic heating.</w:t>
      </w:r>
      <w:r w:rsidRPr="0079012B">
        <w:rPr>
          <w:rFonts w:hint="eastAsia"/>
        </w:rPr>
        <w:br/>
      </w:r>
      <w:r w:rsidRPr="0079012B">
        <w:rPr>
          <w:rFonts w:hint="eastAsia"/>
        </w:rPr>
        <w:lastRenderedPageBreak/>
        <w:br/>
      </w:r>
      <w:r w:rsidRPr="0079012B">
        <w:rPr>
          <w:rFonts w:hint="eastAsia"/>
        </w:rPr>
        <w:br/>
        <w:t>Comment 4</w:t>
      </w:r>
      <w:r w:rsidRPr="0079012B">
        <w:rPr>
          <w:rFonts w:hint="eastAsia"/>
        </w:rPr>
        <w:br/>
        <w:t>Line 313-314: "Consistent with the wave activity flux analysis, the background flow shear (</w:t>
      </w:r>
      <w:r w:rsidRPr="0079012B">
        <w:rPr>
          <w:rFonts w:ascii="Cambria Math" w:hAnsi="Cambria Math" w:cs="Cambria Math"/>
        </w:rPr>
        <w:t>∇</w:t>
      </w:r>
      <w:r w:rsidRPr="0079012B">
        <w:rPr>
          <w:rFonts w:hint="eastAsia"/>
        </w:rPr>
        <w:t>U) and temperature gradient (</w:t>
      </w:r>
      <w:r w:rsidRPr="0079012B">
        <w:rPr>
          <w:rFonts w:ascii="Cambria Math" w:hAnsi="Cambria Math" w:cs="Cambria Math"/>
        </w:rPr>
        <w:t>∇</w:t>
      </w:r>
      <w:r w:rsidRPr="0079012B">
        <w:rPr>
          <w:rFonts w:hint="eastAsia"/>
        </w:rPr>
        <w:t>T) were both fixed to the climatology of the CTRL experiment."</w:t>
      </w:r>
      <w:r w:rsidRPr="0079012B">
        <w:rPr>
          <w:rFonts w:hint="eastAsia"/>
        </w:rPr>
        <w:br/>
      </w:r>
      <w:r w:rsidRPr="0079012B">
        <w:rPr>
          <w:rFonts w:hint="eastAsia"/>
        </w:rPr>
        <w:br/>
        <w:t>The zonal-mean flow is used as the backgound in calculating the wave-activity flux. This sentence is wrong.</w:t>
      </w:r>
      <w:r w:rsidRPr="0079012B">
        <w:rPr>
          <w:rFonts w:hint="eastAsia"/>
        </w:rPr>
        <w:br/>
      </w:r>
      <w:r w:rsidRPr="0079012B">
        <w:rPr>
          <w:rFonts w:hint="eastAsia"/>
        </w:rPr>
        <w:br/>
      </w:r>
      <w:r w:rsidRPr="0079012B">
        <w:rPr>
          <w:rFonts w:hint="eastAsia"/>
        </w:rPr>
        <w:br/>
        <w:t>Comment 5</w:t>
      </w:r>
      <w:r w:rsidRPr="0079012B">
        <w:rPr>
          <w:rFonts w:hint="eastAsia"/>
        </w:rPr>
        <w:br/>
        <w:t>Line 423-424: "The results indicate that TP forcing excites a dipole-type "negative IOD-like" SST anomaly in the tropical Indian Ocean."</w:t>
      </w:r>
      <w:r w:rsidRPr="0079012B">
        <w:rPr>
          <w:rFonts w:hint="eastAsia"/>
        </w:rPr>
        <w:br/>
      </w:r>
      <w:r w:rsidRPr="0079012B">
        <w:rPr>
          <w:rFonts w:hint="eastAsia"/>
        </w:rPr>
        <w:br/>
        <w:t>The authors should concentrate on how the SST responses in the tropics (10S ~ 10N) are developed if they want to argue the importane of the IOD-like SST anomaly. This is because "the dipole mode may be identified by a simple index time series which describes the difference in SST anomaly between the tropical western Indian Ocean (50 E{plus minus}70 E, 10 S{plus minus}10 N) and the tropical south-eastern Indian Ocean (90 E{plus minus}110 E, 10 S{plus minus}Equator)." (Saji et al. 1999)</w:t>
      </w:r>
      <w:r w:rsidRPr="0079012B">
        <w:rPr>
          <w:rFonts w:hint="eastAsia"/>
        </w:rPr>
        <w:br/>
      </w:r>
      <w:r w:rsidRPr="0079012B">
        <w:rPr>
          <w:rFonts w:hint="eastAsia"/>
        </w:rPr>
        <w:br/>
        <w:t>It seems that the authors mainly discuss SST anomalies other than the tropics. And I do not think that the SST responses in the tropics (Fig. 3a) resemble the IOD.</w:t>
      </w:r>
      <w:r w:rsidRPr="0079012B">
        <w:rPr>
          <w:rFonts w:hint="eastAsia"/>
        </w:rPr>
        <w:br/>
      </w:r>
      <w:r w:rsidRPr="0079012B">
        <w:rPr>
          <w:rFonts w:hint="eastAsia"/>
        </w:rPr>
        <w:br/>
      </w:r>
      <w:r w:rsidRPr="0079012B">
        <w:rPr>
          <w:rFonts w:hint="eastAsia"/>
        </w:rPr>
        <w:br/>
        <w:t>Comment 6</w:t>
      </w:r>
      <w:r w:rsidRPr="0079012B">
        <w:rPr>
          <w:rFonts w:hint="eastAsia"/>
        </w:rPr>
        <w:br/>
        <w:t>Line 428-430: "To isolate the seasonal specificity of this dipole mode by removing the annual mean background, Figure 3c presents the JJA seasonal SST deviation relative to the annual mean."</w:t>
      </w:r>
      <w:r w:rsidRPr="0079012B">
        <w:rPr>
          <w:rFonts w:hint="eastAsia"/>
        </w:rPr>
        <w:br/>
      </w:r>
      <w:r w:rsidRPr="0079012B">
        <w:rPr>
          <w:rFonts w:hint="eastAsia"/>
        </w:rPr>
        <w:br/>
        <w:t>I do not understand the validity of this manipulation. The authors should explain what the fields with the annual mean background removed mean.</w:t>
      </w:r>
      <w:r w:rsidRPr="0079012B">
        <w:rPr>
          <w:rFonts w:hint="eastAsia"/>
        </w:rPr>
        <w:br/>
      </w:r>
      <w:r w:rsidRPr="0079012B">
        <w:rPr>
          <w:rFonts w:hint="eastAsia"/>
        </w:rPr>
        <w:br/>
      </w:r>
      <w:r w:rsidRPr="0079012B">
        <w:rPr>
          <w:rFonts w:hint="eastAsia"/>
        </w:rPr>
        <w:br/>
        <w:t>Comment 7</w:t>
      </w:r>
      <w:r w:rsidRPr="0079012B">
        <w:rPr>
          <w:rFonts w:hint="eastAsia"/>
        </w:rPr>
        <w:br/>
        <w:t xml:space="preserve">Line 539-541: "Conversely, in the eastern Indian Ocean (the passive maintenance zone), SST anomalies originate primarily from the cross-seasonal persistence of thermal </w:t>
      </w:r>
      <w:r w:rsidRPr="0079012B">
        <w:rPr>
          <w:rFonts w:hint="eastAsia"/>
        </w:rPr>
        <w:lastRenderedPageBreak/>
        <w:t>memory from the preceding season,"</w:t>
      </w:r>
      <w:r w:rsidRPr="0079012B">
        <w:rPr>
          <w:rFonts w:hint="eastAsia"/>
        </w:rPr>
        <w:br/>
      </w:r>
      <w:r w:rsidRPr="0079012B">
        <w:rPr>
          <w:rFonts w:hint="eastAsia"/>
        </w:rPr>
        <w:br/>
        <w:t>I am wondering how the SST response was formed.</w:t>
      </w:r>
      <w:r w:rsidRPr="0079012B">
        <w:rPr>
          <w:rFonts w:hint="eastAsia"/>
        </w:rPr>
        <w:br/>
      </w:r>
      <w:r w:rsidRPr="0079012B">
        <w:rPr>
          <w:rFonts w:hint="eastAsia"/>
        </w:rPr>
        <w:br/>
      </w:r>
      <w:r w:rsidRPr="0079012B">
        <w:rPr>
          <w:rFonts w:hint="eastAsia"/>
        </w:rPr>
        <w:br/>
        <w:t>Comment 8</w:t>
      </w:r>
      <w:r w:rsidRPr="0079012B">
        <w:rPr>
          <w:rFonts w:hint="eastAsia"/>
        </w:rPr>
        <w:br/>
        <w:t>Caption of Figure 6. "(c) Longitude-height vertical profile of divergence difference (unit: 10</w:t>
      </w:r>
      <w:r w:rsidRPr="0079012B">
        <w:rPr>
          <w:rFonts w:ascii="Cambria Math" w:hAnsi="Cambria Math" w:cs="Cambria Math"/>
        </w:rPr>
        <w:t>−</w:t>
      </w:r>
      <w:r w:rsidRPr="0079012B">
        <w:rPr>
          <w:rFonts w:hint="eastAsia"/>
        </w:rPr>
        <w:t>6 s</w:t>
      </w:r>
      <w:r w:rsidRPr="0079012B">
        <w:rPr>
          <w:rFonts w:ascii="Cambria Math" w:hAnsi="Cambria Math" w:cs="Cambria Math"/>
        </w:rPr>
        <w:t>−</w:t>
      </w:r>
      <w:r w:rsidRPr="0079012B">
        <w:rPr>
          <w:rFonts w:hint="eastAsia"/>
        </w:rPr>
        <w:t>1, averaged over 25{degree sign}N-25{degree sign}S)."</w:t>
      </w:r>
      <w:r w:rsidRPr="0079012B">
        <w:rPr>
          <w:rFonts w:hint="eastAsia"/>
        </w:rPr>
        <w:br/>
      </w:r>
      <w:r w:rsidRPr="0079012B">
        <w:rPr>
          <w:rFonts w:hint="eastAsia"/>
        </w:rPr>
        <w:br/>
        <w:t>The range of average is too wide. It should be at most 10 S ~ 10 N if the authors want to discuss the impact of "negative IOD-like" SST anomaly. The current analysis includes latitudes over 10N ~ 25N where direct response to Tibetan Plateau is large. Thus Figure 6 is inappropriate to discuss the atmospheric response to the "IOD-like" SST anomaly.</w:t>
      </w:r>
      <w:r w:rsidRPr="0079012B">
        <w:rPr>
          <w:rFonts w:hint="eastAsia"/>
        </w:rPr>
        <w:br/>
      </w:r>
      <w:r w:rsidRPr="0079012B">
        <w:rPr>
          <w:rFonts w:hint="eastAsia"/>
        </w:rPr>
        <w:br/>
      </w:r>
      <w:r w:rsidRPr="0079012B">
        <w:rPr>
          <w:rFonts w:hint="eastAsia"/>
        </w:rPr>
        <w:br/>
        <w:t>I am sorry, but I stopped reading here.</w:t>
      </w:r>
    </w:p>
    <w:p w14:paraId="5A22C1FF" w14:textId="77777777" w:rsidR="0039483E" w:rsidRDefault="0039483E"/>
    <w:sectPr w:rsidR="003948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3E"/>
    <w:rsid w:val="0039483E"/>
    <w:rsid w:val="007040F4"/>
    <w:rsid w:val="00790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36031D8-F954-4DA6-9A88-859964320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948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48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48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48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48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948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48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48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948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48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948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48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483E"/>
    <w:rPr>
      <w:rFonts w:cstheme="majorBidi"/>
      <w:color w:val="0F4761" w:themeColor="accent1" w:themeShade="BF"/>
      <w:sz w:val="28"/>
      <w:szCs w:val="28"/>
    </w:rPr>
  </w:style>
  <w:style w:type="character" w:customStyle="1" w:styleId="50">
    <w:name w:val="标题 5 字符"/>
    <w:basedOn w:val="a0"/>
    <w:link w:val="5"/>
    <w:uiPriority w:val="9"/>
    <w:semiHidden/>
    <w:rsid w:val="0039483E"/>
    <w:rPr>
      <w:rFonts w:cstheme="majorBidi"/>
      <w:color w:val="0F4761" w:themeColor="accent1" w:themeShade="BF"/>
      <w:sz w:val="24"/>
    </w:rPr>
  </w:style>
  <w:style w:type="character" w:customStyle="1" w:styleId="60">
    <w:name w:val="标题 6 字符"/>
    <w:basedOn w:val="a0"/>
    <w:link w:val="6"/>
    <w:uiPriority w:val="9"/>
    <w:semiHidden/>
    <w:rsid w:val="0039483E"/>
    <w:rPr>
      <w:rFonts w:cstheme="majorBidi"/>
      <w:b/>
      <w:bCs/>
      <w:color w:val="0F4761" w:themeColor="accent1" w:themeShade="BF"/>
    </w:rPr>
  </w:style>
  <w:style w:type="character" w:customStyle="1" w:styleId="70">
    <w:name w:val="标题 7 字符"/>
    <w:basedOn w:val="a0"/>
    <w:link w:val="7"/>
    <w:uiPriority w:val="9"/>
    <w:semiHidden/>
    <w:rsid w:val="0039483E"/>
    <w:rPr>
      <w:rFonts w:cstheme="majorBidi"/>
      <w:b/>
      <w:bCs/>
      <w:color w:val="595959" w:themeColor="text1" w:themeTint="A6"/>
    </w:rPr>
  </w:style>
  <w:style w:type="character" w:customStyle="1" w:styleId="80">
    <w:name w:val="标题 8 字符"/>
    <w:basedOn w:val="a0"/>
    <w:link w:val="8"/>
    <w:uiPriority w:val="9"/>
    <w:semiHidden/>
    <w:rsid w:val="0039483E"/>
    <w:rPr>
      <w:rFonts w:cstheme="majorBidi"/>
      <w:color w:val="595959" w:themeColor="text1" w:themeTint="A6"/>
    </w:rPr>
  </w:style>
  <w:style w:type="character" w:customStyle="1" w:styleId="90">
    <w:name w:val="标题 9 字符"/>
    <w:basedOn w:val="a0"/>
    <w:link w:val="9"/>
    <w:uiPriority w:val="9"/>
    <w:semiHidden/>
    <w:rsid w:val="0039483E"/>
    <w:rPr>
      <w:rFonts w:eastAsiaTheme="majorEastAsia" w:cstheme="majorBidi"/>
      <w:color w:val="595959" w:themeColor="text1" w:themeTint="A6"/>
    </w:rPr>
  </w:style>
  <w:style w:type="paragraph" w:styleId="a3">
    <w:name w:val="Title"/>
    <w:basedOn w:val="a"/>
    <w:next w:val="a"/>
    <w:link w:val="a4"/>
    <w:uiPriority w:val="10"/>
    <w:qFormat/>
    <w:rsid w:val="003948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48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48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48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483E"/>
    <w:pPr>
      <w:spacing w:before="160"/>
      <w:jc w:val="center"/>
    </w:pPr>
    <w:rPr>
      <w:i/>
      <w:iCs/>
      <w:color w:val="404040" w:themeColor="text1" w:themeTint="BF"/>
    </w:rPr>
  </w:style>
  <w:style w:type="character" w:customStyle="1" w:styleId="a8">
    <w:name w:val="引用 字符"/>
    <w:basedOn w:val="a0"/>
    <w:link w:val="a7"/>
    <w:uiPriority w:val="29"/>
    <w:rsid w:val="0039483E"/>
    <w:rPr>
      <w:i/>
      <w:iCs/>
      <w:color w:val="404040" w:themeColor="text1" w:themeTint="BF"/>
    </w:rPr>
  </w:style>
  <w:style w:type="paragraph" w:styleId="a9">
    <w:name w:val="List Paragraph"/>
    <w:basedOn w:val="a"/>
    <w:uiPriority w:val="34"/>
    <w:qFormat/>
    <w:rsid w:val="0039483E"/>
    <w:pPr>
      <w:ind w:left="720"/>
      <w:contextualSpacing/>
    </w:pPr>
  </w:style>
  <w:style w:type="character" w:styleId="aa">
    <w:name w:val="Intense Emphasis"/>
    <w:basedOn w:val="a0"/>
    <w:uiPriority w:val="21"/>
    <w:qFormat/>
    <w:rsid w:val="0039483E"/>
    <w:rPr>
      <w:i/>
      <w:iCs/>
      <w:color w:val="0F4761" w:themeColor="accent1" w:themeShade="BF"/>
    </w:rPr>
  </w:style>
  <w:style w:type="paragraph" w:styleId="ab">
    <w:name w:val="Intense Quote"/>
    <w:basedOn w:val="a"/>
    <w:next w:val="a"/>
    <w:link w:val="ac"/>
    <w:uiPriority w:val="30"/>
    <w:qFormat/>
    <w:rsid w:val="00394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483E"/>
    <w:rPr>
      <w:i/>
      <w:iCs/>
      <w:color w:val="0F4761" w:themeColor="accent1" w:themeShade="BF"/>
    </w:rPr>
  </w:style>
  <w:style w:type="character" w:styleId="ad">
    <w:name w:val="Intense Reference"/>
    <w:basedOn w:val="a0"/>
    <w:uiPriority w:val="32"/>
    <w:qFormat/>
    <w:rsid w:val="0039483E"/>
    <w:rPr>
      <w:b/>
      <w:bCs/>
      <w:smallCaps/>
      <w:color w:val="0F4761" w:themeColor="accent1" w:themeShade="BF"/>
      <w:spacing w:val="5"/>
    </w:rPr>
  </w:style>
  <w:style w:type="character" w:styleId="ae">
    <w:name w:val="Hyperlink"/>
    <w:basedOn w:val="a0"/>
    <w:uiPriority w:val="99"/>
    <w:unhideWhenUsed/>
    <w:rsid w:val="0079012B"/>
    <w:rPr>
      <w:color w:val="467886" w:themeColor="hyperlink"/>
      <w:u w:val="single"/>
    </w:rPr>
  </w:style>
  <w:style w:type="character" w:styleId="af">
    <w:name w:val="Unresolved Mention"/>
    <w:basedOn w:val="a0"/>
    <w:uiPriority w:val="99"/>
    <w:semiHidden/>
    <w:unhideWhenUsed/>
    <w:rsid w:val="00790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os.org/agu-news/agu-opens-its-journals-to-author-identifiers" TargetMode="External"/><Relationship Id="rId13" Type="http://schemas.openxmlformats.org/officeDocument/2006/relationships/hyperlink" Target="https://www.agu.org/Publish-with-AGU/Publish/Author-Resources/Grammar-Style-Guide" TargetMode="External"/><Relationship Id="rId3" Type="http://schemas.openxmlformats.org/officeDocument/2006/relationships/webSettings" Target="webSettings.xml"/><Relationship Id="rId7" Type="http://schemas.openxmlformats.org/officeDocument/2006/relationships/hyperlink" Target="https://www.agu.org/Publish-with-AGU/Publish/Author-Resources/Data-and-Software-for-Authors" TargetMode="External"/><Relationship Id="rId12" Type="http://schemas.openxmlformats.org/officeDocument/2006/relationships/hyperlink" Target="https://www.agu.org/Publish-with-AGU/Publish"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agu.org/publications/authors/policies" TargetMode="External"/><Relationship Id="rId11" Type="http://schemas.openxmlformats.org/officeDocument/2006/relationships/hyperlink" Target="mailto:jgr-atmospheres@agu.org" TargetMode="External"/><Relationship Id="rId5" Type="http://schemas.openxmlformats.org/officeDocument/2006/relationships/hyperlink" Target="https://mail.v.zzu.edu.cn/coremail/XT/jsp/%3Ca%20href=" TargetMode="External"/><Relationship Id="rId15" Type="http://schemas.openxmlformats.org/officeDocument/2006/relationships/hyperlink" Target="https://www.agu.org/Share-and-Advocate/Share/News-media/Publicize-your-science" TargetMode="External"/><Relationship Id="rId10" Type="http://schemas.openxmlformats.org/officeDocument/2006/relationships/hyperlink" Target="https://jgr-atmospheres-submit.agu.org/cgi-bin/main.plex" TargetMode="External"/><Relationship Id="rId4" Type="http://schemas.openxmlformats.org/officeDocument/2006/relationships/hyperlink" Target="https://mail.v.zzu.edu.cn/coremail/XT/jsp/%3Ca%20href=" TargetMode="External"/><Relationship Id="rId9" Type="http://schemas.openxmlformats.org/officeDocument/2006/relationships/hyperlink" Target="https://orcid.org/" TargetMode="External"/><Relationship Id="rId14" Type="http://schemas.openxmlformats.org/officeDocument/2006/relationships/hyperlink" Target="https://eos.org/editors-vox/earth-and-space-science-for-the-benefit-of-humanit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3577</Words>
  <Characters>20390</Characters>
  <Application>Microsoft Office Word</Application>
  <DocSecurity>0</DocSecurity>
  <Lines>169</Lines>
  <Paragraphs>47</Paragraphs>
  <ScaleCrop>false</ScaleCrop>
  <Company/>
  <LinksUpToDate>false</LinksUpToDate>
  <CharactersWithSpaces>23920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 -w</dc:creator>
  <cp:keywords/>
  <dc:description/>
  <cp:lastModifiedBy>Administrator -w</cp:lastModifiedBy>
  <cp:revision>2</cp:revision>
  <dcterms:created xsi:type="dcterms:W3CDTF">2026-04-11T04:20:00Z</dcterms:created>
  <dcterms:modified xsi:type="dcterms:W3CDTF">2026-04-11T04:21:00Z</dcterms:modified>
</cp:coreProperties>
</file>