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12B8" w14:textId="516AD9B2" w:rsidR="00B652D9" w:rsidRDefault="00B12477">
      <w:r>
        <w:rPr>
          <w:rFonts w:hint="eastAsia"/>
        </w:rPr>
        <w:t>1）</w:t>
      </w:r>
    </w:p>
    <w:p w14:paraId="0B2E5729" w14:textId="010B6C20" w:rsidR="00B12477" w:rsidRDefault="00B12477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交付时间 =</w:t>
      </w:r>
      <w:r>
        <w:t xml:space="preserve"> </w:t>
      </w:r>
      <w:r>
        <w:rPr>
          <w:rFonts w:hint="eastAsia"/>
        </w:rPr>
        <w:t>2/10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2/20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2/10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0.5s</w:t>
      </w:r>
    </w:p>
    <w:p w14:paraId="2E3FAFCA" w14:textId="0B2891A3" w:rsidR="00B12477" w:rsidRDefault="00B12477">
      <w:r>
        <w:rPr>
          <w:rFonts w:hint="eastAsia"/>
        </w:rPr>
        <w:t>B：交付时间 =</w:t>
      </w:r>
      <w:r>
        <w:t xml:space="preserve"> </w:t>
      </w:r>
      <w:r w:rsidR="00231C0D">
        <w:rPr>
          <w:rFonts w:hint="eastAsia"/>
        </w:rPr>
        <w:t>1/10</w:t>
      </w:r>
      <w:r w:rsidR="00231C0D">
        <w:t xml:space="preserve"> + 2/20 – e + 1/20 + 1/10 = (0.35-e)s</w:t>
      </w:r>
    </w:p>
    <w:p w14:paraId="2E67C96C" w14:textId="6FCBAC7F" w:rsidR="00231C0D" w:rsidRDefault="00231C0D">
      <w:r>
        <w:rPr>
          <w:rFonts w:hint="eastAsia"/>
        </w:rPr>
        <w:t>2</w:t>
      </w:r>
      <w:r>
        <w:t>)</w:t>
      </w:r>
    </w:p>
    <w:p w14:paraId="4279D11B" w14:textId="3600C4E3" w:rsidR="002411A8" w:rsidRDefault="00231C0D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交付时间 =</w:t>
      </w:r>
      <w:r>
        <w:t xml:space="preserve"> </w:t>
      </w:r>
      <w:r>
        <w:rPr>
          <w:rFonts w:hint="eastAsia"/>
        </w:rPr>
        <w:t>2/10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2*1e-3/10</w:t>
      </w:r>
      <w:r w:rsidR="002411A8">
        <w:t xml:space="preserve"> </w:t>
      </w:r>
      <w:r w:rsidR="002411A8">
        <w:rPr>
          <w:rFonts w:hint="eastAsia"/>
        </w:rPr>
        <w:t>=</w:t>
      </w:r>
      <w:r w:rsidR="002411A8">
        <w:t xml:space="preserve"> </w:t>
      </w:r>
      <w:r w:rsidR="002411A8">
        <w:rPr>
          <w:rFonts w:hint="eastAsia"/>
        </w:rPr>
        <w:t>200.2m</w:t>
      </w:r>
      <w:r w:rsidR="002411A8">
        <w:t>s</w:t>
      </w:r>
    </w:p>
    <w:p w14:paraId="73A57F2B" w14:textId="0A529DF6" w:rsidR="00231C0D" w:rsidRDefault="002411A8">
      <w:r>
        <w:rPr>
          <w:rFonts w:hint="eastAsia"/>
        </w:rPr>
        <w:t>B：交付时间 =</w:t>
      </w:r>
      <w:r>
        <w:t xml:space="preserve"> </w:t>
      </w:r>
      <w:r>
        <w:rPr>
          <w:rFonts w:hint="eastAsia"/>
        </w:rPr>
        <w:t>1/10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2*1e-3/10</w:t>
      </w:r>
      <w:r>
        <w:t xml:space="preserve"> </w:t>
      </w:r>
      <w:r>
        <w:rPr>
          <w:rFonts w:hint="eastAsia"/>
        </w:rPr>
        <w:t>=</w:t>
      </w:r>
      <w:r w:rsidR="00231C0D">
        <w:t xml:space="preserve"> </w:t>
      </w:r>
      <w:r>
        <w:t>100.2ms</w:t>
      </w:r>
    </w:p>
    <w:p w14:paraId="1E82A084" w14:textId="3A236A0C" w:rsidR="002411A8" w:rsidRDefault="002411A8">
      <w:r>
        <w:rPr>
          <w:rFonts w:hint="eastAsia"/>
        </w:rPr>
        <w:t>3</w:t>
      </w:r>
      <w:r>
        <w:t>)</w:t>
      </w:r>
    </w:p>
    <w:p w14:paraId="7BA82157" w14:textId="4CF24495" w:rsidR="002411A8" w:rsidRDefault="002411A8">
      <w:pPr>
        <w:rPr>
          <w:rFonts w:hint="eastAsia"/>
        </w:rPr>
      </w:pPr>
      <w:r>
        <w:rPr>
          <w:rFonts w:hint="eastAsia"/>
        </w:rPr>
        <w:t>分组交换更公平，B数据量为A的一半，在分组交换中B的转发时间更接近A的一半，而报文交换时明显大于一半。</w:t>
      </w:r>
    </w:p>
    <w:sectPr w:rsidR="0024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A"/>
    <w:rsid w:val="000930AA"/>
    <w:rsid w:val="00231C0D"/>
    <w:rsid w:val="002411A8"/>
    <w:rsid w:val="00B12477"/>
    <w:rsid w:val="00B6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D25E"/>
  <w15:chartTrackingRefBased/>
  <w15:docId w15:val="{BA52656F-9AEA-41FB-BA72-4F9A23BD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嘉洋</dc:creator>
  <cp:keywords/>
  <dc:description/>
  <cp:lastModifiedBy>李 嘉洋</cp:lastModifiedBy>
  <cp:revision>2</cp:revision>
  <dcterms:created xsi:type="dcterms:W3CDTF">2020-09-19T10:08:00Z</dcterms:created>
  <dcterms:modified xsi:type="dcterms:W3CDTF">2020-09-19T10:35:00Z</dcterms:modified>
</cp:coreProperties>
</file>