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D877F" w14:textId="77777777" w:rsidR="00AE004B" w:rsidRDefault="00AE004B" w:rsidP="00AE004B">
      <w:pPr>
        <w:jc w:val="center"/>
        <w:rPr>
          <w:color w:val="0070C0"/>
          <w:sz w:val="40"/>
          <w:szCs w:val="40"/>
        </w:rPr>
      </w:pPr>
      <w:r w:rsidRPr="006B3B37">
        <w:rPr>
          <w:noProof/>
          <w:color w:val="0070C0"/>
          <w:sz w:val="40"/>
          <w:szCs w:val="40"/>
        </w:rPr>
        <w:drawing>
          <wp:anchor distT="0" distB="0" distL="114300" distR="114300" simplePos="0" relativeHeight="251660288" behindDoc="1" locked="0" layoutInCell="1" allowOverlap="1" wp14:anchorId="56D1878A" wp14:editId="3F499812">
            <wp:simplePos x="0" y="0"/>
            <wp:positionH relativeFrom="column">
              <wp:posOffset>5003165</wp:posOffset>
            </wp:positionH>
            <wp:positionV relativeFrom="paragraph">
              <wp:posOffset>-556260</wp:posOffset>
            </wp:positionV>
            <wp:extent cx="1301750" cy="1377950"/>
            <wp:effectExtent l="0" t="0" r="0" b="0"/>
            <wp:wrapNone/>
            <wp:docPr id="193893882" name="Imagen 4" descr="#75 aniversario de FIME: Se realizó la conferencia: “Administración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5 aniversario de FIME: Se realizó la conferencia: “Administración d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1750" cy="1377950"/>
                    </a:xfrm>
                    <a:prstGeom prst="rect">
                      <a:avLst/>
                    </a:prstGeom>
                    <a:noFill/>
                    <a:ln>
                      <a:noFill/>
                    </a:ln>
                  </pic:spPr>
                </pic:pic>
              </a:graphicData>
            </a:graphic>
            <wp14:sizeRelH relativeFrom="margin">
              <wp14:pctWidth>0</wp14:pctWidth>
            </wp14:sizeRelH>
          </wp:anchor>
        </w:drawing>
      </w:r>
      <w:r w:rsidRPr="006B3B37">
        <w:rPr>
          <w:noProof/>
          <w:color w:val="0070C0"/>
          <w:sz w:val="40"/>
          <w:szCs w:val="40"/>
        </w:rPr>
        <w:drawing>
          <wp:anchor distT="0" distB="0" distL="114300" distR="114300" simplePos="0" relativeHeight="251659264" behindDoc="1" locked="0" layoutInCell="1" allowOverlap="1" wp14:anchorId="055BAECD" wp14:editId="294DB428">
            <wp:simplePos x="0" y="0"/>
            <wp:positionH relativeFrom="column">
              <wp:posOffset>-721360</wp:posOffset>
            </wp:positionH>
            <wp:positionV relativeFrom="paragraph">
              <wp:posOffset>-518160</wp:posOffset>
            </wp:positionV>
            <wp:extent cx="1422400" cy="1426585"/>
            <wp:effectExtent l="0" t="0" r="6350" b="2540"/>
            <wp:wrapNone/>
            <wp:docPr id="760413791" name="Imagen 3" descr="uanl - Asociación Mexicana de Estudios Intern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anl - Asociación Mexicana de Estudios Internacional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2400" cy="1426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03F12B" w14:textId="77777777" w:rsidR="00AE004B" w:rsidRDefault="00AE004B" w:rsidP="00AE004B">
      <w:pPr>
        <w:jc w:val="center"/>
        <w:rPr>
          <w:color w:val="0070C0"/>
          <w:sz w:val="40"/>
          <w:szCs w:val="40"/>
        </w:rPr>
      </w:pPr>
    </w:p>
    <w:p w14:paraId="6247FD40" w14:textId="77777777" w:rsidR="00AE004B" w:rsidRPr="006B3B37" w:rsidRDefault="00AE004B" w:rsidP="00AE004B">
      <w:pPr>
        <w:jc w:val="center"/>
        <w:rPr>
          <w:color w:val="0070C0"/>
          <w:sz w:val="40"/>
          <w:szCs w:val="40"/>
        </w:rPr>
      </w:pPr>
      <w:r w:rsidRPr="006B3B37">
        <w:rPr>
          <w:color w:val="0070C0"/>
          <w:sz w:val="40"/>
          <w:szCs w:val="40"/>
        </w:rPr>
        <w:t>Universidad Autónoma de Nuevo León</w:t>
      </w:r>
    </w:p>
    <w:p w14:paraId="7ECB5930" w14:textId="77777777" w:rsidR="00AE004B" w:rsidRDefault="00AE004B" w:rsidP="00AE004B">
      <w:pPr>
        <w:jc w:val="center"/>
        <w:rPr>
          <w:color w:val="4EA72E" w:themeColor="accent6"/>
          <w:sz w:val="40"/>
          <w:szCs w:val="40"/>
        </w:rPr>
      </w:pPr>
      <w:r w:rsidRPr="006B3B37">
        <w:rPr>
          <w:color w:val="4EA72E" w:themeColor="accent6"/>
          <w:sz w:val="40"/>
          <w:szCs w:val="40"/>
        </w:rPr>
        <w:t>Facultad de Ingeniería Mecánica y Eléctrica</w:t>
      </w:r>
    </w:p>
    <w:p w14:paraId="5A297794" w14:textId="77777777" w:rsidR="00AE004B" w:rsidRDefault="00AE004B" w:rsidP="00AE004B">
      <w:pPr>
        <w:jc w:val="center"/>
        <w:rPr>
          <w:color w:val="4EA72E" w:themeColor="accent6"/>
          <w:sz w:val="40"/>
          <w:szCs w:val="40"/>
        </w:rPr>
      </w:pPr>
    </w:p>
    <w:p w14:paraId="03DD4D66" w14:textId="77777777" w:rsidR="00AE004B" w:rsidRPr="00AD78FE" w:rsidRDefault="00AE004B" w:rsidP="00AE004B">
      <w:pPr>
        <w:jc w:val="center"/>
        <w:rPr>
          <w:sz w:val="36"/>
          <w:szCs w:val="36"/>
        </w:rPr>
      </w:pPr>
      <w:proofErr w:type="spellStart"/>
      <w:r w:rsidRPr="00AD78FE">
        <w:rPr>
          <w:sz w:val="36"/>
          <w:szCs w:val="36"/>
        </w:rPr>
        <w:t>La</w:t>
      </w:r>
      <w:r>
        <w:rPr>
          <w:sz w:val="36"/>
          <w:szCs w:val="36"/>
        </w:rPr>
        <w:t>b</w:t>
      </w:r>
      <w:proofErr w:type="spellEnd"/>
      <w:r>
        <w:rPr>
          <w:sz w:val="36"/>
          <w:szCs w:val="36"/>
        </w:rPr>
        <w:t xml:space="preserve">. Controladores y Microcontroladores </w:t>
      </w:r>
      <w:proofErr w:type="spellStart"/>
      <w:r>
        <w:rPr>
          <w:sz w:val="36"/>
          <w:szCs w:val="36"/>
        </w:rPr>
        <w:t>Prog</w:t>
      </w:r>
      <w:proofErr w:type="spellEnd"/>
      <w:r>
        <w:rPr>
          <w:sz w:val="36"/>
          <w:szCs w:val="36"/>
        </w:rPr>
        <w:t xml:space="preserve">. </w:t>
      </w:r>
    </w:p>
    <w:p w14:paraId="5BEEF35B" w14:textId="77777777" w:rsidR="00AE004B" w:rsidRPr="00AD78FE" w:rsidRDefault="00AE004B" w:rsidP="00AE004B">
      <w:pPr>
        <w:jc w:val="center"/>
        <w:rPr>
          <w:color w:val="4EA72E" w:themeColor="accent6"/>
          <w:sz w:val="40"/>
          <w:szCs w:val="40"/>
        </w:rPr>
      </w:pPr>
    </w:p>
    <w:p w14:paraId="78FAD7D3" w14:textId="77777777" w:rsidR="00AE004B" w:rsidRPr="00AD78FE" w:rsidRDefault="00AE004B" w:rsidP="00AE004B">
      <w:pPr>
        <w:pStyle w:val="Prrafodelista"/>
        <w:jc w:val="center"/>
        <w:rPr>
          <w:sz w:val="36"/>
          <w:szCs w:val="36"/>
        </w:rPr>
      </w:pPr>
      <w:r>
        <w:rPr>
          <w:sz w:val="36"/>
          <w:szCs w:val="36"/>
        </w:rPr>
        <w:t>FAQ</w:t>
      </w:r>
    </w:p>
    <w:p w14:paraId="4A36BDD3" w14:textId="77777777" w:rsidR="00AE004B" w:rsidRPr="00AD78FE" w:rsidRDefault="00AE004B" w:rsidP="00AE004B">
      <w:pPr>
        <w:pStyle w:val="Prrafodelista"/>
        <w:rPr>
          <w:sz w:val="36"/>
          <w:szCs w:val="36"/>
        </w:rPr>
      </w:pPr>
    </w:p>
    <w:p w14:paraId="311D3161" w14:textId="77777777" w:rsidR="00AE004B" w:rsidRPr="00AD78FE" w:rsidRDefault="00AE004B" w:rsidP="00AE004B">
      <w:pPr>
        <w:jc w:val="center"/>
        <w:rPr>
          <w:sz w:val="40"/>
          <w:szCs w:val="40"/>
        </w:rPr>
      </w:pPr>
    </w:p>
    <w:p w14:paraId="47FC1507" w14:textId="77777777" w:rsidR="00AE004B" w:rsidRPr="00AD78FE" w:rsidRDefault="00AE004B" w:rsidP="00AE004B">
      <w:pPr>
        <w:rPr>
          <w:sz w:val="32"/>
          <w:szCs w:val="32"/>
        </w:rPr>
      </w:pPr>
      <w:r w:rsidRPr="00AD78FE">
        <w:rPr>
          <w:b/>
          <w:bCs/>
          <w:sz w:val="32"/>
          <w:szCs w:val="32"/>
        </w:rPr>
        <w:t xml:space="preserve">Maestro: </w:t>
      </w:r>
      <w:r w:rsidRPr="00AD78FE">
        <w:rPr>
          <w:sz w:val="32"/>
          <w:szCs w:val="32"/>
        </w:rPr>
        <w:t xml:space="preserve">Héctor Hugo Flores Moreno </w:t>
      </w:r>
    </w:p>
    <w:p w14:paraId="2CBF8FA0" w14:textId="77777777" w:rsidR="00AE004B" w:rsidRDefault="00AE004B" w:rsidP="00AE004B">
      <w:pPr>
        <w:rPr>
          <w:sz w:val="32"/>
          <w:szCs w:val="32"/>
        </w:rPr>
      </w:pPr>
      <w:r>
        <w:rPr>
          <w:b/>
          <w:bCs/>
          <w:sz w:val="32"/>
          <w:szCs w:val="32"/>
        </w:rPr>
        <w:t xml:space="preserve">Hora: </w:t>
      </w:r>
      <w:r w:rsidRPr="001111E2">
        <w:rPr>
          <w:sz w:val="32"/>
          <w:szCs w:val="32"/>
        </w:rPr>
        <w:t xml:space="preserve">N5 – N6 </w:t>
      </w:r>
      <w:proofErr w:type="gramStart"/>
      <w:r w:rsidRPr="001111E2">
        <w:rPr>
          <w:sz w:val="32"/>
          <w:szCs w:val="32"/>
        </w:rPr>
        <w:t>Jueves</w:t>
      </w:r>
      <w:proofErr w:type="gramEnd"/>
    </w:p>
    <w:p w14:paraId="4BF5BE0C" w14:textId="77777777" w:rsidR="00AE004B" w:rsidRDefault="00AE004B" w:rsidP="00AE004B">
      <w:pPr>
        <w:rPr>
          <w:sz w:val="32"/>
          <w:szCs w:val="32"/>
        </w:rPr>
      </w:pPr>
      <w:r w:rsidRPr="001111E2">
        <w:rPr>
          <w:b/>
          <w:bCs/>
          <w:sz w:val="32"/>
          <w:szCs w:val="32"/>
        </w:rPr>
        <w:t>Equipo:</w:t>
      </w:r>
      <w:r>
        <w:rPr>
          <w:sz w:val="32"/>
          <w:szCs w:val="32"/>
        </w:rPr>
        <w:t xml:space="preserve"> 2</w:t>
      </w:r>
    </w:p>
    <w:p w14:paraId="2D88B2CB" w14:textId="77777777" w:rsidR="00AE004B" w:rsidRDefault="00AE004B" w:rsidP="00AE004B">
      <w:pPr>
        <w:rPr>
          <w:sz w:val="32"/>
          <w:szCs w:val="32"/>
        </w:rPr>
      </w:pPr>
    </w:p>
    <w:tbl>
      <w:tblPr>
        <w:tblStyle w:val="Tablaconcuadrcula"/>
        <w:tblW w:w="0" w:type="auto"/>
        <w:tblLook w:val="04A0" w:firstRow="1" w:lastRow="0" w:firstColumn="1" w:lastColumn="0" w:noHBand="0" w:noVBand="1"/>
      </w:tblPr>
      <w:tblGrid>
        <w:gridCol w:w="6941"/>
        <w:gridCol w:w="1887"/>
      </w:tblGrid>
      <w:tr w:rsidR="00AE004B" w14:paraId="74A50283" w14:textId="77777777" w:rsidTr="008F4A14">
        <w:tc>
          <w:tcPr>
            <w:tcW w:w="6941" w:type="dxa"/>
          </w:tcPr>
          <w:p w14:paraId="703FE6D1" w14:textId="77777777" w:rsidR="00AE004B" w:rsidRDefault="00AE004B" w:rsidP="008F4A14">
            <w:pPr>
              <w:rPr>
                <w:sz w:val="32"/>
                <w:szCs w:val="32"/>
              </w:rPr>
            </w:pPr>
            <w:r>
              <w:rPr>
                <w:sz w:val="32"/>
                <w:szCs w:val="32"/>
              </w:rPr>
              <w:t>Nombre</w:t>
            </w:r>
          </w:p>
        </w:tc>
        <w:tc>
          <w:tcPr>
            <w:tcW w:w="1887" w:type="dxa"/>
          </w:tcPr>
          <w:p w14:paraId="5E86CE4B" w14:textId="77777777" w:rsidR="00AE004B" w:rsidRDefault="00AE004B" w:rsidP="008F4A14">
            <w:pPr>
              <w:rPr>
                <w:sz w:val="32"/>
                <w:szCs w:val="32"/>
              </w:rPr>
            </w:pPr>
            <w:r>
              <w:rPr>
                <w:sz w:val="32"/>
                <w:szCs w:val="32"/>
              </w:rPr>
              <w:t>Matricula</w:t>
            </w:r>
          </w:p>
        </w:tc>
      </w:tr>
      <w:tr w:rsidR="00AE004B" w14:paraId="1702A719" w14:textId="77777777" w:rsidTr="008F4A14">
        <w:tc>
          <w:tcPr>
            <w:tcW w:w="6941" w:type="dxa"/>
          </w:tcPr>
          <w:p w14:paraId="795E51AC" w14:textId="77777777" w:rsidR="00AE004B" w:rsidRDefault="00AE004B" w:rsidP="008F4A14">
            <w:pPr>
              <w:rPr>
                <w:sz w:val="32"/>
                <w:szCs w:val="32"/>
              </w:rPr>
            </w:pPr>
            <w:r>
              <w:rPr>
                <w:sz w:val="32"/>
                <w:szCs w:val="32"/>
              </w:rPr>
              <w:t>Villanueva Moreno Rene Alejandro</w:t>
            </w:r>
          </w:p>
        </w:tc>
        <w:tc>
          <w:tcPr>
            <w:tcW w:w="1887" w:type="dxa"/>
          </w:tcPr>
          <w:p w14:paraId="32703DE1" w14:textId="77777777" w:rsidR="00AE004B" w:rsidRDefault="00AE004B" w:rsidP="008F4A14">
            <w:pPr>
              <w:rPr>
                <w:sz w:val="32"/>
                <w:szCs w:val="32"/>
              </w:rPr>
            </w:pPr>
            <w:r>
              <w:rPr>
                <w:sz w:val="32"/>
                <w:szCs w:val="32"/>
              </w:rPr>
              <w:t>1795612</w:t>
            </w:r>
          </w:p>
        </w:tc>
      </w:tr>
      <w:tr w:rsidR="00AE004B" w14:paraId="49790BC5" w14:textId="77777777" w:rsidTr="008F4A14">
        <w:tc>
          <w:tcPr>
            <w:tcW w:w="6941" w:type="dxa"/>
          </w:tcPr>
          <w:p w14:paraId="5BD13310" w14:textId="77777777" w:rsidR="00AE004B" w:rsidRDefault="00AE004B" w:rsidP="008F4A14">
            <w:pPr>
              <w:rPr>
                <w:sz w:val="32"/>
                <w:szCs w:val="32"/>
              </w:rPr>
            </w:pPr>
            <w:proofErr w:type="spellStart"/>
            <w:r>
              <w:rPr>
                <w:sz w:val="32"/>
                <w:szCs w:val="32"/>
              </w:rPr>
              <w:t>Beltran</w:t>
            </w:r>
            <w:proofErr w:type="spellEnd"/>
            <w:r>
              <w:rPr>
                <w:sz w:val="32"/>
                <w:szCs w:val="32"/>
              </w:rPr>
              <w:t xml:space="preserve"> </w:t>
            </w:r>
            <w:proofErr w:type="spellStart"/>
            <w:r>
              <w:rPr>
                <w:sz w:val="32"/>
                <w:szCs w:val="32"/>
              </w:rPr>
              <w:t>Melendez</w:t>
            </w:r>
            <w:proofErr w:type="spellEnd"/>
            <w:r>
              <w:rPr>
                <w:sz w:val="32"/>
                <w:szCs w:val="32"/>
              </w:rPr>
              <w:t xml:space="preserve"> Aldair Alejandro</w:t>
            </w:r>
          </w:p>
        </w:tc>
        <w:tc>
          <w:tcPr>
            <w:tcW w:w="1887" w:type="dxa"/>
          </w:tcPr>
          <w:p w14:paraId="03A0C382" w14:textId="77777777" w:rsidR="00AE004B" w:rsidRDefault="00AE004B" w:rsidP="008F4A14">
            <w:pPr>
              <w:rPr>
                <w:sz w:val="32"/>
                <w:szCs w:val="32"/>
              </w:rPr>
            </w:pPr>
            <w:r>
              <w:rPr>
                <w:sz w:val="32"/>
                <w:szCs w:val="32"/>
              </w:rPr>
              <w:t>1802548</w:t>
            </w:r>
          </w:p>
        </w:tc>
      </w:tr>
      <w:tr w:rsidR="00AE004B" w14:paraId="0080588B" w14:textId="77777777" w:rsidTr="008F4A14">
        <w:tc>
          <w:tcPr>
            <w:tcW w:w="6941" w:type="dxa"/>
          </w:tcPr>
          <w:p w14:paraId="43C57196" w14:textId="77777777" w:rsidR="00AE004B" w:rsidRDefault="00AE004B" w:rsidP="008F4A14">
            <w:pPr>
              <w:rPr>
                <w:sz w:val="32"/>
                <w:szCs w:val="32"/>
              </w:rPr>
            </w:pPr>
            <w:r>
              <w:rPr>
                <w:sz w:val="32"/>
                <w:szCs w:val="32"/>
              </w:rPr>
              <w:t>Cavazos Almaguer Rodolfo</w:t>
            </w:r>
          </w:p>
        </w:tc>
        <w:tc>
          <w:tcPr>
            <w:tcW w:w="1887" w:type="dxa"/>
          </w:tcPr>
          <w:p w14:paraId="08A36C59" w14:textId="77777777" w:rsidR="00AE004B" w:rsidRDefault="00AE004B" w:rsidP="008F4A14">
            <w:pPr>
              <w:rPr>
                <w:sz w:val="32"/>
                <w:szCs w:val="32"/>
              </w:rPr>
            </w:pPr>
            <w:r>
              <w:rPr>
                <w:sz w:val="32"/>
                <w:szCs w:val="32"/>
              </w:rPr>
              <w:t>1830322</w:t>
            </w:r>
          </w:p>
        </w:tc>
      </w:tr>
    </w:tbl>
    <w:p w14:paraId="3653C6F5" w14:textId="77777777" w:rsidR="00F96F82" w:rsidRDefault="00F96F82"/>
    <w:p w14:paraId="63EEAE82" w14:textId="77777777" w:rsidR="00AE004B" w:rsidRDefault="00AE004B"/>
    <w:p w14:paraId="432BC71F" w14:textId="77777777" w:rsidR="00AE004B" w:rsidRDefault="00AE004B"/>
    <w:p w14:paraId="1139DD00" w14:textId="77777777" w:rsidR="00AE004B" w:rsidRDefault="00AE004B"/>
    <w:p w14:paraId="741C2386" w14:textId="45F8CDFC" w:rsidR="00AE004B" w:rsidRDefault="00AE004B" w:rsidP="00AE004B">
      <w:pPr>
        <w:pStyle w:val="Ttulo1"/>
      </w:pPr>
      <w:r>
        <w:lastRenderedPageBreak/>
        <w:t>Introducción</w:t>
      </w:r>
    </w:p>
    <w:p w14:paraId="42D2B816" w14:textId="77777777" w:rsidR="00AE004B" w:rsidRPr="00AE004B" w:rsidRDefault="00AE004B" w:rsidP="00AE004B">
      <w:pPr>
        <w:jc w:val="both"/>
        <w:rPr>
          <w:rFonts w:ascii="Arial" w:hAnsi="Arial" w:cs="Arial"/>
        </w:rPr>
      </w:pPr>
      <w:r w:rsidRPr="00AE004B">
        <w:rPr>
          <w:rFonts w:ascii="Arial" w:hAnsi="Arial" w:cs="Arial"/>
        </w:rPr>
        <w:t>El diagrama esquemático es una representación gráfica que muestra la conexión eléctrica y lógica entre los componentes del proyecto, utilizando símbolos normalizados en lugar de imágenes realistas. A diferencia del diagrama pictórico, que se enfoca en la apariencia física, el esquemático se centra en la estructura técnica del circuito, lo que lo convierte en una herramienta esencial para el diseño y análisis.</w:t>
      </w:r>
    </w:p>
    <w:p w14:paraId="28ED0E8B" w14:textId="77777777" w:rsidR="00AE004B" w:rsidRPr="00AE004B" w:rsidRDefault="00AE004B" w:rsidP="00AE004B">
      <w:pPr>
        <w:jc w:val="both"/>
        <w:rPr>
          <w:rFonts w:ascii="Arial" w:hAnsi="Arial" w:cs="Arial"/>
        </w:rPr>
      </w:pPr>
      <w:r w:rsidRPr="00AE004B">
        <w:rPr>
          <w:rFonts w:ascii="Arial" w:hAnsi="Arial" w:cs="Arial"/>
        </w:rPr>
        <w:t>En el proyecto Radar Simulado con Arduino, el diagrama esquemático incluye:</w:t>
      </w:r>
    </w:p>
    <w:p w14:paraId="2953A936" w14:textId="77777777" w:rsidR="00AE004B" w:rsidRPr="00AE004B" w:rsidRDefault="00AE004B" w:rsidP="00AE004B">
      <w:pPr>
        <w:jc w:val="both"/>
        <w:rPr>
          <w:rFonts w:ascii="Arial" w:hAnsi="Arial" w:cs="Arial"/>
        </w:rPr>
      </w:pPr>
      <w:r w:rsidRPr="00AE004B">
        <w:rPr>
          <w:rFonts w:ascii="Arial" w:hAnsi="Arial" w:cs="Arial"/>
        </w:rPr>
        <w:t>El Arduino UNO con sus pines etiquetados.</w:t>
      </w:r>
    </w:p>
    <w:p w14:paraId="098F57BC" w14:textId="77777777" w:rsidR="00AE004B" w:rsidRPr="00AE004B" w:rsidRDefault="00AE004B" w:rsidP="00AE004B">
      <w:pPr>
        <w:jc w:val="both"/>
        <w:rPr>
          <w:rFonts w:ascii="Arial" w:hAnsi="Arial" w:cs="Arial"/>
        </w:rPr>
      </w:pPr>
      <w:r w:rsidRPr="00AE004B">
        <w:rPr>
          <w:rFonts w:ascii="Arial" w:hAnsi="Arial" w:cs="Arial"/>
        </w:rPr>
        <w:t xml:space="preserve">El sensor ultrasónico HC-SR04 con sus conexiones (VCC, GND, </w:t>
      </w:r>
      <w:proofErr w:type="spellStart"/>
      <w:r w:rsidRPr="00AE004B">
        <w:rPr>
          <w:rFonts w:ascii="Arial" w:hAnsi="Arial" w:cs="Arial"/>
        </w:rPr>
        <w:t>Trig</w:t>
      </w:r>
      <w:proofErr w:type="spellEnd"/>
      <w:r w:rsidRPr="00AE004B">
        <w:rPr>
          <w:rFonts w:ascii="Arial" w:hAnsi="Arial" w:cs="Arial"/>
        </w:rPr>
        <w:t>, Echo).</w:t>
      </w:r>
    </w:p>
    <w:p w14:paraId="5B2575FA" w14:textId="77777777" w:rsidR="00AE004B" w:rsidRPr="00AE004B" w:rsidRDefault="00AE004B" w:rsidP="00AE004B">
      <w:pPr>
        <w:jc w:val="both"/>
        <w:rPr>
          <w:rFonts w:ascii="Arial" w:hAnsi="Arial" w:cs="Arial"/>
        </w:rPr>
      </w:pPr>
      <w:r w:rsidRPr="00AE004B">
        <w:rPr>
          <w:rFonts w:ascii="Arial" w:hAnsi="Arial" w:cs="Arial"/>
        </w:rPr>
        <w:t>El servo motor con su señal y alimentación.</w:t>
      </w:r>
    </w:p>
    <w:p w14:paraId="472BD7E1" w14:textId="77777777" w:rsidR="00AE004B" w:rsidRPr="00AE004B" w:rsidRDefault="00AE004B" w:rsidP="00AE004B">
      <w:pPr>
        <w:jc w:val="both"/>
        <w:rPr>
          <w:rFonts w:ascii="Arial" w:hAnsi="Arial" w:cs="Arial"/>
        </w:rPr>
      </w:pPr>
      <w:r w:rsidRPr="00AE004B">
        <w:rPr>
          <w:rFonts w:ascii="Arial" w:hAnsi="Arial" w:cs="Arial"/>
        </w:rPr>
        <w:t>Las líneas que representan las conexiones eléctricas entre los componentes.</w:t>
      </w:r>
    </w:p>
    <w:p w14:paraId="7805A754" w14:textId="77777777" w:rsidR="00AE004B" w:rsidRPr="00AE004B" w:rsidRDefault="00AE004B" w:rsidP="00AE004B">
      <w:pPr>
        <w:jc w:val="both"/>
        <w:rPr>
          <w:rFonts w:ascii="Arial" w:hAnsi="Arial" w:cs="Arial"/>
        </w:rPr>
      </w:pPr>
      <w:r w:rsidRPr="00AE004B">
        <w:rPr>
          <w:rFonts w:ascii="Arial" w:hAnsi="Arial" w:cs="Arial"/>
        </w:rPr>
        <w:t>Este tipo de diagrama es importante porque:</w:t>
      </w:r>
    </w:p>
    <w:p w14:paraId="0BF1447E" w14:textId="77777777" w:rsidR="00AE004B" w:rsidRPr="00AE004B" w:rsidRDefault="00AE004B" w:rsidP="00AE004B">
      <w:pPr>
        <w:numPr>
          <w:ilvl w:val="0"/>
          <w:numId w:val="2"/>
        </w:numPr>
        <w:jc w:val="both"/>
        <w:rPr>
          <w:rFonts w:ascii="Arial" w:hAnsi="Arial" w:cs="Arial"/>
        </w:rPr>
      </w:pPr>
      <w:r w:rsidRPr="00AE004B">
        <w:rPr>
          <w:rFonts w:ascii="Arial" w:hAnsi="Arial" w:cs="Arial"/>
        </w:rPr>
        <w:t>Facilita la comprensión técnica del circuito.</w:t>
      </w:r>
    </w:p>
    <w:p w14:paraId="41DD5CBB" w14:textId="77777777" w:rsidR="00AE004B" w:rsidRPr="00AE004B" w:rsidRDefault="00AE004B" w:rsidP="00AE004B">
      <w:pPr>
        <w:numPr>
          <w:ilvl w:val="0"/>
          <w:numId w:val="2"/>
        </w:numPr>
        <w:jc w:val="both"/>
        <w:rPr>
          <w:rFonts w:ascii="Arial" w:hAnsi="Arial" w:cs="Arial"/>
        </w:rPr>
      </w:pPr>
      <w:r w:rsidRPr="00AE004B">
        <w:rPr>
          <w:rFonts w:ascii="Arial" w:hAnsi="Arial" w:cs="Arial"/>
        </w:rPr>
        <w:t>Permite detectar errores de diseño antes del montaje físico.</w:t>
      </w:r>
    </w:p>
    <w:p w14:paraId="643B4C4C" w14:textId="77777777" w:rsidR="00AE004B" w:rsidRDefault="00AE004B" w:rsidP="00AE004B">
      <w:pPr>
        <w:numPr>
          <w:ilvl w:val="0"/>
          <w:numId w:val="2"/>
        </w:numPr>
        <w:jc w:val="both"/>
        <w:rPr>
          <w:rFonts w:ascii="Arial" w:hAnsi="Arial" w:cs="Arial"/>
        </w:rPr>
      </w:pPr>
      <w:r w:rsidRPr="00AE004B">
        <w:rPr>
          <w:rFonts w:ascii="Arial" w:hAnsi="Arial" w:cs="Arial"/>
        </w:rPr>
        <w:t>Sirve como referencia profesional para documentación y mantenimiento.</w:t>
      </w:r>
    </w:p>
    <w:p w14:paraId="673F4D87" w14:textId="77777777" w:rsidR="00AE004B" w:rsidRDefault="00AE004B" w:rsidP="00AE004B">
      <w:pPr>
        <w:jc w:val="both"/>
        <w:rPr>
          <w:rFonts w:ascii="Arial" w:hAnsi="Arial" w:cs="Arial"/>
        </w:rPr>
      </w:pPr>
    </w:p>
    <w:p w14:paraId="20FEEE86" w14:textId="77777777" w:rsidR="00AE004B" w:rsidRDefault="00AE004B" w:rsidP="00AE004B">
      <w:pPr>
        <w:jc w:val="both"/>
        <w:rPr>
          <w:rFonts w:ascii="Arial" w:hAnsi="Arial" w:cs="Arial"/>
        </w:rPr>
      </w:pPr>
    </w:p>
    <w:p w14:paraId="0495C12F" w14:textId="77777777" w:rsidR="00AE004B" w:rsidRDefault="00AE004B" w:rsidP="00AE004B">
      <w:pPr>
        <w:jc w:val="both"/>
        <w:rPr>
          <w:rFonts w:ascii="Arial" w:hAnsi="Arial" w:cs="Arial"/>
        </w:rPr>
      </w:pPr>
    </w:p>
    <w:p w14:paraId="063A916B" w14:textId="77777777" w:rsidR="00AE004B" w:rsidRDefault="00AE004B" w:rsidP="00AE004B">
      <w:pPr>
        <w:jc w:val="both"/>
        <w:rPr>
          <w:rFonts w:ascii="Arial" w:hAnsi="Arial" w:cs="Arial"/>
        </w:rPr>
      </w:pPr>
    </w:p>
    <w:p w14:paraId="07C92366" w14:textId="77777777" w:rsidR="00AE004B" w:rsidRDefault="00AE004B" w:rsidP="00AE004B">
      <w:pPr>
        <w:jc w:val="both"/>
        <w:rPr>
          <w:rFonts w:ascii="Arial" w:hAnsi="Arial" w:cs="Arial"/>
        </w:rPr>
      </w:pPr>
    </w:p>
    <w:p w14:paraId="540B6EED" w14:textId="77777777" w:rsidR="00AE004B" w:rsidRDefault="00AE004B" w:rsidP="00AE004B">
      <w:pPr>
        <w:jc w:val="both"/>
        <w:rPr>
          <w:rFonts w:ascii="Arial" w:hAnsi="Arial" w:cs="Arial"/>
        </w:rPr>
      </w:pPr>
    </w:p>
    <w:p w14:paraId="2BB9AD97" w14:textId="77777777" w:rsidR="00AE004B" w:rsidRDefault="00AE004B" w:rsidP="00AE004B">
      <w:pPr>
        <w:jc w:val="both"/>
        <w:rPr>
          <w:rFonts w:ascii="Arial" w:hAnsi="Arial" w:cs="Arial"/>
        </w:rPr>
      </w:pPr>
    </w:p>
    <w:p w14:paraId="34E86506" w14:textId="77777777" w:rsidR="00AE004B" w:rsidRDefault="00AE004B" w:rsidP="00AE004B">
      <w:pPr>
        <w:jc w:val="both"/>
        <w:rPr>
          <w:rFonts w:ascii="Arial" w:hAnsi="Arial" w:cs="Arial"/>
        </w:rPr>
      </w:pPr>
    </w:p>
    <w:p w14:paraId="6D982C65" w14:textId="77777777" w:rsidR="00AE004B" w:rsidRDefault="00AE004B" w:rsidP="00AE004B">
      <w:pPr>
        <w:jc w:val="both"/>
        <w:rPr>
          <w:rFonts w:ascii="Arial" w:hAnsi="Arial" w:cs="Arial"/>
        </w:rPr>
      </w:pPr>
    </w:p>
    <w:p w14:paraId="5B1F20DD" w14:textId="77777777" w:rsidR="00AE004B" w:rsidRDefault="00AE004B" w:rsidP="00AE004B">
      <w:pPr>
        <w:jc w:val="both"/>
        <w:rPr>
          <w:rFonts w:ascii="Arial" w:hAnsi="Arial" w:cs="Arial"/>
        </w:rPr>
      </w:pPr>
    </w:p>
    <w:p w14:paraId="370065A2" w14:textId="77777777" w:rsidR="00AE004B" w:rsidRDefault="00AE004B" w:rsidP="00AE004B">
      <w:pPr>
        <w:jc w:val="both"/>
        <w:rPr>
          <w:rFonts w:ascii="Arial" w:hAnsi="Arial" w:cs="Arial"/>
        </w:rPr>
      </w:pPr>
    </w:p>
    <w:p w14:paraId="24870275" w14:textId="77777777" w:rsidR="00AE004B" w:rsidRDefault="00AE004B" w:rsidP="00AE004B">
      <w:pPr>
        <w:jc w:val="both"/>
        <w:rPr>
          <w:rFonts w:ascii="Arial" w:hAnsi="Arial" w:cs="Arial"/>
        </w:rPr>
      </w:pPr>
    </w:p>
    <w:p w14:paraId="4FE8109D" w14:textId="3C1BD1D8" w:rsidR="00AE004B" w:rsidRPr="00AE004B" w:rsidRDefault="00AE004B" w:rsidP="00AE004B">
      <w:pPr>
        <w:jc w:val="both"/>
        <w:rPr>
          <w:rFonts w:ascii="Arial" w:hAnsi="Arial" w:cs="Arial"/>
        </w:rPr>
      </w:pPr>
    </w:p>
    <w:p w14:paraId="1195D01E" w14:textId="124E3100" w:rsidR="00AE004B" w:rsidRDefault="00AE004B" w:rsidP="00AE004B">
      <w:pPr>
        <w:rPr>
          <w:rFonts w:ascii="Arial" w:hAnsi="Arial" w:cs="Arial"/>
        </w:rPr>
      </w:pPr>
      <w:r>
        <w:rPr>
          <w:rFonts w:ascii="Arial" w:hAnsi="Arial" w:cs="Arial"/>
          <w:noProof/>
        </w:rPr>
        <w:drawing>
          <wp:anchor distT="0" distB="0" distL="114300" distR="114300" simplePos="0" relativeHeight="251661312" behindDoc="0" locked="0" layoutInCell="1" allowOverlap="1" wp14:anchorId="7CCE7C71" wp14:editId="7F28B13F">
            <wp:simplePos x="0" y="0"/>
            <wp:positionH relativeFrom="margin">
              <wp:align>center</wp:align>
            </wp:positionH>
            <wp:positionV relativeFrom="paragraph">
              <wp:posOffset>1288656</wp:posOffset>
            </wp:positionV>
            <wp:extent cx="6657340" cy="5076120"/>
            <wp:effectExtent l="0" t="0" r="0" b="0"/>
            <wp:wrapSquare wrapText="bothSides"/>
            <wp:docPr id="85004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7340" cy="5076120"/>
                    </a:xfrm>
                    <a:prstGeom prst="rect">
                      <a:avLst/>
                    </a:prstGeom>
                    <a:noFill/>
                  </pic:spPr>
                </pic:pic>
              </a:graphicData>
            </a:graphic>
            <wp14:sizeRelH relativeFrom="page">
              <wp14:pctWidth>0</wp14:pctWidth>
            </wp14:sizeRelH>
            <wp14:sizeRelV relativeFrom="page">
              <wp14:pctHeight>0</wp14:pctHeight>
            </wp14:sizeRelV>
          </wp:anchor>
        </w:drawing>
      </w:r>
    </w:p>
    <w:p w14:paraId="35F99CFC" w14:textId="77777777" w:rsidR="00AE004B" w:rsidRPr="00AE004B" w:rsidRDefault="00AE004B" w:rsidP="00AE004B">
      <w:pPr>
        <w:rPr>
          <w:rFonts w:ascii="Arial" w:hAnsi="Arial" w:cs="Arial"/>
        </w:rPr>
      </w:pPr>
    </w:p>
    <w:p w14:paraId="0C1C9657" w14:textId="77777777" w:rsidR="00AE004B" w:rsidRPr="00AE004B" w:rsidRDefault="00AE004B" w:rsidP="00AE004B">
      <w:pPr>
        <w:rPr>
          <w:rFonts w:ascii="Arial" w:hAnsi="Arial" w:cs="Arial"/>
        </w:rPr>
      </w:pPr>
    </w:p>
    <w:p w14:paraId="4CE98353" w14:textId="77777777" w:rsidR="00AE004B" w:rsidRPr="00AE004B" w:rsidRDefault="00AE004B" w:rsidP="00AE004B">
      <w:pPr>
        <w:rPr>
          <w:rFonts w:ascii="Arial" w:hAnsi="Arial" w:cs="Arial"/>
        </w:rPr>
      </w:pPr>
    </w:p>
    <w:p w14:paraId="3D40FFAD" w14:textId="77777777" w:rsidR="00AE004B" w:rsidRPr="00AE004B" w:rsidRDefault="00AE004B" w:rsidP="00AE004B">
      <w:pPr>
        <w:rPr>
          <w:rFonts w:ascii="Arial" w:hAnsi="Arial" w:cs="Arial"/>
        </w:rPr>
      </w:pPr>
    </w:p>
    <w:p w14:paraId="0C2C164C" w14:textId="54D4DCB5" w:rsidR="00AE004B" w:rsidRDefault="00AE004B" w:rsidP="00AE004B">
      <w:pPr>
        <w:tabs>
          <w:tab w:val="left" w:pos="1250"/>
        </w:tabs>
        <w:rPr>
          <w:rFonts w:ascii="Arial" w:hAnsi="Arial" w:cs="Arial"/>
        </w:rPr>
      </w:pPr>
      <w:r>
        <w:rPr>
          <w:rFonts w:ascii="Arial" w:hAnsi="Arial" w:cs="Arial"/>
        </w:rPr>
        <w:tab/>
      </w:r>
    </w:p>
    <w:p w14:paraId="4F900E58" w14:textId="77777777" w:rsidR="00AE004B" w:rsidRDefault="00AE004B" w:rsidP="00AE004B">
      <w:pPr>
        <w:tabs>
          <w:tab w:val="left" w:pos="1250"/>
        </w:tabs>
        <w:rPr>
          <w:rFonts w:ascii="Arial" w:hAnsi="Arial" w:cs="Arial"/>
        </w:rPr>
      </w:pPr>
    </w:p>
    <w:p w14:paraId="160632C3" w14:textId="77777777" w:rsidR="00AE004B" w:rsidRDefault="00AE004B" w:rsidP="00AE004B">
      <w:pPr>
        <w:tabs>
          <w:tab w:val="left" w:pos="1250"/>
        </w:tabs>
        <w:rPr>
          <w:rFonts w:ascii="Arial" w:hAnsi="Arial" w:cs="Arial"/>
        </w:rPr>
      </w:pPr>
    </w:p>
    <w:p w14:paraId="5E98CDCB" w14:textId="77777777" w:rsidR="00AE004B" w:rsidRDefault="00AE004B" w:rsidP="00AE004B">
      <w:pPr>
        <w:tabs>
          <w:tab w:val="left" w:pos="1250"/>
        </w:tabs>
        <w:rPr>
          <w:rFonts w:ascii="Arial" w:hAnsi="Arial" w:cs="Arial"/>
        </w:rPr>
      </w:pPr>
    </w:p>
    <w:p w14:paraId="76DEDB47" w14:textId="6A4F1E6E" w:rsidR="00AE004B" w:rsidRPr="00AE004B" w:rsidRDefault="00AE004B" w:rsidP="00AE004B">
      <w:pPr>
        <w:tabs>
          <w:tab w:val="left" w:pos="1250"/>
        </w:tabs>
        <w:rPr>
          <w:rFonts w:ascii="Arial" w:hAnsi="Arial" w:cs="Arial"/>
        </w:rPr>
      </w:pPr>
      <w:r w:rsidRPr="00AE004B">
        <w:rPr>
          <w:rFonts w:ascii="Arial" w:hAnsi="Arial" w:cs="Arial"/>
          <w:b/>
          <w:bCs/>
        </w:rPr>
        <w:lastRenderedPageBreak/>
        <w:t>Arduino UNO</w:t>
      </w:r>
    </w:p>
    <w:p w14:paraId="5E8F1BB1" w14:textId="77777777" w:rsidR="00AE004B" w:rsidRPr="00AE004B" w:rsidRDefault="00AE004B" w:rsidP="00AE004B">
      <w:pPr>
        <w:numPr>
          <w:ilvl w:val="0"/>
          <w:numId w:val="3"/>
        </w:numPr>
        <w:tabs>
          <w:tab w:val="left" w:pos="1250"/>
        </w:tabs>
        <w:rPr>
          <w:rFonts w:ascii="Arial" w:hAnsi="Arial" w:cs="Arial"/>
        </w:rPr>
      </w:pPr>
      <w:r w:rsidRPr="00AE004B">
        <w:rPr>
          <w:rFonts w:ascii="Arial" w:hAnsi="Arial" w:cs="Arial"/>
        </w:rPr>
        <w:t>Es el controlador central del sistema.</w:t>
      </w:r>
    </w:p>
    <w:p w14:paraId="33263A88" w14:textId="77777777" w:rsidR="00AE004B" w:rsidRPr="00AE004B" w:rsidRDefault="00AE004B" w:rsidP="00AE004B">
      <w:pPr>
        <w:numPr>
          <w:ilvl w:val="0"/>
          <w:numId w:val="3"/>
        </w:numPr>
        <w:tabs>
          <w:tab w:val="left" w:pos="1250"/>
        </w:tabs>
        <w:rPr>
          <w:rFonts w:ascii="Arial" w:hAnsi="Arial" w:cs="Arial"/>
        </w:rPr>
      </w:pPr>
      <w:r w:rsidRPr="00AE004B">
        <w:rPr>
          <w:rFonts w:ascii="Arial" w:hAnsi="Arial" w:cs="Arial"/>
        </w:rPr>
        <w:t>Se observa conectado mediante pines digitales y alimentación.</w:t>
      </w:r>
    </w:p>
    <w:p w14:paraId="5CA03617" w14:textId="420919D0" w:rsidR="00AE004B" w:rsidRPr="00AE004B" w:rsidRDefault="00AE004B" w:rsidP="00AE004B">
      <w:pPr>
        <w:tabs>
          <w:tab w:val="left" w:pos="1250"/>
        </w:tabs>
        <w:rPr>
          <w:rFonts w:ascii="Arial" w:hAnsi="Arial" w:cs="Arial"/>
        </w:rPr>
      </w:pPr>
      <w:r w:rsidRPr="00AE004B">
        <w:rPr>
          <w:rFonts w:ascii="Arial" w:hAnsi="Arial" w:cs="Arial"/>
          <w:b/>
          <w:bCs/>
        </w:rPr>
        <w:t>Sensor ultrasónico HC-SR04</w:t>
      </w:r>
    </w:p>
    <w:p w14:paraId="09480386" w14:textId="77777777" w:rsidR="00AE004B" w:rsidRPr="00AE004B" w:rsidRDefault="00AE004B" w:rsidP="00AE004B">
      <w:pPr>
        <w:numPr>
          <w:ilvl w:val="0"/>
          <w:numId w:val="4"/>
        </w:numPr>
        <w:tabs>
          <w:tab w:val="left" w:pos="1250"/>
        </w:tabs>
        <w:rPr>
          <w:rFonts w:ascii="Arial" w:hAnsi="Arial" w:cs="Arial"/>
        </w:rPr>
      </w:pPr>
      <w:r w:rsidRPr="00AE004B">
        <w:rPr>
          <w:rFonts w:ascii="Arial" w:hAnsi="Arial" w:cs="Arial"/>
        </w:rPr>
        <w:t xml:space="preserve">Tiene cuatro pines: </w:t>
      </w:r>
      <w:r w:rsidRPr="00AE004B">
        <w:rPr>
          <w:rFonts w:ascii="Arial" w:hAnsi="Arial" w:cs="Arial"/>
          <w:b/>
          <w:bCs/>
        </w:rPr>
        <w:t>VCC</w:t>
      </w:r>
      <w:r w:rsidRPr="00AE004B">
        <w:rPr>
          <w:rFonts w:ascii="Arial" w:hAnsi="Arial" w:cs="Arial"/>
        </w:rPr>
        <w:t xml:space="preserve">, </w:t>
      </w:r>
      <w:proofErr w:type="spellStart"/>
      <w:r w:rsidRPr="00AE004B">
        <w:rPr>
          <w:rFonts w:ascii="Arial" w:hAnsi="Arial" w:cs="Arial"/>
          <w:b/>
          <w:bCs/>
        </w:rPr>
        <w:t>Trig</w:t>
      </w:r>
      <w:proofErr w:type="spellEnd"/>
      <w:r w:rsidRPr="00AE004B">
        <w:rPr>
          <w:rFonts w:ascii="Arial" w:hAnsi="Arial" w:cs="Arial"/>
        </w:rPr>
        <w:t xml:space="preserve">, </w:t>
      </w:r>
      <w:r w:rsidRPr="00AE004B">
        <w:rPr>
          <w:rFonts w:ascii="Arial" w:hAnsi="Arial" w:cs="Arial"/>
          <w:b/>
          <w:bCs/>
        </w:rPr>
        <w:t>Echo</w:t>
      </w:r>
      <w:r w:rsidRPr="00AE004B">
        <w:rPr>
          <w:rFonts w:ascii="Arial" w:hAnsi="Arial" w:cs="Arial"/>
        </w:rPr>
        <w:t xml:space="preserve"> y </w:t>
      </w:r>
      <w:r w:rsidRPr="00AE004B">
        <w:rPr>
          <w:rFonts w:ascii="Arial" w:hAnsi="Arial" w:cs="Arial"/>
          <w:b/>
          <w:bCs/>
        </w:rPr>
        <w:t>GND</w:t>
      </w:r>
      <w:r w:rsidRPr="00AE004B">
        <w:rPr>
          <w:rFonts w:ascii="Arial" w:hAnsi="Arial" w:cs="Arial"/>
        </w:rPr>
        <w:t>.</w:t>
      </w:r>
    </w:p>
    <w:p w14:paraId="2ABBE620" w14:textId="77777777" w:rsidR="00AE004B" w:rsidRPr="00AE004B" w:rsidRDefault="00AE004B" w:rsidP="00AE004B">
      <w:pPr>
        <w:numPr>
          <w:ilvl w:val="0"/>
          <w:numId w:val="4"/>
        </w:numPr>
        <w:tabs>
          <w:tab w:val="left" w:pos="1250"/>
        </w:tabs>
        <w:rPr>
          <w:rFonts w:ascii="Arial" w:hAnsi="Arial" w:cs="Arial"/>
        </w:rPr>
      </w:pPr>
      <w:r w:rsidRPr="00AE004B">
        <w:rPr>
          <w:rFonts w:ascii="Arial" w:hAnsi="Arial" w:cs="Arial"/>
        </w:rPr>
        <w:t xml:space="preserve">Conexiones: </w:t>
      </w:r>
    </w:p>
    <w:p w14:paraId="0578272E" w14:textId="77777777" w:rsidR="00AE004B" w:rsidRPr="00AE004B" w:rsidRDefault="00AE004B" w:rsidP="00AE004B">
      <w:pPr>
        <w:tabs>
          <w:tab w:val="left" w:pos="1250"/>
        </w:tabs>
        <w:ind w:left="1440"/>
        <w:rPr>
          <w:rFonts w:ascii="Arial" w:hAnsi="Arial" w:cs="Arial"/>
        </w:rPr>
      </w:pPr>
      <w:r w:rsidRPr="00AE004B">
        <w:rPr>
          <w:rFonts w:ascii="Arial" w:hAnsi="Arial" w:cs="Arial"/>
          <w:b/>
          <w:bCs/>
        </w:rPr>
        <w:t>VCC</w:t>
      </w:r>
      <w:r w:rsidRPr="00AE004B">
        <w:rPr>
          <w:rFonts w:ascii="Arial" w:hAnsi="Arial" w:cs="Arial"/>
        </w:rPr>
        <w:t xml:space="preserve"> (cable rojo) → Pin de 5V del Arduino.</w:t>
      </w:r>
    </w:p>
    <w:p w14:paraId="6D83C31C" w14:textId="77777777" w:rsidR="00AE004B" w:rsidRPr="00AE004B" w:rsidRDefault="00AE004B" w:rsidP="00AE004B">
      <w:pPr>
        <w:tabs>
          <w:tab w:val="left" w:pos="1250"/>
        </w:tabs>
        <w:ind w:left="1440"/>
        <w:rPr>
          <w:rFonts w:ascii="Arial" w:hAnsi="Arial" w:cs="Arial"/>
        </w:rPr>
      </w:pPr>
      <w:r w:rsidRPr="00AE004B">
        <w:rPr>
          <w:rFonts w:ascii="Arial" w:hAnsi="Arial" w:cs="Arial"/>
          <w:b/>
          <w:bCs/>
        </w:rPr>
        <w:t>GND</w:t>
      </w:r>
      <w:r w:rsidRPr="00AE004B">
        <w:rPr>
          <w:rFonts w:ascii="Arial" w:hAnsi="Arial" w:cs="Arial"/>
        </w:rPr>
        <w:t xml:space="preserve"> (cable negro) → Pin GND del Arduino.</w:t>
      </w:r>
    </w:p>
    <w:p w14:paraId="72E0FA3C" w14:textId="77777777" w:rsidR="00AE004B" w:rsidRPr="00AE004B" w:rsidRDefault="00AE004B" w:rsidP="00AE004B">
      <w:pPr>
        <w:tabs>
          <w:tab w:val="left" w:pos="1250"/>
        </w:tabs>
        <w:ind w:left="1440"/>
        <w:rPr>
          <w:rFonts w:ascii="Arial" w:hAnsi="Arial" w:cs="Arial"/>
        </w:rPr>
      </w:pPr>
      <w:proofErr w:type="spellStart"/>
      <w:r w:rsidRPr="00AE004B">
        <w:rPr>
          <w:rFonts w:ascii="Arial" w:hAnsi="Arial" w:cs="Arial"/>
          <w:b/>
          <w:bCs/>
        </w:rPr>
        <w:t>Trig</w:t>
      </w:r>
      <w:proofErr w:type="spellEnd"/>
      <w:r w:rsidRPr="00AE004B">
        <w:rPr>
          <w:rFonts w:ascii="Arial" w:hAnsi="Arial" w:cs="Arial"/>
        </w:rPr>
        <w:t xml:space="preserve"> (cable verde) → Pin digital 9 del Arduino.</w:t>
      </w:r>
    </w:p>
    <w:p w14:paraId="3BECD3BF" w14:textId="77777777" w:rsidR="00AE004B" w:rsidRPr="00AE004B" w:rsidRDefault="00AE004B" w:rsidP="00AE004B">
      <w:pPr>
        <w:tabs>
          <w:tab w:val="left" w:pos="1250"/>
        </w:tabs>
        <w:ind w:left="1440"/>
        <w:rPr>
          <w:rFonts w:ascii="Arial" w:hAnsi="Arial" w:cs="Arial"/>
        </w:rPr>
      </w:pPr>
      <w:r w:rsidRPr="00AE004B">
        <w:rPr>
          <w:rFonts w:ascii="Arial" w:hAnsi="Arial" w:cs="Arial"/>
          <w:b/>
          <w:bCs/>
        </w:rPr>
        <w:t>Echo</w:t>
      </w:r>
      <w:r w:rsidRPr="00AE004B">
        <w:rPr>
          <w:rFonts w:ascii="Arial" w:hAnsi="Arial" w:cs="Arial"/>
        </w:rPr>
        <w:t xml:space="preserve"> (cable morado) → Pin digital 10 del Arduino.</w:t>
      </w:r>
    </w:p>
    <w:p w14:paraId="07841B49" w14:textId="060DCD0D" w:rsidR="00AE004B" w:rsidRPr="00AE004B" w:rsidRDefault="00AE004B" w:rsidP="00AE004B">
      <w:pPr>
        <w:tabs>
          <w:tab w:val="left" w:pos="1250"/>
        </w:tabs>
        <w:rPr>
          <w:rFonts w:ascii="Arial" w:hAnsi="Arial" w:cs="Arial"/>
        </w:rPr>
      </w:pPr>
      <w:r w:rsidRPr="00AE004B">
        <w:rPr>
          <w:rFonts w:ascii="Arial" w:hAnsi="Arial" w:cs="Arial"/>
          <w:b/>
          <w:bCs/>
        </w:rPr>
        <w:t>Servo motor</w:t>
      </w:r>
    </w:p>
    <w:p w14:paraId="72176B46" w14:textId="77777777" w:rsidR="00AE004B" w:rsidRPr="00AE004B" w:rsidRDefault="00AE004B" w:rsidP="00AE004B">
      <w:pPr>
        <w:numPr>
          <w:ilvl w:val="0"/>
          <w:numId w:val="5"/>
        </w:numPr>
        <w:tabs>
          <w:tab w:val="left" w:pos="1250"/>
        </w:tabs>
        <w:rPr>
          <w:rFonts w:ascii="Arial" w:hAnsi="Arial" w:cs="Arial"/>
        </w:rPr>
      </w:pPr>
      <w:r w:rsidRPr="00AE004B">
        <w:rPr>
          <w:rFonts w:ascii="Arial" w:hAnsi="Arial" w:cs="Arial"/>
        </w:rPr>
        <w:t xml:space="preserve">Conexiones: </w:t>
      </w:r>
    </w:p>
    <w:p w14:paraId="077B5FA2" w14:textId="77777777" w:rsidR="00AE004B" w:rsidRPr="00AE004B" w:rsidRDefault="00AE004B" w:rsidP="00AE004B">
      <w:pPr>
        <w:tabs>
          <w:tab w:val="left" w:pos="1250"/>
        </w:tabs>
        <w:ind w:left="1440"/>
        <w:rPr>
          <w:rFonts w:ascii="Arial" w:hAnsi="Arial" w:cs="Arial"/>
        </w:rPr>
      </w:pPr>
      <w:r w:rsidRPr="00AE004B">
        <w:rPr>
          <w:rFonts w:ascii="Arial" w:hAnsi="Arial" w:cs="Arial"/>
          <w:b/>
          <w:bCs/>
        </w:rPr>
        <w:t>Señal</w:t>
      </w:r>
      <w:r w:rsidRPr="00AE004B">
        <w:rPr>
          <w:rFonts w:ascii="Arial" w:hAnsi="Arial" w:cs="Arial"/>
        </w:rPr>
        <w:t xml:space="preserve"> (cable naranja) → Pin digital 11 del Arduino.</w:t>
      </w:r>
    </w:p>
    <w:p w14:paraId="23107F6D" w14:textId="77777777" w:rsidR="00AE004B" w:rsidRPr="00AE004B" w:rsidRDefault="00AE004B" w:rsidP="00AE004B">
      <w:pPr>
        <w:tabs>
          <w:tab w:val="left" w:pos="1250"/>
        </w:tabs>
        <w:ind w:left="1440"/>
        <w:rPr>
          <w:rFonts w:ascii="Arial" w:hAnsi="Arial" w:cs="Arial"/>
        </w:rPr>
      </w:pPr>
      <w:r w:rsidRPr="00AE004B">
        <w:rPr>
          <w:rFonts w:ascii="Arial" w:hAnsi="Arial" w:cs="Arial"/>
          <w:b/>
          <w:bCs/>
        </w:rPr>
        <w:t>VCC</w:t>
      </w:r>
      <w:r w:rsidRPr="00AE004B">
        <w:rPr>
          <w:rFonts w:ascii="Arial" w:hAnsi="Arial" w:cs="Arial"/>
        </w:rPr>
        <w:t xml:space="preserve"> (cable rojo) → Pin de 5V del Arduino.</w:t>
      </w:r>
    </w:p>
    <w:p w14:paraId="4AF54D91" w14:textId="77777777" w:rsidR="00AE004B" w:rsidRPr="00AE004B" w:rsidRDefault="00AE004B" w:rsidP="00AE004B">
      <w:pPr>
        <w:tabs>
          <w:tab w:val="left" w:pos="1250"/>
        </w:tabs>
        <w:ind w:left="1440"/>
        <w:rPr>
          <w:rFonts w:ascii="Arial" w:hAnsi="Arial" w:cs="Arial"/>
        </w:rPr>
      </w:pPr>
      <w:r w:rsidRPr="00AE004B">
        <w:rPr>
          <w:rFonts w:ascii="Arial" w:hAnsi="Arial" w:cs="Arial"/>
          <w:b/>
          <w:bCs/>
        </w:rPr>
        <w:t>GND</w:t>
      </w:r>
      <w:r w:rsidRPr="00AE004B">
        <w:rPr>
          <w:rFonts w:ascii="Arial" w:hAnsi="Arial" w:cs="Arial"/>
        </w:rPr>
        <w:t xml:space="preserve"> (cable negro) → Pin GND del Arduino.</w:t>
      </w:r>
    </w:p>
    <w:p w14:paraId="71C6CB7E" w14:textId="77777777" w:rsidR="00AE004B" w:rsidRPr="00AE004B" w:rsidRDefault="00AE004B" w:rsidP="00AE004B">
      <w:pPr>
        <w:tabs>
          <w:tab w:val="left" w:pos="1250"/>
        </w:tabs>
        <w:rPr>
          <w:rFonts w:ascii="Arial" w:hAnsi="Arial" w:cs="Arial"/>
        </w:rPr>
      </w:pPr>
    </w:p>
    <w:p w14:paraId="0CD915DD" w14:textId="77777777" w:rsidR="00AE004B" w:rsidRPr="00AE004B" w:rsidRDefault="00AE004B" w:rsidP="00AE004B">
      <w:pPr>
        <w:rPr>
          <w:rFonts w:ascii="Arial" w:hAnsi="Arial" w:cs="Arial"/>
        </w:rPr>
      </w:pPr>
    </w:p>
    <w:p w14:paraId="50AE8315" w14:textId="77777777" w:rsidR="00AE004B" w:rsidRPr="00AE004B" w:rsidRDefault="00AE004B" w:rsidP="00AE004B">
      <w:pPr>
        <w:rPr>
          <w:rFonts w:ascii="Arial" w:hAnsi="Arial" w:cs="Arial"/>
        </w:rPr>
      </w:pPr>
    </w:p>
    <w:p w14:paraId="3AEC1DA1" w14:textId="77777777" w:rsidR="00AE004B" w:rsidRPr="00AE004B" w:rsidRDefault="00AE004B" w:rsidP="00AE004B">
      <w:pPr>
        <w:rPr>
          <w:rFonts w:ascii="Arial" w:hAnsi="Arial" w:cs="Arial"/>
        </w:rPr>
      </w:pPr>
    </w:p>
    <w:p w14:paraId="2DD46F27" w14:textId="77777777" w:rsidR="00AE004B" w:rsidRPr="00AE004B" w:rsidRDefault="00AE004B" w:rsidP="00AE004B">
      <w:pPr>
        <w:rPr>
          <w:rFonts w:ascii="Arial" w:hAnsi="Arial" w:cs="Arial"/>
        </w:rPr>
      </w:pPr>
    </w:p>
    <w:p w14:paraId="58194562" w14:textId="77777777" w:rsidR="00AE004B" w:rsidRPr="00AE004B" w:rsidRDefault="00AE004B" w:rsidP="00AE004B">
      <w:pPr>
        <w:rPr>
          <w:rFonts w:ascii="Arial" w:hAnsi="Arial" w:cs="Arial"/>
        </w:rPr>
      </w:pPr>
    </w:p>
    <w:p w14:paraId="5AACA22B" w14:textId="77777777" w:rsidR="00AE004B" w:rsidRPr="00AE004B" w:rsidRDefault="00AE004B" w:rsidP="00AE004B">
      <w:pPr>
        <w:rPr>
          <w:rFonts w:ascii="Arial" w:hAnsi="Arial" w:cs="Arial"/>
        </w:rPr>
      </w:pPr>
    </w:p>
    <w:p w14:paraId="52C6A1C3" w14:textId="77777777" w:rsidR="00AE004B" w:rsidRPr="00AE004B" w:rsidRDefault="00AE004B" w:rsidP="00AE004B">
      <w:pPr>
        <w:rPr>
          <w:rFonts w:ascii="Arial" w:hAnsi="Arial" w:cs="Arial"/>
        </w:rPr>
      </w:pPr>
    </w:p>
    <w:p w14:paraId="79405FA4" w14:textId="77777777" w:rsidR="00AE004B" w:rsidRPr="00AE004B" w:rsidRDefault="00AE004B" w:rsidP="00AE004B">
      <w:pPr>
        <w:rPr>
          <w:rFonts w:ascii="Arial" w:hAnsi="Arial" w:cs="Arial"/>
        </w:rPr>
      </w:pPr>
    </w:p>
    <w:p w14:paraId="230F2DE9" w14:textId="77777777" w:rsidR="00AE004B" w:rsidRPr="00AE004B" w:rsidRDefault="00AE004B" w:rsidP="00AE004B">
      <w:pPr>
        <w:rPr>
          <w:rFonts w:ascii="Arial" w:hAnsi="Arial" w:cs="Arial"/>
        </w:rPr>
      </w:pPr>
    </w:p>
    <w:p w14:paraId="5CCF7C98" w14:textId="77777777" w:rsidR="00AE004B" w:rsidRPr="00AE004B" w:rsidRDefault="00AE004B" w:rsidP="00AE004B">
      <w:pPr>
        <w:rPr>
          <w:rFonts w:ascii="Arial" w:hAnsi="Arial" w:cs="Arial"/>
        </w:rPr>
      </w:pPr>
    </w:p>
    <w:p w14:paraId="53DEF8A9" w14:textId="77777777" w:rsidR="00AE004B" w:rsidRPr="00AE004B" w:rsidRDefault="00AE004B" w:rsidP="00AE004B">
      <w:pPr>
        <w:rPr>
          <w:rFonts w:ascii="Arial" w:hAnsi="Arial" w:cs="Arial"/>
        </w:rPr>
      </w:pPr>
    </w:p>
    <w:p w14:paraId="2496A045" w14:textId="20530B2B" w:rsidR="00AE004B" w:rsidRDefault="00AE004B" w:rsidP="00AE004B">
      <w:pPr>
        <w:pStyle w:val="Ttulo1"/>
      </w:pPr>
      <w:r>
        <w:lastRenderedPageBreak/>
        <w:t>Conclusiones</w:t>
      </w:r>
    </w:p>
    <w:p w14:paraId="2A849EFB" w14:textId="77777777" w:rsidR="00AE004B" w:rsidRPr="00AE004B" w:rsidRDefault="00AE004B" w:rsidP="00AE004B">
      <w:pPr>
        <w:rPr>
          <w:sz w:val="28"/>
          <w:szCs w:val="28"/>
          <w:u w:val="single"/>
        </w:rPr>
      </w:pPr>
    </w:p>
    <w:p w14:paraId="04922188" w14:textId="645BA2E2" w:rsidR="00AE004B" w:rsidRPr="00AE004B" w:rsidRDefault="00AE004B" w:rsidP="00AE004B">
      <w:pPr>
        <w:rPr>
          <w:rFonts w:ascii="Arial" w:hAnsi="Arial" w:cs="Arial"/>
          <w:sz w:val="28"/>
          <w:szCs w:val="28"/>
          <w:u w:val="single"/>
        </w:rPr>
      </w:pPr>
      <w:r w:rsidRPr="00AE004B">
        <w:rPr>
          <w:rFonts w:ascii="Arial" w:hAnsi="Arial" w:cs="Arial"/>
          <w:sz w:val="28"/>
          <w:szCs w:val="28"/>
          <w:u w:val="single"/>
        </w:rPr>
        <w:t>Villanueva Moreno Rene Alejandro</w:t>
      </w:r>
    </w:p>
    <w:p w14:paraId="5A10ED40" w14:textId="6A8C60BA" w:rsidR="00AE004B" w:rsidRPr="00AE004B" w:rsidRDefault="00AE004B" w:rsidP="00AE004B">
      <w:pPr>
        <w:jc w:val="both"/>
        <w:rPr>
          <w:rFonts w:ascii="Arial" w:hAnsi="Arial" w:cs="Arial"/>
        </w:rPr>
      </w:pPr>
      <w:r w:rsidRPr="00AE004B">
        <w:rPr>
          <w:rFonts w:ascii="Arial" w:hAnsi="Arial" w:cs="Arial"/>
        </w:rPr>
        <w:t>El diagrama esquemático es una herramienta esencial para la correcta implementación del proyecto Radar Simulado con Arduino, ya que permite visualizar la estructura eléctrica y lógica del sistema mediante símbolos normalizados. A diferencia del diagrama pictórico, que muestra la apariencia física, el esquemático se centra en las conexiones funcionales, lo que facilita la comprensión técnica y la detección de errores antes del montaje.</w:t>
      </w:r>
    </w:p>
    <w:p w14:paraId="2DC17843" w14:textId="77777777" w:rsidR="00AE004B" w:rsidRDefault="00AE004B" w:rsidP="00AE004B">
      <w:pPr>
        <w:rPr>
          <w:rFonts w:ascii="Arial" w:hAnsi="Arial" w:cs="Arial"/>
        </w:rPr>
      </w:pPr>
    </w:p>
    <w:p w14:paraId="2EEEF243" w14:textId="32242F92" w:rsidR="00AE004B" w:rsidRPr="00AE004B" w:rsidRDefault="00AE004B" w:rsidP="00AE004B">
      <w:pPr>
        <w:rPr>
          <w:rFonts w:ascii="Arial" w:hAnsi="Arial" w:cs="Arial"/>
          <w:sz w:val="28"/>
          <w:szCs w:val="28"/>
          <w:u w:val="single"/>
        </w:rPr>
      </w:pPr>
      <w:proofErr w:type="spellStart"/>
      <w:r w:rsidRPr="00AE004B">
        <w:rPr>
          <w:rFonts w:ascii="Arial" w:hAnsi="Arial" w:cs="Arial"/>
          <w:sz w:val="28"/>
          <w:szCs w:val="28"/>
          <w:u w:val="single"/>
        </w:rPr>
        <w:t>Beltran</w:t>
      </w:r>
      <w:proofErr w:type="spellEnd"/>
      <w:r w:rsidRPr="00AE004B">
        <w:rPr>
          <w:rFonts w:ascii="Arial" w:hAnsi="Arial" w:cs="Arial"/>
          <w:sz w:val="28"/>
          <w:szCs w:val="28"/>
          <w:u w:val="single"/>
        </w:rPr>
        <w:t xml:space="preserve"> </w:t>
      </w:r>
      <w:proofErr w:type="spellStart"/>
      <w:r w:rsidRPr="00AE004B">
        <w:rPr>
          <w:rFonts w:ascii="Arial" w:hAnsi="Arial" w:cs="Arial"/>
          <w:sz w:val="28"/>
          <w:szCs w:val="28"/>
          <w:u w:val="single"/>
        </w:rPr>
        <w:t>Melendez</w:t>
      </w:r>
      <w:proofErr w:type="spellEnd"/>
      <w:r w:rsidRPr="00AE004B">
        <w:rPr>
          <w:rFonts w:ascii="Arial" w:hAnsi="Arial" w:cs="Arial"/>
          <w:sz w:val="28"/>
          <w:szCs w:val="28"/>
          <w:u w:val="single"/>
        </w:rPr>
        <w:t xml:space="preserve"> Aldair Alejandro</w:t>
      </w:r>
    </w:p>
    <w:p w14:paraId="21713142" w14:textId="57C4B2E4" w:rsidR="00AE004B" w:rsidRPr="00AE004B" w:rsidRDefault="00AE004B" w:rsidP="00AE004B">
      <w:pPr>
        <w:jc w:val="both"/>
        <w:rPr>
          <w:rFonts w:ascii="Arial" w:hAnsi="Arial" w:cs="Arial"/>
        </w:rPr>
      </w:pPr>
      <w:r w:rsidRPr="00AE004B">
        <w:rPr>
          <w:rFonts w:ascii="Arial" w:hAnsi="Arial" w:cs="Arial"/>
        </w:rPr>
        <w:t>El diagrama esquemático es indispensable para garantizar la correcta interpretación del circuito, ya que muestra las conexiones eléctricas de manera clara y ordenada mediante símbolos normalizados. Esta representación permite identificar la función de cada componente y su relación dentro del sistema, reduciendo errores durante el montaje físico. Además, sirve como referencia técnica para futuras modificaciones o ampliaciones del proyecto.</w:t>
      </w:r>
    </w:p>
    <w:p w14:paraId="30C3710D" w14:textId="77777777" w:rsidR="00AE004B" w:rsidRPr="00AE004B" w:rsidRDefault="00AE004B" w:rsidP="00AE004B">
      <w:pPr>
        <w:rPr>
          <w:rFonts w:ascii="Arial" w:hAnsi="Arial" w:cs="Arial"/>
          <w:sz w:val="28"/>
          <w:szCs w:val="28"/>
        </w:rPr>
      </w:pPr>
    </w:p>
    <w:p w14:paraId="4422C007" w14:textId="15F26A6D" w:rsidR="00AE004B" w:rsidRDefault="00AE004B" w:rsidP="00AE004B">
      <w:pPr>
        <w:rPr>
          <w:rFonts w:ascii="Arial" w:hAnsi="Arial" w:cs="Arial"/>
          <w:sz w:val="28"/>
          <w:szCs w:val="28"/>
        </w:rPr>
      </w:pPr>
      <w:r w:rsidRPr="00AE004B">
        <w:rPr>
          <w:rFonts w:ascii="Arial" w:hAnsi="Arial" w:cs="Arial"/>
          <w:sz w:val="28"/>
          <w:szCs w:val="28"/>
        </w:rPr>
        <w:t>Cavazos Almaguer Rodolfo</w:t>
      </w:r>
    </w:p>
    <w:p w14:paraId="07ED01A8" w14:textId="508D0E34" w:rsidR="00AE004B" w:rsidRPr="00AE004B" w:rsidRDefault="00AE004B" w:rsidP="00AE004B">
      <w:pPr>
        <w:jc w:val="both"/>
        <w:rPr>
          <w:rFonts w:ascii="Arial" w:hAnsi="Arial" w:cs="Arial"/>
        </w:rPr>
      </w:pPr>
      <w:r w:rsidRPr="00AE004B">
        <w:rPr>
          <w:rFonts w:ascii="Arial" w:hAnsi="Arial" w:cs="Arial"/>
        </w:rPr>
        <w:t>Contar con un diagrama esquemático facilita la comunicación entre diseñadores, estudiantes y técnicos, ya que proporciona un lenguaje universal para describir circuitos. En proyectos como el Radar Simulado con Arduino, este recurso asegura que la lógica del sistema esté bien definida antes de la implementación, optimizando el tiempo y evitando fallos. Por ello, es una herramienta esencial en cualquier proceso de diseño electrónico.</w:t>
      </w:r>
    </w:p>
    <w:sectPr w:rsidR="00AE004B" w:rsidRPr="00AE004B" w:rsidSect="00AE004B">
      <w:footerReference w:type="default" r:id="rId1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401F0" w14:textId="77777777" w:rsidR="00AE004B" w:rsidRDefault="00AE004B" w:rsidP="00AE004B">
      <w:pPr>
        <w:spacing w:after="0" w:line="240" w:lineRule="auto"/>
      </w:pPr>
      <w:r>
        <w:separator/>
      </w:r>
    </w:p>
  </w:endnote>
  <w:endnote w:type="continuationSeparator" w:id="0">
    <w:p w14:paraId="63C725CD" w14:textId="77777777" w:rsidR="00AE004B" w:rsidRDefault="00AE004B" w:rsidP="00AE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069742"/>
      <w:docPartObj>
        <w:docPartGallery w:val="Page Numbers (Bottom of Page)"/>
        <w:docPartUnique/>
      </w:docPartObj>
    </w:sdtPr>
    <w:sdtContent>
      <w:p w14:paraId="7EDF15D2" w14:textId="41700DCB" w:rsidR="00AE004B" w:rsidRDefault="00AE004B">
        <w:pPr>
          <w:pStyle w:val="Piedepgina"/>
          <w:jc w:val="center"/>
        </w:pPr>
        <w:r>
          <w:fldChar w:fldCharType="begin"/>
        </w:r>
        <w:r>
          <w:instrText>PAGE   \* MERGEFORMAT</w:instrText>
        </w:r>
        <w:r>
          <w:fldChar w:fldCharType="separate"/>
        </w:r>
        <w:r>
          <w:rPr>
            <w:lang w:val="es-ES"/>
          </w:rPr>
          <w:t>2</w:t>
        </w:r>
        <w:r>
          <w:fldChar w:fldCharType="end"/>
        </w:r>
      </w:p>
    </w:sdtContent>
  </w:sdt>
  <w:p w14:paraId="15AC6600" w14:textId="77777777" w:rsidR="00AE004B" w:rsidRDefault="00AE00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19264" w14:textId="77777777" w:rsidR="00AE004B" w:rsidRDefault="00AE004B" w:rsidP="00AE004B">
      <w:pPr>
        <w:spacing w:after="0" w:line="240" w:lineRule="auto"/>
      </w:pPr>
      <w:r>
        <w:separator/>
      </w:r>
    </w:p>
  </w:footnote>
  <w:footnote w:type="continuationSeparator" w:id="0">
    <w:p w14:paraId="3FF0F5A9" w14:textId="77777777" w:rsidR="00AE004B" w:rsidRDefault="00AE004B" w:rsidP="00AE0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D7F67"/>
    <w:multiLevelType w:val="multilevel"/>
    <w:tmpl w:val="D8CE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65FC3"/>
    <w:multiLevelType w:val="multilevel"/>
    <w:tmpl w:val="2EE0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C6BD5"/>
    <w:multiLevelType w:val="multilevel"/>
    <w:tmpl w:val="2C4E0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83138"/>
    <w:multiLevelType w:val="multilevel"/>
    <w:tmpl w:val="B798F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B404AA"/>
    <w:multiLevelType w:val="multilevel"/>
    <w:tmpl w:val="3528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2226042">
    <w:abstractNumId w:val="0"/>
  </w:num>
  <w:num w:numId="2" w16cid:durableId="1452817132">
    <w:abstractNumId w:val="4"/>
  </w:num>
  <w:num w:numId="3" w16cid:durableId="1170678118">
    <w:abstractNumId w:val="1"/>
  </w:num>
  <w:num w:numId="4" w16cid:durableId="22219965">
    <w:abstractNumId w:val="3"/>
  </w:num>
  <w:num w:numId="5" w16cid:durableId="187762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4B"/>
    <w:rsid w:val="000C5E35"/>
    <w:rsid w:val="00115EEC"/>
    <w:rsid w:val="00136407"/>
    <w:rsid w:val="00311735"/>
    <w:rsid w:val="006F7568"/>
    <w:rsid w:val="00763FF8"/>
    <w:rsid w:val="007F2261"/>
    <w:rsid w:val="00AB1A7A"/>
    <w:rsid w:val="00AE004B"/>
    <w:rsid w:val="00B44CCC"/>
    <w:rsid w:val="00C529E8"/>
    <w:rsid w:val="00F96F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34C45D"/>
  <w15:chartTrackingRefBased/>
  <w15:docId w15:val="{F445541F-3A11-4ADC-9AFE-C405A05A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4B"/>
  </w:style>
  <w:style w:type="paragraph" w:styleId="Ttulo1">
    <w:name w:val="heading 1"/>
    <w:basedOn w:val="Normal"/>
    <w:next w:val="Normal"/>
    <w:link w:val="Ttulo1Car"/>
    <w:uiPriority w:val="9"/>
    <w:qFormat/>
    <w:rsid w:val="00AE0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0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00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00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00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00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00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00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00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00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00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00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00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00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00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00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00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004B"/>
    <w:rPr>
      <w:rFonts w:eastAsiaTheme="majorEastAsia" w:cstheme="majorBidi"/>
      <w:color w:val="272727" w:themeColor="text1" w:themeTint="D8"/>
    </w:rPr>
  </w:style>
  <w:style w:type="paragraph" w:styleId="Ttulo">
    <w:name w:val="Title"/>
    <w:basedOn w:val="Normal"/>
    <w:next w:val="Normal"/>
    <w:link w:val="TtuloCar"/>
    <w:uiPriority w:val="10"/>
    <w:qFormat/>
    <w:rsid w:val="00AE0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00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00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00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004B"/>
    <w:pPr>
      <w:spacing w:before="160"/>
      <w:jc w:val="center"/>
    </w:pPr>
    <w:rPr>
      <w:i/>
      <w:iCs/>
      <w:color w:val="404040" w:themeColor="text1" w:themeTint="BF"/>
    </w:rPr>
  </w:style>
  <w:style w:type="character" w:customStyle="1" w:styleId="CitaCar">
    <w:name w:val="Cita Car"/>
    <w:basedOn w:val="Fuentedeprrafopredeter"/>
    <w:link w:val="Cita"/>
    <w:uiPriority w:val="29"/>
    <w:rsid w:val="00AE004B"/>
    <w:rPr>
      <w:i/>
      <w:iCs/>
      <w:color w:val="404040" w:themeColor="text1" w:themeTint="BF"/>
    </w:rPr>
  </w:style>
  <w:style w:type="paragraph" w:styleId="Prrafodelista">
    <w:name w:val="List Paragraph"/>
    <w:basedOn w:val="Normal"/>
    <w:uiPriority w:val="34"/>
    <w:qFormat/>
    <w:rsid w:val="00AE004B"/>
    <w:pPr>
      <w:ind w:left="720"/>
      <w:contextualSpacing/>
    </w:pPr>
  </w:style>
  <w:style w:type="character" w:styleId="nfasisintenso">
    <w:name w:val="Intense Emphasis"/>
    <w:basedOn w:val="Fuentedeprrafopredeter"/>
    <w:uiPriority w:val="21"/>
    <w:qFormat/>
    <w:rsid w:val="00AE004B"/>
    <w:rPr>
      <w:i/>
      <w:iCs/>
      <w:color w:val="0F4761" w:themeColor="accent1" w:themeShade="BF"/>
    </w:rPr>
  </w:style>
  <w:style w:type="paragraph" w:styleId="Citadestacada">
    <w:name w:val="Intense Quote"/>
    <w:basedOn w:val="Normal"/>
    <w:next w:val="Normal"/>
    <w:link w:val="CitadestacadaCar"/>
    <w:uiPriority w:val="30"/>
    <w:qFormat/>
    <w:rsid w:val="00AE0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004B"/>
    <w:rPr>
      <w:i/>
      <w:iCs/>
      <w:color w:val="0F4761" w:themeColor="accent1" w:themeShade="BF"/>
    </w:rPr>
  </w:style>
  <w:style w:type="character" w:styleId="Referenciaintensa">
    <w:name w:val="Intense Reference"/>
    <w:basedOn w:val="Fuentedeprrafopredeter"/>
    <w:uiPriority w:val="32"/>
    <w:qFormat/>
    <w:rsid w:val="00AE004B"/>
    <w:rPr>
      <w:b/>
      <w:bCs/>
      <w:smallCaps/>
      <w:color w:val="0F4761" w:themeColor="accent1" w:themeShade="BF"/>
      <w:spacing w:val="5"/>
    </w:rPr>
  </w:style>
  <w:style w:type="table" w:styleId="Tablaconcuadrcula">
    <w:name w:val="Table Grid"/>
    <w:basedOn w:val="Tablanormal"/>
    <w:uiPriority w:val="39"/>
    <w:rsid w:val="00AE004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E00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004B"/>
  </w:style>
  <w:style w:type="paragraph" w:styleId="Piedepgina">
    <w:name w:val="footer"/>
    <w:basedOn w:val="Normal"/>
    <w:link w:val="PiedepginaCar"/>
    <w:uiPriority w:val="99"/>
    <w:unhideWhenUsed/>
    <w:rsid w:val="00AE00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0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508</Words>
  <Characters>2796</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Cavazos</dc:creator>
  <cp:keywords/>
  <dc:description/>
  <cp:lastModifiedBy>Rodolfo Cavazos</cp:lastModifiedBy>
  <cp:revision>1</cp:revision>
  <dcterms:created xsi:type="dcterms:W3CDTF">2025-10-30T05:51:00Z</dcterms:created>
  <dcterms:modified xsi:type="dcterms:W3CDTF">2025-10-30T06:01:00Z</dcterms:modified>
</cp:coreProperties>
</file>