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DNG Converter, JPEG resolution plug-ins</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2026-10-29T23:09:37Z</dcterms:created>
  <dcterms:modified xsi:type="dcterms:W3CDTF">2026-10-29T23:09:37Z</dcterms:modified>
</cp:coreProperties>
</file>

<file path=docProps/custom.xml><?xml version="1.0" encoding="utf-8"?>
<Properties xmlns="http://schemas.openxmlformats.org/officeDocument/2006/custom-properties" xmlns:vt="http://schemas.openxmlformats.org/officeDocument/2006/docPropsVTypes"/>
</file>