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E018D" w14:textId="25D82616" w:rsidR="004B3DEC" w:rsidRDefault="00D1639F" w:rsidP="005D582E">
      <w:pPr>
        <w:jc w:val="center"/>
        <w:rPr>
          <w:b/>
          <w:bCs/>
          <w:sz w:val="32"/>
          <w:szCs w:val="28"/>
        </w:rPr>
      </w:pPr>
      <w:r w:rsidRPr="00D1639F">
        <w:rPr>
          <w:rFonts w:hint="eastAsia"/>
          <w:b/>
          <w:bCs/>
          <w:sz w:val="32"/>
          <w:szCs w:val="28"/>
        </w:rPr>
        <w:t>H</w:t>
      </w:r>
      <w:r w:rsidRPr="00D1639F">
        <w:rPr>
          <w:b/>
          <w:bCs/>
          <w:sz w:val="32"/>
          <w:szCs w:val="28"/>
        </w:rPr>
        <w:t>w1_109511314_</w:t>
      </w:r>
      <w:r w:rsidRPr="00D1639F">
        <w:rPr>
          <w:rFonts w:hint="eastAsia"/>
          <w:b/>
          <w:bCs/>
          <w:sz w:val="32"/>
          <w:szCs w:val="28"/>
        </w:rPr>
        <w:t>鄭旭恩</w:t>
      </w:r>
    </w:p>
    <w:p w14:paraId="7039D003" w14:textId="27F35E30" w:rsidR="00D1639F" w:rsidRDefault="00D1639F" w:rsidP="005D582E">
      <w:pPr>
        <w:jc w:val="center"/>
        <w:rPr>
          <w:b/>
          <w:bCs/>
          <w:i/>
          <w:iCs/>
          <w:sz w:val="28"/>
          <w:szCs w:val="24"/>
        </w:rPr>
      </w:pPr>
      <w:r w:rsidRPr="00D1639F">
        <w:rPr>
          <w:b/>
          <w:bCs/>
          <w:i/>
          <w:iCs/>
          <w:sz w:val="28"/>
          <w:szCs w:val="24"/>
        </w:rPr>
        <w:t>Central Processing Unit (CPU) - ALU &amp; ID unit</w:t>
      </w:r>
    </w:p>
    <w:p w14:paraId="2BB131F2" w14:textId="20A0B221" w:rsidR="00D1639F" w:rsidRDefault="008137D7" w:rsidP="00934695">
      <w:pPr>
        <w:jc w:val="both"/>
        <w:rPr>
          <w:b/>
          <w:bCs/>
          <w:sz w:val="28"/>
          <w:szCs w:val="24"/>
        </w:rPr>
      </w:pPr>
      <w:r w:rsidRPr="00D1639F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67EC3E88" wp14:editId="4954C8B1">
            <wp:simplePos x="0" y="0"/>
            <wp:positionH relativeFrom="column">
              <wp:posOffset>2203450</wp:posOffset>
            </wp:positionH>
            <wp:positionV relativeFrom="paragraph">
              <wp:posOffset>367665</wp:posOffset>
            </wp:positionV>
            <wp:extent cx="3613150" cy="2946400"/>
            <wp:effectExtent l="0" t="0" r="635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39F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79F1A34A" wp14:editId="66339789">
            <wp:simplePos x="0" y="0"/>
            <wp:positionH relativeFrom="margin">
              <wp:posOffset>2197100</wp:posOffset>
            </wp:positionH>
            <wp:positionV relativeFrom="paragraph">
              <wp:posOffset>3441700</wp:posOffset>
            </wp:positionV>
            <wp:extent cx="3619500" cy="2048510"/>
            <wp:effectExtent l="0" t="0" r="0" b="889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D7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2336" behindDoc="0" locked="0" layoutInCell="1" allowOverlap="1" wp14:anchorId="28A6876F" wp14:editId="408D0C9D">
            <wp:simplePos x="0" y="0"/>
            <wp:positionH relativeFrom="margin">
              <wp:posOffset>-558800</wp:posOffset>
            </wp:positionH>
            <wp:positionV relativeFrom="paragraph">
              <wp:posOffset>355600</wp:posOffset>
            </wp:positionV>
            <wp:extent cx="2677160" cy="5123180"/>
            <wp:effectExtent l="0" t="0" r="8890" b="127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D4">
        <w:rPr>
          <w:rFonts w:hint="eastAsia"/>
          <w:b/>
          <w:bCs/>
          <w:sz w:val="28"/>
          <w:szCs w:val="24"/>
        </w:rPr>
        <w:t>1.</w:t>
      </w:r>
      <w:r w:rsidR="00D1639F" w:rsidRPr="00D1639F">
        <w:rPr>
          <w:b/>
          <w:bCs/>
          <w:sz w:val="28"/>
          <w:szCs w:val="24"/>
        </w:rPr>
        <w:t>Sketch:</w:t>
      </w:r>
    </w:p>
    <w:p w14:paraId="78C225F5" w14:textId="54A4085D" w:rsidR="007B67C4" w:rsidRDefault="008137D7" w:rsidP="00934695">
      <w:pPr>
        <w:jc w:val="both"/>
        <w:rPr>
          <w:b/>
          <w:bCs/>
          <w:sz w:val="28"/>
          <w:szCs w:val="24"/>
        </w:rPr>
      </w:pPr>
      <w:r w:rsidRPr="007B67C4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1312" behindDoc="0" locked="0" layoutInCell="1" allowOverlap="1" wp14:anchorId="3CC52760" wp14:editId="62C3DCCC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6393815" cy="2330450"/>
            <wp:effectExtent l="0" t="0" r="698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37478" w14:textId="3DCA5D9D" w:rsidR="00D1639F" w:rsidRPr="00D1639F" w:rsidRDefault="0064578A" w:rsidP="00934695">
      <w:pPr>
        <w:jc w:val="both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lastRenderedPageBreak/>
        <w:t>2.</w:t>
      </w:r>
      <w:r w:rsidR="00D1639F" w:rsidRPr="00D1639F">
        <w:rPr>
          <w:rFonts w:hint="eastAsia"/>
          <w:b/>
          <w:bCs/>
          <w:sz w:val="28"/>
          <w:szCs w:val="24"/>
        </w:rPr>
        <w:t>Re</w:t>
      </w:r>
      <w:r w:rsidR="00D1639F" w:rsidRPr="00D1639F">
        <w:rPr>
          <w:b/>
          <w:bCs/>
          <w:sz w:val="28"/>
          <w:szCs w:val="24"/>
        </w:rPr>
        <w:t>sult:</w:t>
      </w:r>
    </w:p>
    <w:p w14:paraId="0982F831" w14:textId="0B88A69F" w:rsidR="00D1639F" w:rsidRPr="00D1639F" w:rsidRDefault="00D1639F" w:rsidP="00934695">
      <w:pPr>
        <w:jc w:val="both"/>
        <w:rPr>
          <w:b/>
          <w:bCs/>
          <w:sz w:val="36"/>
          <w:szCs w:val="32"/>
        </w:rPr>
      </w:pPr>
      <w:r w:rsidRPr="00D1639F">
        <w:rPr>
          <w:b/>
          <w:bCs/>
          <w:noProof/>
          <w:sz w:val="36"/>
          <w:szCs w:val="32"/>
        </w:rPr>
        <w:drawing>
          <wp:inline distT="0" distB="0" distL="0" distR="0" wp14:anchorId="146CD9BC" wp14:editId="22CC6AA4">
            <wp:extent cx="5274310" cy="51581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7233" w14:textId="77777777" w:rsidR="00514002" w:rsidRDefault="00514002">
      <w:pPr>
        <w:widowControl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98AA9ED" w14:textId="2E007DCA" w:rsidR="00B747DA" w:rsidRPr="00B747DA" w:rsidRDefault="00DD6E57" w:rsidP="00B747DA">
      <w:pPr>
        <w:jc w:val="both"/>
        <w:rPr>
          <w:b/>
          <w:bCs/>
          <w:sz w:val="28"/>
          <w:szCs w:val="24"/>
        </w:rPr>
      </w:pPr>
      <w:r w:rsidRPr="00DD6E57">
        <w:rPr>
          <w:b/>
          <w:bCs/>
          <w:sz w:val="28"/>
          <w:szCs w:val="24"/>
        </w:rPr>
        <w:lastRenderedPageBreak/>
        <w:t>3.Think</w:t>
      </w:r>
      <w:r w:rsidR="00E96930">
        <w:rPr>
          <w:rFonts w:hint="eastAsia"/>
          <w:b/>
          <w:bCs/>
          <w:sz w:val="28"/>
          <w:szCs w:val="24"/>
        </w:rPr>
        <w:t>:</w:t>
      </w:r>
    </w:p>
    <w:p w14:paraId="4A0DD159" w14:textId="4730F75C" w:rsidR="00B747DA" w:rsidRDefault="00B747DA" w:rsidP="00B747DA">
      <w:pPr>
        <w:ind w:firstLine="480"/>
        <w:jc w:val="both"/>
      </w:pPr>
      <w:r>
        <w:rPr>
          <w:rFonts w:hint="eastAsia"/>
        </w:rPr>
        <w:t>而</w:t>
      </w:r>
      <w:r>
        <w:rPr>
          <w:rFonts w:hint="eastAsia"/>
        </w:rPr>
        <w:t>ID</w:t>
      </w:r>
      <w:r>
        <w:rPr>
          <w:rFonts w:hint="eastAsia"/>
        </w:rPr>
        <w:t>是負責在前期負責解析及識別指令，讓處理器可以</w:t>
      </w:r>
      <w:r>
        <w:rPr>
          <w:rFonts w:ascii="Segoe UI" w:hAnsi="Segoe UI" w:cs="Segoe UI"/>
          <w:color w:val="0D0D0D"/>
          <w:shd w:val="clear" w:color="auto" w:fill="FFFFFF"/>
        </w:rPr>
        <w:t>準確執行指令，並根據指令的要求動態配置資源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  <w:r w:rsidRPr="004F1956">
        <w:rPr>
          <w:rFonts w:hint="eastAsia"/>
        </w:rPr>
        <w:t>透過使用地址，可以更有系統地組織和管理資料，同時也有助於使系統設計更加簡潔。這種設計方式有助於提高系統的效率和可擴展性，同時也使得程式碼更易於理解和維護</w:t>
      </w:r>
      <w:r>
        <w:rPr>
          <w:rFonts w:hint="eastAsia"/>
        </w:rPr>
        <w:t>。如</w:t>
      </w:r>
      <w:r w:rsidR="007A70D0">
        <w:rPr>
          <w:rFonts w:hint="eastAsia"/>
        </w:rPr>
        <w:t>右下</w:t>
      </w:r>
      <w:r>
        <w:rPr>
          <w:rFonts w:hint="eastAsia"/>
        </w:rPr>
        <w:t>圖。</w:t>
      </w:r>
    </w:p>
    <w:p w14:paraId="26A2AE84" w14:textId="77777777" w:rsidR="00B747DA" w:rsidRDefault="00B747DA" w:rsidP="00D77E0E">
      <w:pPr>
        <w:ind w:firstLine="480"/>
        <w:jc w:val="both"/>
      </w:pPr>
    </w:p>
    <w:p w14:paraId="38209752" w14:textId="2F876AF2" w:rsidR="00594EC2" w:rsidRDefault="00D77E0E" w:rsidP="004F1956">
      <w:pPr>
        <w:jc w:val="center"/>
      </w:pPr>
      <w:r w:rsidRPr="00D77E0E">
        <w:rPr>
          <w:noProof/>
        </w:rPr>
        <w:drawing>
          <wp:inline distT="0" distB="0" distL="0" distR="0" wp14:anchorId="039EB9F5" wp14:editId="6DFA3550">
            <wp:extent cx="1652954" cy="1891935"/>
            <wp:effectExtent l="0" t="0" r="444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3947" cy="19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002">
        <w:rPr>
          <w:rFonts w:hint="eastAsia"/>
        </w:rPr>
        <w:t xml:space="preserve">          </w:t>
      </w:r>
      <w:r w:rsidR="008566C8" w:rsidRPr="008566C8">
        <w:rPr>
          <w:noProof/>
        </w:rPr>
        <w:drawing>
          <wp:inline distT="0" distB="0" distL="0" distR="0" wp14:anchorId="2CEA324D" wp14:editId="501523B9">
            <wp:extent cx="2803944" cy="1896225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68" cy="19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2757" w14:textId="46088C51" w:rsidR="00D77E0E" w:rsidRDefault="00B747DA" w:rsidP="006975B9">
      <w:pPr>
        <w:ind w:firstLine="480"/>
        <w:jc w:val="both"/>
      </w:pPr>
      <w:r>
        <w:rPr>
          <w:rFonts w:hint="eastAsia"/>
        </w:rPr>
        <w:t>這次實驗中所用到的</w:t>
      </w:r>
      <w:r>
        <w:rPr>
          <w:rFonts w:hint="eastAsia"/>
        </w:rPr>
        <w:t>ALU</w:t>
      </w:r>
      <w:r>
        <w:rPr>
          <w:rFonts w:hint="eastAsia"/>
        </w:rPr>
        <w:t>和</w:t>
      </w:r>
      <w:r>
        <w:rPr>
          <w:rFonts w:hint="eastAsia"/>
        </w:rPr>
        <w:t>ID</w:t>
      </w:r>
      <w:r>
        <w:rPr>
          <w:rFonts w:hint="eastAsia"/>
        </w:rPr>
        <w:t>都是在設計</w:t>
      </w:r>
      <w:r>
        <w:rPr>
          <w:rFonts w:hint="eastAsia"/>
        </w:rPr>
        <w:t>CPU</w:t>
      </w:r>
      <w:r>
        <w:rPr>
          <w:rFonts w:hint="eastAsia"/>
        </w:rPr>
        <w:t>以及</w:t>
      </w:r>
      <w:r>
        <w:rPr>
          <w:rFonts w:hint="eastAsia"/>
        </w:rPr>
        <w:t>GPU</w:t>
      </w:r>
      <w:r>
        <w:rPr>
          <w:rFonts w:hint="eastAsia"/>
        </w:rPr>
        <w:t>等等運算單元時很重要的基本構造。</w:t>
      </w:r>
      <w:r w:rsidRPr="00891AF7">
        <w:rPr>
          <w:rFonts w:hint="eastAsia"/>
        </w:rPr>
        <w:t>ALU</w:t>
      </w:r>
      <w:r w:rsidRPr="00891AF7">
        <w:rPr>
          <w:rFonts w:hint="eastAsia"/>
        </w:rPr>
        <w:t>負責執行各種算術和邏輯運算，包括加法、減法、位元運算等</w:t>
      </w:r>
      <w:r>
        <w:rPr>
          <w:rFonts w:hint="eastAsia"/>
        </w:rPr>
        <w:t>。</w:t>
      </w:r>
      <w:r>
        <w:rPr>
          <w:rFonts w:hint="eastAsia"/>
        </w:rPr>
        <w:t>ALU</w:t>
      </w:r>
      <w:r>
        <w:rPr>
          <w:rFonts w:hint="eastAsia"/>
        </w:rPr>
        <w:t>非常重要因為其直接影響</w:t>
      </w:r>
      <w:r>
        <w:rPr>
          <w:rFonts w:hint="eastAsia"/>
        </w:rPr>
        <w:t>CPU</w:t>
      </w:r>
      <w:r>
        <w:rPr>
          <w:rFonts w:hint="eastAsia"/>
        </w:rPr>
        <w:t>或</w:t>
      </w:r>
      <w:r>
        <w:rPr>
          <w:rFonts w:hint="eastAsia"/>
        </w:rPr>
        <w:t>GPU</w:t>
      </w:r>
      <w:r>
        <w:rPr>
          <w:rFonts w:hint="eastAsia"/>
        </w:rPr>
        <w:t>等等的處理效能以及運算能力。如</w:t>
      </w:r>
      <w:r w:rsidR="007A70D0">
        <w:rPr>
          <w:rFonts w:hint="eastAsia"/>
        </w:rPr>
        <w:t>左上</w:t>
      </w:r>
      <w:r>
        <w:rPr>
          <w:rFonts w:hint="eastAsia"/>
        </w:rPr>
        <w:t>圖。</w:t>
      </w:r>
    </w:p>
    <w:p w14:paraId="3790CA5A" w14:textId="0259DC62" w:rsidR="00E96930" w:rsidRPr="00594EC2" w:rsidRDefault="00594EC2" w:rsidP="00D77E0E">
      <w:pPr>
        <w:ind w:firstLine="480"/>
        <w:jc w:val="center"/>
      </w:pPr>
      <w:r w:rsidRPr="00594EC2">
        <w:rPr>
          <w:noProof/>
        </w:rPr>
        <w:drawing>
          <wp:inline distT="0" distB="0" distL="0" distR="0" wp14:anchorId="570176B8" wp14:editId="60D35B08">
            <wp:extent cx="4216400" cy="1611227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467" cy="16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ACAC" w14:textId="4E6C3377" w:rsidR="004B324C" w:rsidRPr="004B324C" w:rsidRDefault="004B324C" w:rsidP="004B324C">
      <w:pPr>
        <w:widowControl/>
        <w:ind w:firstLine="480"/>
        <w:rPr>
          <w:b/>
          <w:bCs/>
          <w:sz w:val="28"/>
          <w:szCs w:val="24"/>
        </w:rPr>
      </w:pPr>
      <w:r>
        <w:rPr>
          <w:rFonts w:hint="eastAsia"/>
        </w:rPr>
        <w:t>這次實驗的</w:t>
      </w:r>
      <w:r>
        <w:rPr>
          <w:rFonts w:hint="eastAsia"/>
        </w:rPr>
        <w:t>block diagram</w:t>
      </w:r>
      <w:r>
        <w:rPr>
          <w:rFonts w:hint="eastAsia"/>
        </w:rPr>
        <w:t>如上圖，在這份作業中，需要設計一個</w:t>
      </w:r>
      <w:r>
        <w:rPr>
          <w:rFonts w:hint="eastAsia"/>
        </w:rPr>
        <w:t>16</w:t>
      </w:r>
      <w:r>
        <w:rPr>
          <w:rFonts w:hint="eastAsia"/>
        </w:rPr>
        <w:t>位元的</w:t>
      </w:r>
      <w:r>
        <w:rPr>
          <w:rFonts w:hint="eastAsia"/>
        </w:rPr>
        <w:t>CPU</w:t>
      </w:r>
      <w:r>
        <w:rPr>
          <w:rFonts w:hint="eastAsia"/>
        </w:rPr>
        <w:t>，並設計一個算術邏輯單元（</w:t>
      </w:r>
      <w:r>
        <w:rPr>
          <w:rFonts w:hint="eastAsia"/>
        </w:rPr>
        <w:t>ALU</w:t>
      </w:r>
      <w:r>
        <w:rPr>
          <w:rFonts w:hint="eastAsia"/>
        </w:rPr>
        <w:t>）和一個指令解碼器（</w:t>
      </w:r>
      <w:r>
        <w:rPr>
          <w:rFonts w:hint="eastAsia"/>
        </w:rPr>
        <w:t>ID</w:t>
      </w:r>
      <w:r>
        <w:rPr>
          <w:rFonts w:hint="eastAsia"/>
        </w:rPr>
        <w:t>）單元。每個指令將根據指令集體系結構（</w:t>
      </w:r>
      <w:r>
        <w:rPr>
          <w:rFonts w:hint="eastAsia"/>
        </w:rPr>
        <w:t>ISA</w:t>
      </w:r>
      <w:r>
        <w:rPr>
          <w:rFonts w:hint="eastAsia"/>
        </w:rPr>
        <w:t>）執行不同的操作。最終，</w:t>
      </w:r>
      <w:r w:rsidR="004C5F01">
        <w:rPr>
          <w:rFonts w:hint="eastAsia"/>
        </w:rPr>
        <w:t>將</w:t>
      </w:r>
      <w:r>
        <w:rPr>
          <w:rFonts w:hint="eastAsia"/>
        </w:rPr>
        <w:t>結果將被存儲在特定的記憶體位置。</w:t>
      </w:r>
    </w:p>
    <w:p w14:paraId="20E29D88" w14:textId="7CB89026" w:rsidR="004B324C" w:rsidRDefault="004B324C" w:rsidP="004B324C">
      <w:pPr>
        <w:widowControl/>
        <w:ind w:firstLine="480"/>
      </w:pPr>
      <w:r>
        <w:rPr>
          <w:rFonts w:hint="eastAsia"/>
        </w:rPr>
        <w:t>Rs</w:t>
      </w:r>
      <w:r>
        <w:rPr>
          <w:rFonts w:hint="eastAsia"/>
        </w:rPr>
        <w:t>和</w:t>
      </w:r>
      <w:r>
        <w:rPr>
          <w:rFonts w:hint="eastAsia"/>
        </w:rPr>
        <w:t>Rt</w:t>
      </w:r>
      <w:r>
        <w:rPr>
          <w:rFonts w:hint="eastAsia"/>
        </w:rPr>
        <w:t>表示特定</w:t>
      </w:r>
      <w:r w:rsidR="0065171C">
        <w:rPr>
          <w:rFonts w:hint="eastAsia"/>
        </w:rPr>
        <w:t>r</w:t>
      </w:r>
      <w:r w:rsidR="0065171C">
        <w:t>egister</w:t>
      </w:r>
      <w:r>
        <w:rPr>
          <w:rFonts w:hint="eastAsia"/>
        </w:rPr>
        <w:t>的地址。使用</w:t>
      </w:r>
      <w:r>
        <w:rPr>
          <w:rFonts w:hint="eastAsia"/>
        </w:rPr>
        <w:t>4</w:t>
      </w:r>
      <w:r>
        <w:rPr>
          <w:rFonts w:hint="eastAsia"/>
        </w:rPr>
        <w:t>位元的</w:t>
      </w:r>
      <w:r w:rsidR="00CD3814">
        <w:rPr>
          <w:rFonts w:hint="eastAsia"/>
        </w:rPr>
        <w:t>r</w:t>
      </w:r>
      <w:r w:rsidR="00CD3814">
        <w:t>egister</w:t>
      </w:r>
      <w:r w:rsidR="00CD3814">
        <w:rPr>
          <w:rFonts w:hint="eastAsia"/>
        </w:rPr>
        <w:t xml:space="preserve"> </w:t>
      </w:r>
      <w:r w:rsidR="00CD3814">
        <w:t>address</w:t>
      </w:r>
      <w:r>
        <w:rPr>
          <w:rFonts w:hint="eastAsia"/>
        </w:rPr>
        <w:t>，共有</w:t>
      </w:r>
      <w:r>
        <w:rPr>
          <w:rFonts w:hint="eastAsia"/>
        </w:rPr>
        <w:t>16</w:t>
      </w:r>
      <w:r>
        <w:rPr>
          <w:rFonts w:hint="eastAsia"/>
        </w:rPr>
        <w:t>個可用</w:t>
      </w:r>
      <w:r w:rsidR="00CD3814">
        <w:rPr>
          <w:rFonts w:hint="eastAsia"/>
        </w:rPr>
        <w:t>r</w:t>
      </w:r>
      <w:r w:rsidR="00CD3814">
        <w:t>egister</w:t>
      </w:r>
      <w:r>
        <w:rPr>
          <w:rFonts w:hint="eastAsia"/>
        </w:rPr>
        <w:t>。每個寄存器可以容納</w:t>
      </w:r>
      <w:r>
        <w:rPr>
          <w:rFonts w:hint="eastAsia"/>
        </w:rPr>
        <w:t>16</w:t>
      </w:r>
      <w:r>
        <w:rPr>
          <w:rFonts w:hint="eastAsia"/>
        </w:rPr>
        <w:t>位元的數據。指令解碼器（</w:t>
      </w:r>
      <w:r>
        <w:rPr>
          <w:rFonts w:hint="eastAsia"/>
        </w:rPr>
        <w:t>ID</w:t>
      </w:r>
      <w:r>
        <w:rPr>
          <w:rFonts w:hint="eastAsia"/>
        </w:rPr>
        <w:t>）單元必須將相關位元分配給</w:t>
      </w:r>
      <w:r w:rsidR="004C5F01">
        <w:rPr>
          <w:rFonts w:hint="eastAsia"/>
        </w:rPr>
        <w:t>r</w:t>
      </w:r>
      <w:r w:rsidR="004C5F01">
        <w:t>egister file</w:t>
      </w:r>
      <w:r>
        <w:rPr>
          <w:rFonts w:hint="eastAsia"/>
        </w:rPr>
        <w:t>，使算術邏輯單元（</w:t>
      </w:r>
      <w:r>
        <w:rPr>
          <w:rFonts w:hint="eastAsia"/>
        </w:rPr>
        <w:t>ALU</w:t>
      </w:r>
      <w:r>
        <w:rPr>
          <w:rFonts w:hint="eastAsia"/>
        </w:rPr>
        <w:t>）能夠訪問其操作所需的數據。</w:t>
      </w:r>
    </w:p>
    <w:p w14:paraId="30C22F44" w14:textId="77777777" w:rsidR="004B324C" w:rsidRDefault="004B324C" w:rsidP="004B324C">
      <w:pPr>
        <w:widowControl/>
      </w:pPr>
    </w:p>
    <w:p w14:paraId="13BBD3F5" w14:textId="2EC16697" w:rsidR="004B324C" w:rsidRDefault="004B324C" w:rsidP="004B324C">
      <w:pPr>
        <w:widowControl/>
      </w:pPr>
      <w:r>
        <w:rPr>
          <w:rFonts w:hint="eastAsia"/>
        </w:rPr>
        <w:lastRenderedPageBreak/>
        <w:t>Immediate</w:t>
      </w:r>
      <w:r>
        <w:rPr>
          <w:rFonts w:hint="eastAsia"/>
        </w:rPr>
        <w:t>表示一個記憶體地址。一個</w:t>
      </w:r>
      <w:r>
        <w:rPr>
          <w:rFonts w:hint="eastAsia"/>
        </w:rPr>
        <w:t>5</w:t>
      </w:r>
      <w:r>
        <w:rPr>
          <w:rFonts w:hint="eastAsia"/>
        </w:rPr>
        <w:t>位元的即時值表示有</w:t>
      </w:r>
      <w:r>
        <w:rPr>
          <w:rFonts w:hint="eastAsia"/>
        </w:rPr>
        <w:t>32</w:t>
      </w:r>
      <w:r>
        <w:rPr>
          <w:rFonts w:hint="eastAsia"/>
        </w:rPr>
        <w:t>個不同的記憶體塊可用。在你的架構中，</w:t>
      </w:r>
      <w:r>
        <w:rPr>
          <w:rFonts w:hint="eastAsia"/>
        </w:rPr>
        <w:t>ID</w:t>
      </w:r>
      <w:r>
        <w:rPr>
          <w:rFonts w:hint="eastAsia"/>
        </w:rPr>
        <w:t>單元需要將相關位元分配給這個記憶體，從而使</w:t>
      </w:r>
      <w:r>
        <w:rPr>
          <w:rFonts w:hint="eastAsia"/>
        </w:rPr>
        <w:t>ALU</w:t>
      </w:r>
      <w:r>
        <w:rPr>
          <w:rFonts w:hint="eastAsia"/>
        </w:rPr>
        <w:t>能夠</w:t>
      </w:r>
      <w:r w:rsidR="00F37129">
        <w:rPr>
          <w:rFonts w:hint="eastAsia"/>
        </w:rPr>
        <w:t>正確執行指令</w:t>
      </w:r>
      <w:r>
        <w:rPr>
          <w:rFonts w:hint="eastAsia"/>
        </w:rPr>
        <w:t>。</w:t>
      </w:r>
    </w:p>
    <w:p w14:paraId="475CA1C6" w14:textId="77777777" w:rsidR="004B324C" w:rsidRPr="004B324C" w:rsidRDefault="004B324C">
      <w:pPr>
        <w:widowControl/>
        <w:rPr>
          <w:b/>
          <w:bCs/>
          <w:sz w:val="28"/>
          <w:szCs w:val="24"/>
        </w:rPr>
      </w:pPr>
    </w:p>
    <w:p w14:paraId="0E4FC5E7" w14:textId="0DBF11AA" w:rsidR="00DD6E57" w:rsidRDefault="00DD6E57" w:rsidP="00934695">
      <w:pPr>
        <w:jc w:val="both"/>
        <w:rPr>
          <w:b/>
          <w:bCs/>
          <w:sz w:val="28"/>
          <w:szCs w:val="24"/>
        </w:rPr>
      </w:pPr>
      <w:r w:rsidRPr="00DD6E57">
        <w:rPr>
          <w:rFonts w:hint="eastAsia"/>
          <w:b/>
          <w:bCs/>
          <w:sz w:val="28"/>
          <w:szCs w:val="24"/>
        </w:rPr>
        <w:t>4</w:t>
      </w:r>
      <w:r w:rsidRPr="00DD6E57">
        <w:rPr>
          <w:b/>
          <w:bCs/>
          <w:sz w:val="28"/>
          <w:szCs w:val="24"/>
        </w:rPr>
        <w:t>.Problem finding</w:t>
      </w:r>
      <w:r w:rsidR="00E96930">
        <w:rPr>
          <w:rFonts w:hint="eastAsia"/>
          <w:b/>
          <w:bCs/>
          <w:sz w:val="28"/>
          <w:szCs w:val="24"/>
        </w:rPr>
        <w:t>:</w:t>
      </w:r>
    </w:p>
    <w:p w14:paraId="5ED53FFD" w14:textId="33D84393" w:rsidR="00985146" w:rsidRDefault="00985146" w:rsidP="00934695">
      <w:pPr>
        <w:jc w:val="both"/>
      </w:pPr>
      <w:r>
        <w:rPr>
          <w:b/>
          <w:bCs/>
          <w:sz w:val="28"/>
          <w:szCs w:val="24"/>
        </w:rPr>
        <w:tab/>
      </w:r>
      <w:r>
        <w:rPr>
          <w:rFonts w:hint="eastAsia"/>
        </w:rPr>
        <w:t>這次實驗中，</w:t>
      </w:r>
      <w:r w:rsidR="00E96930">
        <w:rPr>
          <w:rFonts w:hint="eastAsia"/>
        </w:rPr>
        <w:t>在設計</w:t>
      </w:r>
      <w:r w:rsidR="00E96930">
        <w:rPr>
          <w:rFonts w:hint="eastAsia"/>
        </w:rPr>
        <w:t>ALU</w:t>
      </w:r>
      <w:r w:rsidR="00E96930">
        <w:rPr>
          <w:rFonts w:hint="eastAsia"/>
        </w:rPr>
        <w:t>及</w:t>
      </w:r>
      <w:r w:rsidR="00E96930">
        <w:rPr>
          <w:rFonts w:hint="eastAsia"/>
        </w:rPr>
        <w:t>ID</w:t>
      </w:r>
      <w:r w:rsidR="00E96930">
        <w:rPr>
          <w:rFonts w:hint="eastAsia"/>
        </w:rPr>
        <w:t>的時分別都遇到一些需要解決的問題，如以下。</w:t>
      </w:r>
    </w:p>
    <w:p w14:paraId="0AA51ACC" w14:textId="14AD8B4D" w:rsidR="00E96930" w:rsidRDefault="00E96930" w:rsidP="00934695">
      <w:pPr>
        <w:jc w:val="both"/>
        <w:rPr>
          <w:b/>
          <w:bCs/>
          <w:i/>
          <w:iCs/>
          <w:sz w:val="28"/>
          <w:szCs w:val="24"/>
          <w:u w:val="single"/>
        </w:rPr>
      </w:pPr>
      <w:r w:rsidRPr="00E96930">
        <w:rPr>
          <w:rFonts w:hint="eastAsia"/>
          <w:b/>
          <w:bCs/>
          <w:i/>
          <w:iCs/>
          <w:sz w:val="28"/>
          <w:szCs w:val="24"/>
          <w:u w:val="single"/>
        </w:rPr>
        <w:t>ALU</w:t>
      </w:r>
    </w:p>
    <w:p w14:paraId="60C5D82C" w14:textId="3222053D" w:rsidR="00E96930" w:rsidRDefault="00E96930" w:rsidP="008B470D">
      <w:pPr>
        <w:jc w:val="center"/>
        <w:rPr>
          <w:b/>
          <w:bCs/>
          <w:i/>
          <w:iCs/>
          <w:sz w:val="28"/>
          <w:szCs w:val="24"/>
          <w:u w:val="single"/>
        </w:rPr>
      </w:pPr>
      <w:r w:rsidRPr="00E96930">
        <w:rPr>
          <w:b/>
          <w:bCs/>
          <w:i/>
          <w:iCs/>
          <w:noProof/>
          <w:sz w:val="28"/>
          <w:szCs w:val="24"/>
          <w:u w:val="single"/>
        </w:rPr>
        <w:drawing>
          <wp:inline distT="0" distB="0" distL="0" distR="0" wp14:anchorId="346E28CE" wp14:editId="65C30922">
            <wp:extent cx="5274310" cy="18776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CE8" w14:textId="0E9F1EC4" w:rsidR="008855DB" w:rsidRDefault="00E96930" w:rsidP="00934695">
      <w:pPr>
        <w:jc w:val="both"/>
      </w:pPr>
      <w:r>
        <w:tab/>
      </w:r>
      <w:r>
        <w:rPr>
          <w:rFonts w:hint="eastAsia"/>
        </w:rPr>
        <w:t>如上圖所示，此為在</w:t>
      </w:r>
      <w:r>
        <w:rPr>
          <w:rFonts w:hint="eastAsia"/>
        </w:rPr>
        <w:t>ALU</w:t>
      </w:r>
      <w:r>
        <w:rPr>
          <w:rFonts w:hint="eastAsia"/>
        </w:rPr>
        <w:t>中所要運行的程式。在前四個</w:t>
      </w:r>
      <w:r>
        <w:rPr>
          <w:rFonts w:hint="eastAsia"/>
        </w:rPr>
        <w:t>o</w:t>
      </w:r>
      <w:r>
        <w:t>p cod</w:t>
      </w:r>
      <w:r>
        <w:rPr>
          <w:rFonts w:hint="eastAsia"/>
        </w:rPr>
        <w:t>e</w:t>
      </w:r>
      <w:r>
        <w:rPr>
          <w:rFonts w:hint="eastAsia"/>
        </w:rPr>
        <w:t>中並沒有遇到甚麼問題，因為都為基本的運算語法，同時也非常直觀。然而從第五個</w:t>
      </w:r>
      <w:r>
        <w:rPr>
          <w:rFonts w:hint="eastAsia"/>
        </w:rPr>
        <w:t>op code</w:t>
      </w:r>
      <w:r>
        <w:rPr>
          <w:rFonts w:hint="eastAsia"/>
        </w:rPr>
        <w:t>開始後開始需要用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去描述其邏輯運算。尤其在</w:t>
      </w:r>
      <w:r>
        <w:rPr>
          <w:rFonts w:hint="eastAsia"/>
        </w:rPr>
        <w:t>o</w:t>
      </w:r>
      <w:r>
        <w:t>p code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t>[7]</w:t>
      </w:r>
      <w:r>
        <w:rPr>
          <w:rFonts w:hint="eastAsia"/>
        </w:rPr>
        <w:t>的時候</w:t>
      </w:r>
      <w:r w:rsidR="008855DB">
        <w:rPr>
          <w:rFonts w:hint="eastAsia"/>
        </w:rPr>
        <w:t>。試過許多方式處理</w:t>
      </w:r>
      <w:r w:rsidR="008855DB">
        <w:rPr>
          <w:rFonts w:hint="eastAsia"/>
        </w:rPr>
        <w:t>immediate</w:t>
      </w:r>
      <w:r w:rsidR="008855DB">
        <w:rPr>
          <w:rFonts w:hint="eastAsia"/>
        </w:rPr>
        <w:t>的值，最後選擇先分類</w:t>
      </w:r>
      <w:r w:rsidR="008855DB">
        <w:rPr>
          <w:rFonts w:hint="eastAsia"/>
        </w:rPr>
        <w:t>MSB</w:t>
      </w:r>
      <w:r w:rsidR="008855DB">
        <w:rPr>
          <w:rFonts w:hint="eastAsia"/>
        </w:rPr>
        <w:t>是</w:t>
      </w:r>
      <w:r w:rsidR="008855DB">
        <w:rPr>
          <w:rFonts w:hint="eastAsia"/>
        </w:rPr>
        <w:t>1</w:t>
      </w:r>
      <w:r w:rsidR="008855DB">
        <w:rPr>
          <w:rFonts w:hint="eastAsia"/>
        </w:rPr>
        <w:t>還是</w:t>
      </w:r>
      <w:r w:rsidR="008855DB">
        <w:rPr>
          <w:rFonts w:hint="eastAsia"/>
        </w:rPr>
        <w:t>0</w:t>
      </w:r>
      <w:r w:rsidR="008855DB">
        <w:rPr>
          <w:rFonts w:hint="eastAsia"/>
        </w:rPr>
        <w:t>。若為</w:t>
      </w:r>
      <w:r w:rsidR="008855DB">
        <w:rPr>
          <w:rFonts w:hint="eastAsia"/>
        </w:rPr>
        <w:t>1</w:t>
      </w:r>
      <w:r w:rsidR="008855DB">
        <w:rPr>
          <w:rFonts w:hint="eastAsia"/>
        </w:rPr>
        <w:t>則先找出</w:t>
      </w:r>
      <w:r w:rsidR="008855DB">
        <w:rPr>
          <w:rFonts w:hint="eastAsia"/>
        </w:rPr>
        <w:t>i</w:t>
      </w:r>
      <w:r w:rsidR="008855DB">
        <w:t>mmediate</w:t>
      </w:r>
      <w:r w:rsidR="008855DB">
        <w:rPr>
          <w:rFonts w:hint="eastAsia"/>
        </w:rPr>
        <w:t>的長度，並將剩餘的值做</w:t>
      </w:r>
      <w:r w:rsidR="008855DB">
        <w:rPr>
          <w:rFonts w:hint="eastAsia"/>
        </w:rPr>
        <w:t xml:space="preserve">sign </w:t>
      </w:r>
      <w:r w:rsidR="008855DB">
        <w:t>extension</w:t>
      </w:r>
      <w:r w:rsidR="008855DB">
        <w:rPr>
          <w:rFonts w:hint="eastAsia"/>
        </w:rPr>
        <w:t>，接著做</w:t>
      </w:r>
      <w:r w:rsidR="008855DB">
        <w:rPr>
          <w:rFonts w:hint="eastAsia"/>
        </w:rPr>
        <w:t>two</w:t>
      </w:r>
      <w:r w:rsidR="008855DB">
        <w:t>’</w:t>
      </w:r>
      <w:r w:rsidR="008855DB">
        <w:rPr>
          <w:rFonts w:hint="eastAsia"/>
        </w:rPr>
        <w:t>s complement</w:t>
      </w:r>
      <w:r w:rsidR="008855DB">
        <w:rPr>
          <w:rFonts w:hint="eastAsia"/>
        </w:rPr>
        <w:t>。以</w:t>
      </w:r>
      <w:r w:rsidR="008855DB">
        <w:rPr>
          <w:rFonts w:hint="eastAsia"/>
        </w:rPr>
        <w:t>i</w:t>
      </w:r>
      <w:r w:rsidR="008855DB">
        <w:t>mmediate 24 =(11000)</w:t>
      </w:r>
      <w:r w:rsidR="008855DB">
        <w:rPr>
          <w:rFonts w:hint="eastAsia"/>
        </w:rPr>
        <w:t>為例，轉成</w:t>
      </w:r>
      <w:r w:rsidR="008855DB">
        <w:rPr>
          <w:rFonts w:hint="eastAsia"/>
        </w:rPr>
        <w:t>-(00111+1)</w:t>
      </w:r>
      <w:r w:rsidR="00930B43">
        <w:rPr>
          <w:rFonts w:hint="eastAsia"/>
        </w:rPr>
        <w:t>=</w:t>
      </w:r>
      <w:r w:rsidR="008855DB">
        <w:t>-</w:t>
      </w:r>
      <w:r w:rsidR="00930B43">
        <w:rPr>
          <w:rFonts w:hint="eastAsia"/>
        </w:rPr>
        <w:t>(</w:t>
      </w:r>
      <w:r w:rsidR="008855DB">
        <w:t>01000</w:t>
      </w:r>
      <w:r w:rsidR="00930B43">
        <w:rPr>
          <w:rFonts w:hint="eastAsia"/>
        </w:rPr>
        <w:t>)</w:t>
      </w:r>
      <w:r w:rsidR="008855DB">
        <w:rPr>
          <w:rFonts w:hint="eastAsia"/>
        </w:rPr>
        <w:t>，便輸出</w:t>
      </w:r>
      <w:r w:rsidR="008855DB">
        <w:rPr>
          <w:rFonts w:hint="eastAsia"/>
        </w:rPr>
        <w:t>-8</w:t>
      </w:r>
      <w:r w:rsidR="008855DB">
        <w:rPr>
          <w:rFonts w:hint="eastAsia"/>
        </w:rPr>
        <w:t>，再將其加上</w:t>
      </w:r>
      <w:r w:rsidR="008855DB">
        <w:rPr>
          <w:rFonts w:hint="eastAsia"/>
        </w:rPr>
        <w:t>rs_data</w:t>
      </w:r>
      <w:r w:rsidR="008855DB">
        <w:rPr>
          <w:rFonts w:hint="eastAsia"/>
        </w:rPr>
        <w:t>。若</w:t>
      </w:r>
      <w:r w:rsidR="008855DB">
        <w:rPr>
          <w:rFonts w:hint="eastAsia"/>
        </w:rPr>
        <w:t>MSB</w:t>
      </w:r>
      <w:r w:rsidR="008855DB">
        <w:rPr>
          <w:rFonts w:hint="eastAsia"/>
        </w:rPr>
        <w:t>為</w:t>
      </w:r>
      <w:r w:rsidR="008855DB">
        <w:rPr>
          <w:rFonts w:hint="eastAsia"/>
        </w:rPr>
        <w:t>0</w:t>
      </w:r>
      <w:r w:rsidR="008855DB">
        <w:rPr>
          <w:rFonts w:hint="eastAsia"/>
        </w:rPr>
        <w:t>則直接加上</w:t>
      </w:r>
      <w:r w:rsidR="008855DB">
        <w:rPr>
          <w:rFonts w:hint="eastAsia"/>
        </w:rPr>
        <w:t>rs_data</w:t>
      </w:r>
      <w:r w:rsidR="008855DB">
        <w:rPr>
          <w:rFonts w:hint="eastAsia"/>
        </w:rPr>
        <w:t>便可</w:t>
      </w:r>
      <w:r w:rsidR="00897F67">
        <w:rPr>
          <w:rFonts w:hint="eastAsia"/>
        </w:rPr>
        <w:t>，</w:t>
      </w:r>
      <w:r w:rsidR="00CA7652">
        <w:rPr>
          <w:rFonts w:hint="eastAsia"/>
        </w:rPr>
        <w:t>如下圖</w:t>
      </w:r>
      <w:r w:rsidR="00897F67">
        <w:rPr>
          <w:rFonts w:hint="eastAsia"/>
        </w:rPr>
        <w:t>。</w:t>
      </w:r>
    </w:p>
    <w:p w14:paraId="5E2FD478" w14:textId="6FA06204" w:rsidR="00E96930" w:rsidRDefault="008855DB" w:rsidP="008B470D">
      <w:pPr>
        <w:jc w:val="center"/>
      </w:pPr>
      <w:r w:rsidRPr="008855DB">
        <w:rPr>
          <w:noProof/>
        </w:rPr>
        <w:drawing>
          <wp:inline distT="0" distB="0" distL="0" distR="0" wp14:anchorId="621AAADE" wp14:editId="53D16B68">
            <wp:extent cx="3181350" cy="19335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988" cy="19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AE3" w14:textId="1DC334FD" w:rsidR="00930B43" w:rsidRDefault="00930B43" w:rsidP="00934695">
      <w:pPr>
        <w:widowControl/>
        <w:jc w:val="both"/>
      </w:pPr>
      <w:r>
        <w:br w:type="page"/>
      </w:r>
    </w:p>
    <w:p w14:paraId="64D47E63" w14:textId="77777777" w:rsidR="00930B43" w:rsidRDefault="00930B43" w:rsidP="00934695">
      <w:pPr>
        <w:jc w:val="both"/>
      </w:pPr>
    </w:p>
    <w:p w14:paraId="6C2491A9" w14:textId="646CDB5D" w:rsidR="001719EB" w:rsidRDefault="001719EB" w:rsidP="00934695">
      <w:pPr>
        <w:jc w:val="both"/>
        <w:rPr>
          <w:b/>
          <w:bCs/>
          <w:i/>
          <w:iCs/>
          <w:sz w:val="28"/>
          <w:szCs w:val="24"/>
          <w:u w:val="single"/>
        </w:rPr>
      </w:pPr>
      <w:r w:rsidRPr="001719EB">
        <w:rPr>
          <w:rFonts w:hint="eastAsia"/>
          <w:b/>
          <w:bCs/>
          <w:i/>
          <w:iCs/>
          <w:sz w:val="28"/>
          <w:szCs w:val="24"/>
          <w:u w:val="single"/>
        </w:rPr>
        <w:t>ID</w:t>
      </w:r>
    </w:p>
    <w:p w14:paraId="49FE16AD" w14:textId="77777777" w:rsidR="00930B43" w:rsidRDefault="001719EB" w:rsidP="00934695">
      <w:pPr>
        <w:ind w:firstLine="480"/>
        <w:jc w:val="both"/>
      </w:pPr>
      <w:r w:rsidRPr="001719EB">
        <w:rPr>
          <w:rFonts w:hint="eastAsia"/>
        </w:rPr>
        <w:t>再將</w:t>
      </w:r>
      <w:r w:rsidRPr="001719EB">
        <w:rPr>
          <w:rFonts w:hint="eastAsia"/>
        </w:rPr>
        <w:t>instruction</w:t>
      </w:r>
      <w:r w:rsidRPr="001719EB">
        <w:rPr>
          <w:rFonts w:hint="eastAsia"/>
        </w:rPr>
        <w:t>分成</w:t>
      </w:r>
      <w:r w:rsidRPr="001719EB">
        <w:rPr>
          <w:rFonts w:hint="eastAsia"/>
        </w:rPr>
        <w:t>o</w:t>
      </w:r>
      <w:r w:rsidRPr="001719EB">
        <w:t>pcode</w:t>
      </w:r>
      <w:r w:rsidR="003A5E82">
        <w:rPr>
          <w:rFonts w:hint="eastAsia"/>
        </w:rPr>
        <w:t>、</w:t>
      </w:r>
      <w:r w:rsidRPr="001719EB">
        <w:t>rs</w:t>
      </w:r>
      <w:r w:rsidR="003A5E82">
        <w:rPr>
          <w:rFonts w:hint="eastAsia"/>
        </w:rPr>
        <w:t>、</w:t>
      </w:r>
      <w:r w:rsidRPr="001719EB">
        <w:t>rt</w:t>
      </w:r>
      <w:r w:rsidR="003A5E82">
        <w:rPr>
          <w:rFonts w:hint="eastAsia"/>
        </w:rPr>
        <w:t>、</w:t>
      </w:r>
      <w:r w:rsidRPr="001719EB">
        <w:t>immediate</w:t>
      </w:r>
      <w:r w:rsidRPr="001719EB">
        <w:rPr>
          <w:rFonts w:hint="eastAsia"/>
        </w:rPr>
        <w:t>的時候，我</w:t>
      </w:r>
      <w:r>
        <w:rPr>
          <w:rFonts w:hint="eastAsia"/>
        </w:rPr>
        <w:t>所用到</w:t>
      </w:r>
      <w:r>
        <w:t>systmec</w:t>
      </w:r>
      <w:r>
        <w:rPr>
          <w:rFonts w:hint="eastAsia"/>
        </w:rPr>
        <w:t>中的</w:t>
      </w:r>
      <w:r>
        <w:rPr>
          <w:rFonts w:hint="eastAsia"/>
        </w:rPr>
        <w:t>.</w:t>
      </w:r>
      <w:r>
        <w:t>range</w:t>
      </w:r>
      <w:r>
        <w:rPr>
          <w:rFonts w:hint="eastAsia"/>
        </w:rPr>
        <w:t>()</w:t>
      </w:r>
      <w:r>
        <w:rPr>
          <w:rFonts w:hint="eastAsia"/>
        </w:rPr>
        <w:t>函數，直接把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特定</w:t>
      </w:r>
      <w:r>
        <w:rPr>
          <w:rFonts w:hint="eastAsia"/>
        </w:rPr>
        <w:t>range</w:t>
      </w:r>
      <w:r>
        <w:rPr>
          <w:rFonts w:hint="eastAsia"/>
        </w:rPr>
        <w:t>的值取出寫入對應到的資料中。</w:t>
      </w:r>
      <w:r w:rsidR="003A5E82">
        <w:rPr>
          <w:rFonts w:hint="eastAsia"/>
        </w:rPr>
        <w:t>如下圖所示。</w:t>
      </w:r>
    </w:p>
    <w:p w14:paraId="59014BAF" w14:textId="318F6885" w:rsidR="003A5E82" w:rsidRDefault="00930B43" w:rsidP="008B470D">
      <w:pPr>
        <w:jc w:val="center"/>
      </w:pPr>
      <w:r w:rsidRPr="001719EB">
        <w:rPr>
          <w:noProof/>
        </w:rPr>
        <w:drawing>
          <wp:inline distT="0" distB="0" distL="0" distR="0" wp14:anchorId="67B884CA" wp14:editId="2CCB37F0">
            <wp:extent cx="3238500" cy="124216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873" cy="12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82" w:rsidRPr="003A5E82">
        <w:rPr>
          <w:noProof/>
        </w:rPr>
        <w:drawing>
          <wp:inline distT="0" distB="0" distL="0" distR="0" wp14:anchorId="08975131" wp14:editId="4EDF828E">
            <wp:extent cx="3797300" cy="1255201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045" cy="12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8A16" w14:textId="7FE5ECE4" w:rsidR="000269A2" w:rsidRDefault="000269A2" w:rsidP="00934695">
      <w:pPr>
        <w:jc w:val="both"/>
        <w:rPr>
          <w:b/>
          <w:bCs/>
          <w:i/>
          <w:iCs/>
          <w:sz w:val="28"/>
          <w:szCs w:val="24"/>
          <w:u w:val="single"/>
        </w:rPr>
      </w:pPr>
      <w:r w:rsidRPr="001E2E6D">
        <w:rPr>
          <w:b/>
          <w:bCs/>
          <w:i/>
          <w:iCs/>
          <w:sz w:val="28"/>
          <w:szCs w:val="24"/>
          <w:u w:val="single"/>
        </w:rPr>
        <w:t>SC_</w:t>
      </w:r>
      <w:r w:rsidRPr="001E2E6D">
        <w:rPr>
          <w:rFonts w:hint="eastAsia"/>
          <w:b/>
          <w:bCs/>
          <w:i/>
          <w:iCs/>
          <w:sz w:val="28"/>
          <w:szCs w:val="24"/>
          <w:u w:val="single"/>
        </w:rPr>
        <w:t>METHOD v</w:t>
      </w:r>
      <w:r w:rsidRPr="001E2E6D">
        <w:rPr>
          <w:b/>
          <w:bCs/>
          <w:i/>
          <w:iCs/>
          <w:sz w:val="28"/>
          <w:szCs w:val="24"/>
          <w:u w:val="single"/>
        </w:rPr>
        <w:t>.s SC_THREAD</w:t>
      </w:r>
    </w:p>
    <w:p w14:paraId="195F8109" w14:textId="1D1C635C" w:rsidR="001E2E6D" w:rsidRPr="001E2E6D" w:rsidRDefault="001E2E6D" w:rsidP="00934695">
      <w:pPr>
        <w:jc w:val="both"/>
      </w:pPr>
      <w:r>
        <w:tab/>
      </w:r>
      <w:r w:rsidR="00802BF2">
        <w:rPr>
          <w:rFonts w:hint="eastAsia"/>
        </w:rPr>
        <w:t>由於</w:t>
      </w:r>
      <w:r w:rsidR="00802BF2">
        <w:rPr>
          <w:rFonts w:hint="eastAsia"/>
        </w:rPr>
        <w:t>CPU</w:t>
      </w:r>
      <w:r w:rsidR="00802BF2">
        <w:rPr>
          <w:rFonts w:hint="eastAsia"/>
        </w:rPr>
        <w:t>為持續重複運算，只要有新的</w:t>
      </w:r>
      <w:r w:rsidR="00802BF2">
        <w:rPr>
          <w:rFonts w:hint="eastAsia"/>
        </w:rPr>
        <w:t>instruction</w:t>
      </w:r>
      <w:r w:rsidR="00802BF2">
        <w:rPr>
          <w:rFonts w:hint="eastAsia"/>
        </w:rPr>
        <w:t>進入，便會執行。因此在</w:t>
      </w:r>
      <w:r w:rsidR="00802BF2">
        <w:rPr>
          <w:rFonts w:hint="eastAsia"/>
        </w:rPr>
        <w:t>SC_CTOR</w:t>
      </w:r>
      <w:r w:rsidR="00802BF2">
        <w:rPr>
          <w:rFonts w:hint="eastAsia"/>
        </w:rPr>
        <w:t>時，可以直接用</w:t>
      </w:r>
      <w:r w:rsidR="00802BF2">
        <w:rPr>
          <w:rFonts w:hint="eastAsia"/>
        </w:rPr>
        <w:t>SC_METHOD</w:t>
      </w:r>
      <w:r w:rsidR="00802BF2">
        <w:rPr>
          <w:rFonts w:hint="eastAsia"/>
        </w:rPr>
        <w:t>，如同</w:t>
      </w:r>
      <w:r w:rsidR="00802BF2">
        <w:rPr>
          <w:rFonts w:hint="eastAsia"/>
        </w:rPr>
        <w:t>verilog</w:t>
      </w:r>
      <w:r w:rsidR="00802BF2">
        <w:rPr>
          <w:rFonts w:hint="eastAsia"/>
        </w:rPr>
        <w:t>的</w:t>
      </w:r>
      <w:r w:rsidR="00802BF2">
        <w:rPr>
          <w:rFonts w:hint="eastAsia"/>
        </w:rPr>
        <w:t>always</w:t>
      </w:r>
      <w:r w:rsidR="00802BF2">
        <w:rPr>
          <w:rFonts w:hint="eastAsia"/>
        </w:rPr>
        <w:t>語法。若要用</w:t>
      </w:r>
      <w:r w:rsidR="00802BF2">
        <w:rPr>
          <w:rFonts w:hint="eastAsia"/>
        </w:rPr>
        <w:t>THREAD</w:t>
      </w:r>
      <w:r w:rsidR="00802BF2">
        <w:rPr>
          <w:rFonts w:hint="eastAsia"/>
        </w:rPr>
        <w:t>則需要用</w:t>
      </w:r>
      <w:r w:rsidR="00802BF2">
        <w:rPr>
          <w:rFonts w:hint="eastAsia"/>
        </w:rPr>
        <w:t>while(true)</w:t>
      </w:r>
      <w:r w:rsidR="00802BF2">
        <w:rPr>
          <w:rFonts w:hint="eastAsia"/>
        </w:rPr>
        <w:t>迴圈包起來，並在結束時加上</w:t>
      </w:r>
      <w:r w:rsidR="00802BF2">
        <w:rPr>
          <w:rFonts w:hint="eastAsia"/>
        </w:rPr>
        <w:t>wait()</w:t>
      </w:r>
      <w:r w:rsidR="00802BF2">
        <w:rPr>
          <w:rFonts w:hint="eastAsia"/>
        </w:rPr>
        <w:t>。這也是我一開始在打</w:t>
      </w:r>
      <w:r w:rsidR="00D512CE">
        <w:rPr>
          <w:rFonts w:hint="eastAsia"/>
        </w:rPr>
        <w:t>程式</w:t>
      </w:r>
      <w:r w:rsidR="00802BF2">
        <w:rPr>
          <w:rFonts w:hint="eastAsia"/>
        </w:rPr>
        <w:t>不小心</w:t>
      </w:r>
      <w:r w:rsidR="00934695">
        <w:rPr>
          <w:rFonts w:hint="eastAsia"/>
        </w:rPr>
        <w:t>忽略</w:t>
      </w:r>
      <w:r w:rsidR="00802BF2">
        <w:rPr>
          <w:rFonts w:hint="eastAsia"/>
        </w:rPr>
        <w:t>的地方。</w:t>
      </w:r>
    </w:p>
    <w:p w14:paraId="73674920" w14:textId="38996573" w:rsidR="001719EB" w:rsidRDefault="00EF3366" w:rsidP="008B470D">
      <w:pPr>
        <w:jc w:val="center"/>
      </w:pPr>
      <w:r>
        <w:rPr>
          <w:noProof/>
        </w:rPr>
        <w:drawing>
          <wp:inline distT="0" distB="0" distL="0" distR="0" wp14:anchorId="1FD22C62" wp14:editId="0438DD6A">
            <wp:extent cx="2495550" cy="1871813"/>
            <wp:effectExtent l="0" t="0" r="0" b="0"/>
            <wp:docPr id="15" name="圖片 15" descr="Chapter 3 : Combination and Sequential Circuits Modeling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pter 3 : Combination and Sequential Circuits Modeling - ppt downloa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89" cy="187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982A" w14:textId="7AE3931F" w:rsidR="008D0C55" w:rsidRDefault="008D0C55" w:rsidP="00934695">
      <w:pPr>
        <w:jc w:val="both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5.Su</w:t>
      </w:r>
      <w:r>
        <w:rPr>
          <w:b/>
          <w:bCs/>
          <w:sz w:val="28"/>
          <w:szCs w:val="24"/>
        </w:rPr>
        <w:t>ggestion:</w:t>
      </w:r>
    </w:p>
    <w:p w14:paraId="078FFF48" w14:textId="1CCCF1A9" w:rsidR="008D0C55" w:rsidRPr="008D0C55" w:rsidRDefault="008D0C55" w:rsidP="00934695">
      <w:pPr>
        <w:jc w:val="both"/>
      </w:pPr>
      <w:r>
        <w:rPr>
          <w:b/>
          <w:bCs/>
          <w:sz w:val="28"/>
          <w:szCs w:val="24"/>
        </w:rPr>
        <w:tab/>
      </w:r>
      <w:r>
        <w:t>Well done overall.</w:t>
      </w:r>
    </w:p>
    <w:p w14:paraId="10326BB8" w14:textId="497E5577" w:rsidR="001719EB" w:rsidRDefault="008D0C55" w:rsidP="00934695">
      <w:pPr>
        <w:jc w:val="both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6</w:t>
      </w:r>
      <w:r w:rsidR="001719EB" w:rsidRPr="001719EB">
        <w:rPr>
          <w:b/>
          <w:bCs/>
          <w:sz w:val="28"/>
          <w:szCs w:val="24"/>
        </w:rPr>
        <w:t>.</w:t>
      </w:r>
      <w:r w:rsidR="001719EB" w:rsidRPr="001719EB">
        <w:rPr>
          <w:rFonts w:hint="eastAsia"/>
          <w:b/>
          <w:bCs/>
          <w:sz w:val="28"/>
          <w:szCs w:val="24"/>
        </w:rPr>
        <w:t>R</w:t>
      </w:r>
      <w:r w:rsidR="001719EB" w:rsidRPr="001719EB">
        <w:rPr>
          <w:b/>
          <w:bCs/>
          <w:sz w:val="28"/>
          <w:szCs w:val="24"/>
        </w:rPr>
        <w:t>eference:</w:t>
      </w:r>
    </w:p>
    <w:p w14:paraId="6399640C" w14:textId="57A50D5E" w:rsidR="001719EB" w:rsidRDefault="00D512CE" w:rsidP="00934695">
      <w:pPr>
        <w:pStyle w:val="a4"/>
        <w:numPr>
          <w:ilvl w:val="0"/>
          <w:numId w:val="1"/>
        </w:numPr>
        <w:ind w:leftChars="0"/>
        <w:jc w:val="both"/>
      </w:pPr>
      <w:hyperlink r:id="rId18" w:history="1">
        <w:r w:rsidR="001719EB">
          <w:rPr>
            <w:rStyle w:val="a3"/>
          </w:rPr>
          <w:t>SystemC DataTypes Part III (asic-world.com)</w:t>
        </w:r>
      </w:hyperlink>
    </w:p>
    <w:p w14:paraId="71FEBFFD" w14:textId="6F349582" w:rsidR="001719EB" w:rsidRPr="00EF3366" w:rsidRDefault="00594EC2" w:rsidP="00934695">
      <w:pPr>
        <w:pStyle w:val="a4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r>
        <w:object w:dxaOrig="1520" w:dyaOrig="1035" w14:anchorId="7BA33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39pt" o:ole="">
            <v:imagedata r:id="rId19" o:title=""/>
          </v:shape>
          <o:OLEObject Type="Embed" ProgID="Package" ShapeID="_x0000_i1025" DrawAspect="Icon" ObjectID="_1773070434" r:id="rId20"/>
        </w:object>
      </w:r>
    </w:p>
    <w:p w14:paraId="35D228EA" w14:textId="560850B7" w:rsidR="001719EB" w:rsidRPr="008566C8" w:rsidRDefault="00D512CE" w:rsidP="00934695">
      <w:pPr>
        <w:pStyle w:val="a4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hyperlink r:id="rId21" w:history="1">
        <w:r w:rsidR="00EF3366">
          <w:rPr>
            <w:rStyle w:val="a3"/>
          </w:rPr>
          <w:t>Chapter 3 : Combination and Sequential Circuits Modeling - ppt download (slideplayer.com)</w:t>
        </w:r>
      </w:hyperlink>
    </w:p>
    <w:p w14:paraId="180D5486" w14:textId="185DA8B2" w:rsidR="008566C8" w:rsidRPr="008566C8" w:rsidRDefault="00D512CE" w:rsidP="00934695">
      <w:pPr>
        <w:pStyle w:val="a4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hyperlink r:id="rId22" w:history="1">
        <w:r w:rsidR="008566C8">
          <w:rPr>
            <w:rStyle w:val="a3"/>
          </w:rPr>
          <w:t>Part II CST SoC D/M Slide Pack 6 (Tools/Tech/Eng): Conservation Cores Approach (cam.ac.uk)</w:t>
        </w:r>
      </w:hyperlink>
    </w:p>
    <w:p w14:paraId="5C1D7FE4" w14:textId="7102F75C" w:rsidR="008566C8" w:rsidRPr="008B470D" w:rsidRDefault="00D512CE" w:rsidP="008566C8">
      <w:pPr>
        <w:pStyle w:val="a4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hyperlink r:id="rId23" w:history="1">
        <w:r w:rsidR="008566C8">
          <w:rPr>
            <w:rStyle w:val="a3"/>
          </w:rPr>
          <w:t>IAY0340-Digital Systems Modeling and Synthesis (ttu.ee)</w:t>
        </w:r>
      </w:hyperlink>
    </w:p>
    <w:sectPr w:rsidR="008566C8" w:rsidRPr="008B47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FC1"/>
    <w:multiLevelType w:val="hybridMultilevel"/>
    <w:tmpl w:val="032601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A8"/>
    <w:rsid w:val="000269A2"/>
    <w:rsid w:val="00120EF3"/>
    <w:rsid w:val="001719EB"/>
    <w:rsid w:val="001E2E6D"/>
    <w:rsid w:val="003A5E82"/>
    <w:rsid w:val="003E71D4"/>
    <w:rsid w:val="004B324C"/>
    <w:rsid w:val="004B3DEC"/>
    <w:rsid w:val="004C5F01"/>
    <w:rsid w:val="004F1956"/>
    <w:rsid w:val="00514002"/>
    <w:rsid w:val="00554908"/>
    <w:rsid w:val="00594EC2"/>
    <w:rsid w:val="005D582E"/>
    <w:rsid w:val="00614F16"/>
    <w:rsid w:val="0064578A"/>
    <w:rsid w:val="0065171C"/>
    <w:rsid w:val="006975B9"/>
    <w:rsid w:val="007A70D0"/>
    <w:rsid w:val="007B67C4"/>
    <w:rsid w:val="00802BF2"/>
    <w:rsid w:val="008137D7"/>
    <w:rsid w:val="008336B5"/>
    <w:rsid w:val="008566C8"/>
    <w:rsid w:val="008855DB"/>
    <w:rsid w:val="00891AF7"/>
    <w:rsid w:val="00897F67"/>
    <w:rsid w:val="008B470D"/>
    <w:rsid w:val="008D0C55"/>
    <w:rsid w:val="00930B43"/>
    <w:rsid w:val="00934695"/>
    <w:rsid w:val="00985146"/>
    <w:rsid w:val="00B747DA"/>
    <w:rsid w:val="00C850DE"/>
    <w:rsid w:val="00C90944"/>
    <w:rsid w:val="00CA7652"/>
    <w:rsid w:val="00CD3814"/>
    <w:rsid w:val="00D1639F"/>
    <w:rsid w:val="00D512CE"/>
    <w:rsid w:val="00D77E0E"/>
    <w:rsid w:val="00DB518C"/>
    <w:rsid w:val="00DD6E57"/>
    <w:rsid w:val="00E96930"/>
    <w:rsid w:val="00EE7EA8"/>
    <w:rsid w:val="00EF3366"/>
    <w:rsid w:val="00F3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4F040"/>
  <w15:chartTrackingRefBased/>
  <w15:docId w15:val="{4CC27C27-D3E1-410C-B122-DA9459B8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719E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94EC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asic-world.com/systemc/data_types3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lideplayer.com/slide/13258671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ti.ttu.ee/IAY0340/labs/Tutorials/VHDL/CPU_3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cl.cam.ac.uk/teaching/1213/SysOnChip/materials/sg6tte/zhpf2ee9a4a1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旭恩 鄭</dc:creator>
  <cp:keywords/>
  <dc:description/>
  <cp:lastModifiedBy>旭恩 鄭</cp:lastModifiedBy>
  <cp:revision>42</cp:revision>
  <cp:lastPrinted>2024-03-23T10:05:00Z</cp:lastPrinted>
  <dcterms:created xsi:type="dcterms:W3CDTF">2024-03-21T09:29:00Z</dcterms:created>
  <dcterms:modified xsi:type="dcterms:W3CDTF">2024-03-27T10:47:00Z</dcterms:modified>
</cp:coreProperties>
</file>