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D156" w14:textId="7CE57B1D" w:rsidR="00756DAF" w:rsidRPr="0042131B" w:rsidRDefault="00E044BE" w:rsidP="00E044BE">
      <w:pPr>
        <w:jc w:val="center"/>
        <w:rPr>
          <w:b/>
          <w:bCs/>
          <w:sz w:val="32"/>
          <w:szCs w:val="28"/>
        </w:rPr>
      </w:pPr>
      <w:r w:rsidRPr="0042131B">
        <w:rPr>
          <w:rFonts w:hint="eastAsia"/>
          <w:b/>
          <w:bCs/>
          <w:sz w:val="32"/>
          <w:szCs w:val="28"/>
        </w:rPr>
        <w:t>Hs</w:t>
      </w:r>
      <w:r w:rsidRPr="0042131B">
        <w:rPr>
          <w:b/>
          <w:bCs/>
          <w:sz w:val="32"/>
          <w:szCs w:val="28"/>
        </w:rPr>
        <w:t>pice HW1</w:t>
      </w:r>
    </w:p>
    <w:p w14:paraId="63C50509" w14:textId="1186BCC6" w:rsidR="0042131B" w:rsidRPr="00F53836" w:rsidRDefault="0042131B" w:rsidP="0042131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F53836">
        <w:rPr>
          <w:b/>
          <w:bCs/>
        </w:rPr>
        <w:t>Compare both I-V curves and make comments on their differences.</w:t>
      </w:r>
    </w:p>
    <w:p w14:paraId="7904C447" w14:textId="6CDCBE04" w:rsidR="0042131B" w:rsidRDefault="0042131B" w:rsidP="0042131B">
      <w:r>
        <w:rPr>
          <w:rFonts w:hint="eastAsia"/>
        </w:rPr>
        <w:t>W</w:t>
      </w:r>
      <w:r>
        <w:t>=18</w:t>
      </w:r>
      <w:r w:rsidR="008B4ADD">
        <w:t>um, L</w:t>
      </w:r>
      <w:r>
        <w:t>=1.8u</w:t>
      </w:r>
      <w:r w:rsidR="008B4ADD">
        <w:t>m</w:t>
      </w:r>
    </w:p>
    <w:p w14:paraId="6B728594" w14:textId="62BA5FE7" w:rsidR="0084317F" w:rsidRDefault="0084317F" w:rsidP="0042131B">
      <w:r w:rsidRPr="0084317F">
        <w:rPr>
          <w:noProof/>
        </w:rPr>
        <w:drawing>
          <wp:inline distT="0" distB="0" distL="0" distR="0" wp14:anchorId="22FE1DD3" wp14:editId="68DBCDC5">
            <wp:extent cx="5943600" cy="25590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FF96" w14:textId="456A6440" w:rsidR="00E044BE" w:rsidRDefault="0084317F" w:rsidP="0042131B">
      <w:r w:rsidRPr="0084317F">
        <w:rPr>
          <w:noProof/>
        </w:rPr>
        <w:drawing>
          <wp:inline distT="0" distB="0" distL="0" distR="0" wp14:anchorId="1D94C192" wp14:editId="00E79D85">
            <wp:extent cx="5491480" cy="27635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07"/>
                    <a:stretch/>
                  </pic:blipFill>
                  <pic:spPr bwMode="auto">
                    <a:xfrm>
                      <a:off x="0" y="0"/>
                      <a:ext cx="5491480" cy="276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DC228" w14:textId="5CEFF6ED" w:rsidR="008B4ADD" w:rsidRPr="00820C79" w:rsidRDefault="008B4ADD" w:rsidP="00820C79">
      <w:pPr>
        <w:jc w:val="center"/>
        <w:rPr>
          <w:color w:val="808080" w:themeColor="background1" w:themeShade="80"/>
        </w:rPr>
      </w:pPr>
      <w:r w:rsidRPr="00820C79">
        <w:rPr>
          <w:rFonts w:hint="eastAsia"/>
          <w:color w:val="808080" w:themeColor="background1" w:themeShade="80"/>
        </w:rPr>
        <w:t>X</w:t>
      </w:r>
      <w:r w:rsidRPr="00820C79">
        <w:rPr>
          <w:color w:val="808080" w:themeColor="background1" w:themeShade="80"/>
        </w:rPr>
        <w:t>-</w:t>
      </w:r>
      <w:r w:rsidR="007C7383" w:rsidRPr="00820C79">
        <w:rPr>
          <w:color w:val="808080" w:themeColor="background1" w:themeShade="80"/>
        </w:rPr>
        <w:t>axis: V</w:t>
      </w:r>
      <w:r w:rsidR="007121DD">
        <w:rPr>
          <w:color w:val="808080" w:themeColor="background1" w:themeShade="80"/>
        </w:rPr>
        <w:t>DS</w:t>
      </w:r>
      <w:r w:rsidR="007C7383" w:rsidRPr="00820C79">
        <w:rPr>
          <w:color w:val="808080" w:themeColor="background1" w:themeShade="80"/>
        </w:rPr>
        <w:t>,</w:t>
      </w:r>
      <w:r w:rsidRPr="00820C79">
        <w:rPr>
          <w:color w:val="808080" w:themeColor="background1" w:themeShade="80"/>
        </w:rPr>
        <w:t xml:space="preserve"> Y-</w:t>
      </w:r>
      <w:r w:rsidR="007C7383" w:rsidRPr="00820C79">
        <w:rPr>
          <w:color w:val="808080" w:themeColor="background1" w:themeShade="80"/>
        </w:rPr>
        <w:t>axis: Ids</w:t>
      </w:r>
      <w:r w:rsidR="00820C79" w:rsidRPr="00820C79">
        <w:rPr>
          <w:color w:val="808080" w:themeColor="background1" w:themeShade="80"/>
        </w:rPr>
        <w:t>, V</w:t>
      </w:r>
      <w:r w:rsidR="007121DD">
        <w:rPr>
          <w:color w:val="808080" w:themeColor="background1" w:themeShade="80"/>
        </w:rPr>
        <w:t>GS</w:t>
      </w:r>
      <w:r w:rsidR="00820C79" w:rsidRPr="00820C79">
        <w:rPr>
          <w:color w:val="808080" w:themeColor="background1" w:themeShade="80"/>
        </w:rPr>
        <w:t xml:space="preserve"> varies from 0 to 1.8V, step=0.2V</w:t>
      </w:r>
    </w:p>
    <w:p w14:paraId="3A65EFB5" w14:textId="7305D104" w:rsidR="00361C4A" w:rsidRDefault="00361C4A">
      <w:pPr>
        <w:widowControl/>
      </w:pPr>
      <w:r>
        <w:br w:type="page"/>
      </w:r>
    </w:p>
    <w:p w14:paraId="41308BE7" w14:textId="77777777" w:rsidR="00361C4A" w:rsidRDefault="00361C4A">
      <w:pPr>
        <w:widowControl/>
      </w:pPr>
    </w:p>
    <w:p w14:paraId="3B4142CA" w14:textId="757591C4" w:rsidR="008B4ADD" w:rsidRDefault="0032585D" w:rsidP="0032585D">
      <w:r>
        <w:rPr>
          <w:rFonts w:hint="eastAsia"/>
        </w:rPr>
        <w:t>W</w:t>
      </w:r>
      <w:r>
        <w:t>=1.8um, L=0.18um</w:t>
      </w:r>
    </w:p>
    <w:p w14:paraId="161197AA" w14:textId="0B6AC2D9" w:rsidR="0084317F" w:rsidRDefault="0084317F" w:rsidP="0032585D">
      <w:r w:rsidRPr="0084317F">
        <w:rPr>
          <w:noProof/>
        </w:rPr>
        <w:drawing>
          <wp:inline distT="0" distB="0" distL="0" distR="0" wp14:anchorId="19C1C5A4" wp14:editId="39C7F101">
            <wp:extent cx="5570703" cy="2751058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A167" w14:textId="6E3B0F8D" w:rsidR="008B4ADD" w:rsidRDefault="0084317F" w:rsidP="008B4ADD">
      <w:pPr>
        <w:jc w:val="center"/>
      </w:pPr>
      <w:r w:rsidRPr="0084317F">
        <w:rPr>
          <w:noProof/>
        </w:rPr>
        <w:drawing>
          <wp:inline distT="0" distB="0" distL="0" distR="0" wp14:anchorId="6AD07DDF" wp14:editId="6800FBC8">
            <wp:extent cx="5496560" cy="2807335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522"/>
                    <a:stretch/>
                  </pic:blipFill>
                  <pic:spPr bwMode="auto">
                    <a:xfrm>
                      <a:off x="0" y="0"/>
                      <a:ext cx="5496560" cy="280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3A614" w14:textId="3320A5F0" w:rsidR="008B4ADD" w:rsidRDefault="008B4ADD" w:rsidP="008B4ADD">
      <w:pPr>
        <w:jc w:val="center"/>
        <w:rPr>
          <w:color w:val="808080" w:themeColor="background1" w:themeShade="80"/>
        </w:rPr>
      </w:pPr>
      <w:r w:rsidRPr="00820C79">
        <w:rPr>
          <w:rFonts w:hint="eastAsia"/>
          <w:color w:val="808080" w:themeColor="background1" w:themeShade="80"/>
        </w:rPr>
        <w:t>X</w:t>
      </w:r>
      <w:r w:rsidRPr="00820C79">
        <w:rPr>
          <w:color w:val="808080" w:themeColor="background1" w:themeShade="80"/>
        </w:rPr>
        <w:t>-</w:t>
      </w:r>
      <w:r w:rsidR="007C7383" w:rsidRPr="00820C79">
        <w:rPr>
          <w:color w:val="808080" w:themeColor="background1" w:themeShade="80"/>
        </w:rPr>
        <w:t>axis: V</w:t>
      </w:r>
      <w:r w:rsidR="007121DD">
        <w:rPr>
          <w:color w:val="808080" w:themeColor="background1" w:themeShade="80"/>
        </w:rPr>
        <w:t>DS</w:t>
      </w:r>
      <w:r w:rsidR="007C7383" w:rsidRPr="00820C79">
        <w:rPr>
          <w:color w:val="808080" w:themeColor="background1" w:themeShade="80"/>
        </w:rPr>
        <w:t>,</w:t>
      </w:r>
      <w:r w:rsidRPr="00820C79">
        <w:rPr>
          <w:color w:val="808080" w:themeColor="background1" w:themeShade="80"/>
        </w:rPr>
        <w:t xml:space="preserve"> Y-</w:t>
      </w:r>
      <w:r w:rsidR="007C7383" w:rsidRPr="00820C79">
        <w:rPr>
          <w:color w:val="808080" w:themeColor="background1" w:themeShade="80"/>
        </w:rPr>
        <w:t>axis: Ids</w:t>
      </w:r>
      <w:r w:rsidR="00820C79" w:rsidRPr="00820C79">
        <w:rPr>
          <w:color w:val="808080" w:themeColor="background1" w:themeShade="80"/>
        </w:rPr>
        <w:t>, V</w:t>
      </w:r>
      <w:r w:rsidR="007121DD">
        <w:rPr>
          <w:color w:val="808080" w:themeColor="background1" w:themeShade="80"/>
        </w:rPr>
        <w:t>GS</w:t>
      </w:r>
      <w:r w:rsidR="00820C79" w:rsidRPr="00820C79">
        <w:rPr>
          <w:color w:val="808080" w:themeColor="background1" w:themeShade="80"/>
        </w:rPr>
        <w:t xml:space="preserve"> varies from 0 to 1.8V, step=0.2V</w:t>
      </w:r>
    </w:p>
    <w:p w14:paraId="24735D7B" w14:textId="77777777" w:rsidR="00364556" w:rsidRDefault="00364556">
      <w:pPr>
        <w:widowControl/>
        <w:rPr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/>
      </w:r>
    </w:p>
    <w:p w14:paraId="555CA668" w14:textId="4EB5831A" w:rsidR="00361C4A" w:rsidRPr="007121DD" w:rsidRDefault="00361C4A" w:rsidP="00361C4A">
      <w:pPr>
        <w:rPr>
          <w:b/>
          <w:bCs/>
          <w:color w:val="000000" w:themeColor="text1"/>
          <w:sz w:val="28"/>
          <w:szCs w:val="24"/>
        </w:rPr>
      </w:pPr>
      <w:r w:rsidRPr="007121DD">
        <w:rPr>
          <w:rFonts w:hint="eastAsia"/>
          <w:b/>
          <w:bCs/>
          <w:color w:val="000000" w:themeColor="text1"/>
          <w:sz w:val="28"/>
          <w:szCs w:val="24"/>
        </w:rPr>
        <w:lastRenderedPageBreak/>
        <w:t>La</w:t>
      </w:r>
      <w:r w:rsidRPr="007121DD">
        <w:rPr>
          <w:b/>
          <w:bCs/>
          <w:color w:val="000000" w:themeColor="text1"/>
          <w:sz w:val="28"/>
          <w:szCs w:val="24"/>
        </w:rPr>
        <w:t>b1 summary:</w:t>
      </w:r>
    </w:p>
    <w:p w14:paraId="3402CD2F" w14:textId="32CE975F" w:rsidR="00361C4A" w:rsidRDefault="00361C4A" w:rsidP="00361C4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We can see that ID will increase as V</w:t>
      </w:r>
      <w:r w:rsidR="007121DD">
        <w:rPr>
          <w:color w:val="000000" w:themeColor="text1"/>
        </w:rPr>
        <w:t>DS</w:t>
      </w:r>
      <w:r>
        <w:rPr>
          <w:color w:val="000000" w:themeColor="text1"/>
        </w:rPr>
        <w:t xml:space="preserve"> increase</w:t>
      </w:r>
      <w:r>
        <w:rPr>
          <w:rFonts w:hint="eastAsia"/>
          <w:color w:val="000000" w:themeColor="text1"/>
        </w:rPr>
        <w:t xml:space="preserve"> a</w:t>
      </w:r>
      <w:r>
        <w:rPr>
          <w:color w:val="000000" w:themeColor="text1"/>
        </w:rPr>
        <w:t>t first. However, When VDS</w:t>
      </w:r>
      <w:r w:rsidR="007121DD">
        <w:rPr>
          <w:color w:val="000000" w:themeColor="text1"/>
        </w:rPr>
        <w:t>&gt;VGS-</w:t>
      </w:r>
      <w:proofErr w:type="spellStart"/>
      <w:r w:rsidR="007121DD">
        <w:rPr>
          <w:color w:val="000000" w:themeColor="text1"/>
        </w:rPr>
        <w:t>VTh</w:t>
      </w:r>
      <w:proofErr w:type="spellEnd"/>
      <w:r w:rsidR="007121DD">
        <w:rPr>
          <w:color w:val="000000" w:themeColor="text1"/>
        </w:rPr>
        <w:t xml:space="preserve">, the transistor enters the saturation region. This means that in the ideal condition ID won’t increase as VDS increase. </w:t>
      </w:r>
      <w:r w:rsidR="007121DD">
        <w:rPr>
          <w:rFonts w:hint="eastAsia"/>
          <w:color w:val="000000" w:themeColor="text1"/>
        </w:rPr>
        <w:t>T</w:t>
      </w:r>
      <w:r w:rsidR="007121DD">
        <w:rPr>
          <w:color w:val="000000" w:themeColor="text1"/>
        </w:rPr>
        <w:t xml:space="preserve">he small change of ID after entering the saturation region is due to channel length modulation. </w:t>
      </w:r>
    </w:p>
    <w:p w14:paraId="3A91E596" w14:textId="77777777" w:rsidR="007121DD" w:rsidRDefault="007121DD" w:rsidP="00361C4A">
      <w:pPr>
        <w:rPr>
          <w:color w:val="000000" w:themeColor="text1"/>
        </w:rPr>
      </w:pPr>
    </w:p>
    <w:p w14:paraId="187FB7D4" w14:textId="239006AB" w:rsidR="007121DD" w:rsidRDefault="007121DD" w:rsidP="00361C4A">
      <w:pPr>
        <w:ind w:firstLineChars="100" w:firstLine="240"/>
        <w:rPr>
          <w:color w:val="000000" w:themeColor="text1"/>
        </w:rPr>
      </w:pPr>
      <w:r w:rsidRPr="007121DD">
        <w:rPr>
          <w:noProof/>
          <w:color w:val="000000" w:themeColor="text1"/>
        </w:rPr>
        <w:drawing>
          <wp:inline distT="0" distB="0" distL="0" distR="0" wp14:anchorId="64AEE3F9" wp14:editId="5C26B758">
            <wp:extent cx="2839720" cy="1404389"/>
            <wp:effectExtent l="0" t="0" r="0" b="571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0751" cy="14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27B" w:rsidRPr="008C527B">
        <w:rPr>
          <w:noProof/>
          <w:color w:val="000000" w:themeColor="text1"/>
        </w:rPr>
        <w:drawing>
          <wp:inline distT="0" distB="0" distL="0" distR="0" wp14:anchorId="675C9646" wp14:editId="7C5D253A">
            <wp:extent cx="2877507" cy="1463040"/>
            <wp:effectExtent l="0" t="0" r="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8179" cy="146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59D2" w14:textId="11D2B415" w:rsidR="007121DD" w:rsidRDefault="00361C4A" w:rsidP="00361C4A">
      <w:pPr>
        <w:ind w:firstLineChars="100" w:firstLine="240"/>
        <w:rPr>
          <w:color w:val="000000" w:themeColor="text1"/>
        </w:rPr>
      </w:pPr>
      <w:r>
        <w:rPr>
          <w:color w:val="000000" w:themeColor="text1"/>
        </w:rPr>
        <w:t xml:space="preserve">In the above pictures, we can see that when </w:t>
      </w:r>
      <w:r w:rsidR="007121DD">
        <w:rPr>
          <w:color w:val="000000" w:themeColor="text1"/>
        </w:rPr>
        <w:t>VGS</w:t>
      </w:r>
      <w:r>
        <w:rPr>
          <w:color w:val="000000" w:themeColor="text1"/>
        </w:rPr>
        <w:t xml:space="preserve"> is the same, short channel’s </w:t>
      </w:r>
      <w:proofErr w:type="spellStart"/>
      <w:proofErr w:type="gramStart"/>
      <w:r>
        <w:rPr>
          <w:color w:val="000000" w:themeColor="text1"/>
        </w:rPr>
        <w:t>ID,sat</w:t>
      </w:r>
      <w:proofErr w:type="spellEnd"/>
      <w:proofErr w:type="gramEnd"/>
      <w:r>
        <w:rPr>
          <w:color w:val="000000" w:themeColor="text1"/>
        </w:rPr>
        <w:t xml:space="preserve"> is smaller than the long channel’s </w:t>
      </w:r>
      <w:proofErr w:type="spellStart"/>
      <w:r>
        <w:rPr>
          <w:color w:val="000000" w:themeColor="text1"/>
        </w:rPr>
        <w:t>ID,sat</w:t>
      </w:r>
      <w:proofErr w:type="spellEnd"/>
      <w:r>
        <w:rPr>
          <w:color w:val="000000" w:themeColor="text1"/>
        </w:rPr>
        <w:t xml:space="preserve">. </w:t>
      </w:r>
      <w:r w:rsidR="007121DD">
        <w:rPr>
          <w:color w:val="000000" w:themeColor="text1"/>
        </w:rPr>
        <w:t xml:space="preserve">Take </w:t>
      </w:r>
      <w:r w:rsidR="00B6176B">
        <w:rPr>
          <w:color w:val="000000" w:themeColor="text1"/>
        </w:rPr>
        <w:t>these two pictures</w:t>
      </w:r>
      <w:r w:rsidR="007121DD">
        <w:rPr>
          <w:color w:val="000000" w:themeColor="text1"/>
        </w:rPr>
        <w:t xml:space="preserve"> as example</w:t>
      </w:r>
      <w:r w:rsidR="008C527B">
        <w:rPr>
          <w:color w:val="000000" w:themeColor="text1"/>
        </w:rPr>
        <w:t>. Both picture</w:t>
      </w:r>
      <w:r w:rsidR="00B6176B">
        <w:rPr>
          <w:color w:val="000000" w:themeColor="text1"/>
        </w:rPr>
        <w:t>s</w:t>
      </w:r>
      <w:r w:rsidR="008C527B">
        <w:rPr>
          <w:color w:val="000000" w:themeColor="text1"/>
        </w:rPr>
        <w:t xml:space="preserve"> are when VGS=1.8V. The short channel’s </w:t>
      </w:r>
      <w:proofErr w:type="spellStart"/>
      <w:proofErr w:type="gramStart"/>
      <w:r w:rsidR="008C527B">
        <w:rPr>
          <w:color w:val="000000" w:themeColor="text1"/>
        </w:rPr>
        <w:t>ID,sat</w:t>
      </w:r>
      <w:proofErr w:type="spellEnd"/>
      <w:proofErr w:type="gramEnd"/>
      <w:r w:rsidR="008C527B">
        <w:rPr>
          <w:color w:val="000000" w:themeColor="text1"/>
        </w:rPr>
        <w:t xml:space="preserve"> is about 1mA, and the long channel’s </w:t>
      </w:r>
      <w:proofErr w:type="spellStart"/>
      <w:r w:rsidR="008C527B">
        <w:rPr>
          <w:color w:val="000000" w:themeColor="text1"/>
        </w:rPr>
        <w:t>ID,sat</w:t>
      </w:r>
      <w:proofErr w:type="spellEnd"/>
      <w:r w:rsidR="008C527B">
        <w:rPr>
          <w:color w:val="000000" w:themeColor="text1"/>
        </w:rPr>
        <w:t xml:space="preserve"> is about 2mA.</w:t>
      </w:r>
      <w:r>
        <w:rPr>
          <w:color w:val="000000" w:themeColor="text1"/>
        </w:rPr>
        <w:t>This is because the velocity saturation</w:t>
      </w:r>
      <w:r w:rsidR="007121DD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I </w:t>
      </w:r>
      <w:r w:rsidR="007121DD">
        <w:rPr>
          <w:color w:val="000000" w:themeColor="text1"/>
        </w:rPr>
        <w:t>will clearly</w:t>
      </w:r>
      <w:r>
        <w:rPr>
          <w:color w:val="000000" w:themeColor="text1"/>
        </w:rPr>
        <w:t xml:space="preserve"> illustrate</w:t>
      </w:r>
      <w:r w:rsidR="007121DD">
        <w:rPr>
          <w:color w:val="000000" w:themeColor="text1"/>
        </w:rPr>
        <w:t xml:space="preserve"> it</w:t>
      </w:r>
      <w:r>
        <w:rPr>
          <w:color w:val="000000" w:themeColor="text1"/>
        </w:rPr>
        <w:t xml:space="preserve"> in the Lab3.</w:t>
      </w:r>
    </w:p>
    <w:p w14:paraId="02380846" w14:textId="1F55E44C" w:rsidR="00361C4A" w:rsidRPr="00361C4A" w:rsidRDefault="00361C4A" w:rsidP="007121DD">
      <w:pPr>
        <w:ind w:firstLineChars="100" w:firstLine="240"/>
        <w:jc w:val="center"/>
        <w:rPr>
          <w:color w:val="000000" w:themeColor="text1"/>
        </w:rPr>
      </w:pPr>
    </w:p>
    <w:p w14:paraId="56891A40" w14:textId="77777777" w:rsidR="00F53836" w:rsidRDefault="00F53836">
      <w:pPr>
        <w:widowControl/>
      </w:pPr>
      <w:r>
        <w:br w:type="page"/>
      </w:r>
    </w:p>
    <w:p w14:paraId="28F7A7B9" w14:textId="7742BE3D" w:rsidR="008B4ADD" w:rsidRPr="00F53836" w:rsidRDefault="007C7383" w:rsidP="007C7383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F53836">
        <w:rPr>
          <w:b/>
          <w:bCs/>
        </w:rPr>
        <w:lastRenderedPageBreak/>
        <w:t>Compare the simulated current and the calculated current at different conditions.</w:t>
      </w:r>
    </w:p>
    <w:p w14:paraId="2581D706" w14:textId="30C14809" w:rsidR="00962273" w:rsidRDefault="007C7383" w:rsidP="00F53836">
      <w:pPr>
        <w:pStyle w:val="a3"/>
        <w:numPr>
          <w:ilvl w:val="0"/>
          <w:numId w:val="2"/>
        </w:numPr>
        <w:ind w:leftChars="0"/>
        <w:rPr>
          <w:noProof/>
        </w:rPr>
      </w:pPr>
      <w:r>
        <w:t>VGS=1.8V, VDS=1.8V, W/L=18um/</w:t>
      </w:r>
      <w:r w:rsidR="008849A8">
        <w:rPr>
          <w:rFonts w:hint="eastAsia"/>
        </w:rPr>
        <w:t>1.8</w:t>
      </w:r>
      <w:r w:rsidR="008849A8">
        <w:t>um</w:t>
      </w:r>
    </w:p>
    <w:p w14:paraId="4772AD8B" w14:textId="77777777" w:rsidR="00F96B2B" w:rsidRDefault="004944CD" w:rsidP="004944CD">
      <w:pPr>
        <w:rPr>
          <w:noProof/>
        </w:rPr>
      </w:pPr>
      <w:r>
        <w:rPr>
          <w:noProof/>
        </w:rPr>
        <w:t>ID,calculated</w:t>
      </w:r>
    </w:p>
    <w:p w14:paraId="01F55378" w14:textId="15789340" w:rsidR="004944CD" w:rsidRDefault="004944CD" w:rsidP="004944CD">
      <w:pPr>
        <w:rPr>
          <w:noProof/>
        </w:rPr>
      </w:pPr>
      <w:r>
        <w:rPr>
          <w:noProof/>
        </w:rPr>
        <w:t>=0.5*314.1/10000*(3.4515*10^-11)/(4.2*10^-9)</w:t>
      </w:r>
      <w:r w:rsidR="002D47F9">
        <w:rPr>
          <w:noProof/>
        </w:rPr>
        <w:t>*</w:t>
      </w:r>
      <w:r w:rsidR="00F96B2B">
        <w:rPr>
          <w:noProof/>
        </w:rPr>
        <w:t>(18u/1.8u)*</w:t>
      </w:r>
      <w:r w:rsidR="002D47F9">
        <w:rPr>
          <w:noProof/>
        </w:rPr>
        <w:t>(1.8-0.3075)^2</w:t>
      </w:r>
      <w:r w:rsidR="001E39B9">
        <w:rPr>
          <w:noProof/>
        </w:rPr>
        <w:t>=</w:t>
      </w:r>
      <w:r w:rsidR="00794B10">
        <w:rPr>
          <w:noProof/>
        </w:rPr>
        <w:t>2.875</w:t>
      </w:r>
      <w:r w:rsidR="008A587F">
        <w:rPr>
          <w:noProof/>
        </w:rPr>
        <w:t>m</w:t>
      </w:r>
      <w:r w:rsidR="00794B10">
        <w:rPr>
          <w:noProof/>
        </w:rPr>
        <w:t>A</w:t>
      </w:r>
    </w:p>
    <w:p w14:paraId="52471203" w14:textId="77777777" w:rsidR="00F96B2B" w:rsidRDefault="008A587F" w:rsidP="004944CD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D,simulation</w:t>
      </w:r>
    </w:p>
    <w:p w14:paraId="69D42994" w14:textId="2B333067" w:rsidR="00F96B2B" w:rsidRDefault="008A587F" w:rsidP="004944CD">
      <w:pPr>
        <w:rPr>
          <w:noProof/>
        </w:rPr>
      </w:pPr>
      <w:r>
        <w:rPr>
          <w:noProof/>
        </w:rPr>
        <w:t>=2.259mA</w:t>
      </w:r>
    </w:p>
    <w:p w14:paraId="30186E83" w14:textId="77777777" w:rsidR="00356F85" w:rsidRDefault="00356F85" w:rsidP="00356F85">
      <w:pPr>
        <w:rPr>
          <w:noProof/>
        </w:rPr>
      </w:pPr>
    </w:p>
    <w:p w14:paraId="5E53383C" w14:textId="43C678E3" w:rsidR="00F96B2B" w:rsidRDefault="00F96B2B" w:rsidP="00356F85">
      <w:pPr>
        <w:rPr>
          <w:noProof/>
        </w:rPr>
      </w:pPr>
      <w:r>
        <w:rPr>
          <w:noProof/>
        </w:rPr>
        <w:t>It is found that the ID,calculated and ID,simulation</w:t>
      </w:r>
      <w:r w:rsidR="00730F59">
        <w:rPr>
          <w:noProof/>
        </w:rPr>
        <w:t xml:space="preserve"> is almost the same. And a slight difference between them is because </w:t>
      </w:r>
      <w:r w:rsidR="00730F59">
        <w:rPr>
          <w:rFonts w:hint="eastAsia"/>
          <w:noProof/>
        </w:rPr>
        <w:t>H</w:t>
      </w:r>
      <w:r w:rsidR="00730F59">
        <w:rPr>
          <w:noProof/>
        </w:rPr>
        <w:t>spice consider a lot of effect which we didn’t consider in the formula ID=0.5UnCox(W/L)(VGS-VTh)^2.</w:t>
      </w:r>
    </w:p>
    <w:p w14:paraId="639FAE6C" w14:textId="342A57CE" w:rsidR="00F53836" w:rsidRDefault="00962273" w:rsidP="00962273">
      <w:pPr>
        <w:pStyle w:val="a3"/>
        <w:ind w:leftChars="0" w:left="360"/>
        <w:rPr>
          <w:noProof/>
        </w:rPr>
      </w:pPr>
      <w:r w:rsidRPr="00962273">
        <w:rPr>
          <w:noProof/>
        </w:rPr>
        <w:drawing>
          <wp:inline distT="0" distB="0" distL="0" distR="0" wp14:anchorId="5DD41AF7" wp14:editId="794A5B67">
            <wp:extent cx="4975553" cy="242824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8660" cy="242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CB48" w14:textId="5F3333AA" w:rsidR="007C7383" w:rsidRDefault="00F53836" w:rsidP="00962273">
      <w:pPr>
        <w:ind w:firstLine="360"/>
        <w:rPr>
          <w:noProof/>
        </w:rPr>
      </w:pPr>
      <w:r w:rsidRPr="00F53836">
        <w:rPr>
          <w:noProof/>
        </w:rPr>
        <w:drawing>
          <wp:inline distT="0" distB="0" distL="0" distR="0" wp14:anchorId="75228FAE" wp14:editId="2935D153">
            <wp:extent cx="5466080" cy="1280160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034" b="52000"/>
                    <a:stretch/>
                  </pic:blipFill>
                  <pic:spPr bwMode="auto">
                    <a:xfrm>
                      <a:off x="0" y="0"/>
                      <a:ext cx="546608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DF1E1" w14:textId="77777777" w:rsidR="00E15162" w:rsidRDefault="00E15162">
      <w:pPr>
        <w:widowControl/>
      </w:pPr>
      <w:r>
        <w:br w:type="page"/>
      </w:r>
    </w:p>
    <w:p w14:paraId="4A51F45F" w14:textId="0F50496F" w:rsidR="00D9186E" w:rsidRDefault="00D9186E" w:rsidP="00962273">
      <w:pPr>
        <w:pStyle w:val="a3"/>
        <w:numPr>
          <w:ilvl w:val="0"/>
          <w:numId w:val="2"/>
        </w:numPr>
        <w:ind w:leftChars="0"/>
      </w:pPr>
      <w:r>
        <w:lastRenderedPageBreak/>
        <w:t>VGS=0.8V, VDS=1.8V, W/L=18um/1.8um</w:t>
      </w:r>
    </w:p>
    <w:p w14:paraId="79066EE8" w14:textId="30B5C445" w:rsidR="008A587F" w:rsidRDefault="008A587F" w:rsidP="008A587F">
      <w:pPr>
        <w:rPr>
          <w:noProof/>
        </w:rPr>
      </w:pPr>
      <w:r>
        <w:rPr>
          <w:noProof/>
        </w:rPr>
        <w:t>ID,calculated=0.5*314.1/10000*(3.4515*10^-11)/(4.2*10^-9)*</w:t>
      </w:r>
      <w:r w:rsidR="00F96B2B">
        <w:rPr>
          <w:noProof/>
        </w:rPr>
        <w:t>(18u/1.8u)*</w:t>
      </w:r>
      <w:r>
        <w:rPr>
          <w:noProof/>
        </w:rPr>
        <w:t>(0.8-0.3075)^2=0.313mA</w:t>
      </w:r>
    </w:p>
    <w:p w14:paraId="4E1F215E" w14:textId="34001FD7" w:rsidR="008A587F" w:rsidRDefault="008A587F" w:rsidP="008A587F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D,simulation=0.26</w:t>
      </w:r>
      <w:r w:rsidR="00A521DE">
        <w:rPr>
          <w:noProof/>
        </w:rPr>
        <w:t>1.</w:t>
      </w:r>
      <w:r>
        <w:rPr>
          <w:noProof/>
        </w:rPr>
        <w:t>5mA</w:t>
      </w:r>
    </w:p>
    <w:p w14:paraId="344DC1BF" w14:textId="77777777" w:rsidR="00356F85" w:rsidRDefault="00730F59" w:rsidP="00730F59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</w:p>
    <w:p w14:paraId="68611060" w14:textId="16A83A3D" w:rsidR="00D73743" w:rsidRPr="008A587F" w:rsidRDefault="00730F59" w:rsidP="00D73743">
      <w:pPr>
        <w:rPr>
          <w:noProof/>
        </w:rPr>
      </w:pPr>
      <w:r>
        <w:rPr>
          <w:noProof/>
        </w:rPr>
        <w:t xml:space="preserve">The difference between the calculation result and the simulation result is larger than the difference in part(a).However, this difference is still acceptable. Because the n_18_mm consider </w:t>
      </w:r>
      <w:r w:rsidR="00E15162">
        <w:rPr>
          <w:noProof/>
        </w:rPr>
        <w:t>more than 40 parameter, and the calculated result only consider few parameter.</w:t>
      </w:r>
      <w:r w:rsidR="00D73743">
        <w:rPr>
          <w:rFonts w:hint="eastAsia"/>
          <w:noProof/>
        </w:rPr>
        <w:t xml:space="preserve"> Al</w:t>
      </w:r>
      <w:r w:rsidR="00D73743">
        <w:rPr>
          <w:noProof/>
        </w:rPr>
        <w:t>so,</w:t>
      </w:r>
      <w:r w:rsidR="00E15162">
        <w:rPr>
          <w:noProof/>
        </w:rPr>
        <w:t xml:space="preserve"> </w:t>
      </w:r>
      <w:r w:rsidR="00D73743">
        <w:rPr>
          <w:noProof/>
        </w:rPr>
        <w:t>from High VGS to LOW VGS, The ID will be lower. It is because Iout (ID)= gm*VGS(Vin) in the small signal model.</w:t>
      </w:r>
    </w:p>
    <w:p w14:paraId="0BD903AF" w14:textId="6EBE1913" w:rsidR="00730F59" w:rsidRPr="00D73743" w:rsidRDefault="00730F59" w:rsidP="00730F59">
      <w:pPr>
        <w:rPr>
          <w:noProof/>
        </w:rPr>
      </w:pPr>
    </w:p>
    <w:p w14:paraId="2FDD0A08" w14:textId="1EED2CB6" w:rsidR="00962273" w:rsidRPr="00D9186E" w:rsidRDefault="00962273" w:rsidP="00730F59">
      <w:pPr>
        <w:rPr>
          <w:noProof/>
        </w:rPr>
      </w:pPr>
      <w:r w:rsidRPr="00962273">
        <w:rPr>
          <w:noProof/>
        </w:rPr>
        <w:drawing>
          <wp:inline distT="0" distB="0" distL="0" distR="0" wp14:anchorId="73FD7EBC" wp14:editId="0D7464BC">
            <wp:extent cx="4754880" cy="1641856"/>
            <wp:effectExtent l="0" t="0" r="762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4532" cy="164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A1E3" w14:textId="6ACDA8D2" w:rsidR="00D9186E" w:rsidRPr="00D9186E" w:rsidRDefault="00D9186E" w:rsidP="00E15162">
      <w:pPr>
        <w:rPr>
          <w:noProof/>
        </w:rPr>
      </w:pPr>
      <w:r w:rsidRPr="00F53836">
        <w:rPr>
          <w:noProof/>
        </w:rPr>
        <w:drawing>
          <wp:inline distT="0" distB="0" distL="0" distR="0" wp14:anchorId="24828096" wp14:editId="1D130E4A">
            <wp:extent cx="5481320" cy="1366520"/>
            <wp:effectExtent l="0" t="0" r="508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778" t="48762"/>
                    <a:stretch/>
                  </pic:blipFill>
                  <pic:spPr bwMode="auto">
                    <a:xfrm>
                      <a:off x="0" y="0"/>
                      <a:ext cx="5481320" cy="136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FA173" w14:textId="15D51451" w:rsidR="00962273" w:rsidRDefault="00962273">
      <w:pPr>
        <w:widowControl/>
      </w:pPr>
    </w:p>
    <w:p w14:paraId="2161FE95" w14:textId="018AD4C3" w:rsidR="00F53836" w:rsidRDefault="00F53836" w:rsidP="00962273">
      <w:pPr>
        <w:pStyle w:val="a3"/>
        <w:numPr>
          <w:ilvl w:val="0"/>
          <w:numId w:val="2"/>
        </w:numPr>
        <w:ind w:leftChars="0"/>
      </w:pPr>
      <w:r>
        <w:t>VGS=1.8V, VDS=1.8V, W/L=1.8um/0.18um</w:t>
      </w:r>
    </w:p>
    <w:p w14:paraId="0892DD1E" w14:textId="77777777" w:rsidR="00B240B4" w:rsidRDefault="008A587F" w:rsidP="00A521DE">
      <w:pPr>
        <w:rPr>
          <w:noProof/>
        </w:rPr>
      </w:pPr>
      <w:r>
        <w:rPr>
          <w:noProof/>
        </w:rPr>
        <w:t>ID,calculated</w:t>
      </w:r>
    </w:p>
    <w:p w14:paraId="2594BF34" w14:textId="4CDD5765" w:rsidR="00B240B4" w:rsidRDefault="008A587F" w:rsidP="00A521DE">
      <w:pPr>
        <w:rPr>
          <w:noProof/>
        </w:rPr>
      </w:pPr>
      <w:r>
        <w:rPr>
          <w:noProof/>
        </w:rPr>
        <w:t>=</w:t>
      </w:r>
      <w:r w:rsidR="00B240B4">
        <w:rPr>
          <w:noProof/>
        </w:rPr>
        <w:t>Vsat*W*Cox*(VGS-VTH)=5.2*10^4</w:t>
      </w:r>
      <w:r w:rsidR="00B240B4">
        <w:rPr>
          <w:rFonts w:hint="eastAsia"/>
          <w:noProof/>
        </w:rPr>
        <w:t>*</w:t>
      </w:r>
      <w:r w:rsidR="00B240B4">
        <w:rPr>
          <w:noProof/>
        </w:rPr>
        <w:t>1.8u*(3.4515*10^-11)/(4.2*10^-9)*(1.8-0.3075)=1.148</w:t>
      </w:r>
      <w:r w:rsidR="00356F85">
        <w:rPr>
          <w:noProof/>
        </w:rPr>
        <w:t>mA</w:t>
      </w:r>
    </w:p>
    <w:p w14:paraId="06F19E10" w14:textId="77777777" w:rsidR="00B240B4" w:rsidRDefault="008A587F" w:rsidP="008A587F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D,simulation</w:t>
      </w:r>
    </w:p>
    <w:p w14:paraId="5F41995D" w14:textId="05396C05" w:rsidR="008A587F" w:rsidRDefault="008A587F" w:rsidP="008A587F">
      <w:pPr>
        <w:rPr>
          <w:noProof/>
        </w:rPr>
      </w:pPr>
      <w:r>
        <w:rPr>
          <w:noProof/>
        </w:rPr>
        <w:t>=</w:t>
      </w:r>
      <w:r w:rsidR="00F96B2B">
        <w:rPr>
          <w:noProof/>
        </w:rPr>
        <w:t>1.135</w:t>
      </w:r>
      <w:r>
        <w:rPr>
          <w:noProof/>
        </w:rPr>
        <w:t>mA</w:t>
      </w:r>
    </w:p>
    <w:p w14:paraId="25F8017D" w14:textId="77777777" w:rsidR="00356F85" w:rsidRDefault="00E15162" w:rsidP="008A587F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</w:p>
    <w:p w14:paraId="027A280F" w14:textId="34546D75" w:rsidR="00E15162" w:rsidRPr="008A587F" w:rsidRDefault="00B240B4" w:rsidP="008A587F">
      <w:pPr>
        <w:rPr>
          <w:noProof/>
        </w:rPr>
      </w:pPr>
      <w:r>
        <w:rPr>
          <w:noProof/>
        </w:rPr>
        <w:t xml:space="preserve">Using the formula ID=0.5UnCoxW/L*(VGS-VTH)^2 may get the same result as in part a. However, it is found </w:t>
      </w:r>
      <w:r w:rsidR="00356F85">
        <w:rPr>
          <w:noProof/>
        </w:rPr>
        <w:t>that there’s a big gap between the ID,simulation and the ID,calculation. Thus, it has to change different formula for this short channel effect. The formula ID=Vsat*W*Cox(VGS-VTH) is used. The short channel</w:t>
      </w:r>
      <w:r w:rsidR="00356F85">
        <w:rPr>
          <w:rFonts w:hint="eastAsia"/>
          <w:noProof/>
        </w:rPr>
        <w:t xml:space="preserve"> d</w:t>
      </w:r>
      <w:r w:rsidR="00356F85">
        <w:rPr>
          <w:noProof/>
        </w:rPr>
        <w:t>evices have to consider the velocity saturation, which will restrict our ID.</w:t>
      </w:r>
    </w:p>
    <w:p w14:paraId="1BCAFAED" w14:textId="38383477" w:rsidR="00962273" w:rsidRDefault="008D7A8C" w:rsidP="00962273">
      <w:pPr>
        <w:ind w:firstLine="360"/>
      </w:pPr>
      <w:r w:rsidRPr="008D7A8C">
        <w:rPr>
          <w:noProof/>
        </w:rPr>
        <w:lastRenderedPageBreak/>
        <w:drawing>
          <wp:inline distT="0" distB="0" distL="0" distR="0" wp14:anchorId="23D0356D" wp14:editId="059E5936">
            <wp:extent cx="5616427" cy="2065199"/>
            <wp:effectExtent l="0" t="0" r="381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3759" w14:textId="20219DCE" w:rsidR="00F53836" w:rsidRDefault="00F53836" w:rsidP="00962273">
      <w:pPr>
        <w:ind w:firstLine="360"/>
        <w:rPr>
          <w:noProof/>
        </w:rPr>
      </w:pPr>
      <w:r w:rsidRPr="00F53836">
        <w:rPr>
          <w:noProof/>
        </w:rPr>
        <w:drawing>
          <wp:inline distT="0" distB="0" distL="0" distR="0" wp14:anchorId="6C4F8587" wp14:editId="51EFFC21">
            <wp:extent cx="5450840" cy="1290320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8291" b="51318"/>
                    <a:stretch/>
                  </pic:blipFill>
                  <pic:spPr bwMode="auto">
                    <a:xfrm>
                      <a:off x="0" y="0"/>
                      <a:ext cx="5450840" cy="129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FBA8F" w14:textId="5238F461" w:rsidR="00D9186E" w:rsidRDefault="00D9186E" w:rsidP="008D7A8C">
      <w:pPr>
        <w:pStyle w:val="a3"/>
        <w:numPr>
          <w:ilvl w:val="0"/>
          <w:numId w:val="2"/>
        </w:numPr>
        <w:ind w:leftChars="0"/>
      </w:pPr>
      <w:r>
        <w:t>VGS=0.8V, VDS=1.8V, W/L=1.8um/0.18um</w:t>
      </w:r>
    </w:p>
    <w:p w14:paraId="0059E2A9" w14:textId="77777777" w:rsidR="00356F85" w:rsidRDefault="00356F85" w:rsidP="00356F85">
      <w:pPr>
        <w:rPr>
          <w:noProof/>
        </w:rPr>
      </w:pPr>
      <w:r>
        <w:rPr>
          <w:noProof/>
        </w:rPr>
        <w:t>ID,calculated</w:t>
      </w:r>
    </w:p>
    <w:p w14:paraId="13592A2A" w14:textId="67D65560" w:rsidR="00356F85" w:rsidRDefault="00356F85" w:rsidP="00356F85">
      <w:pPr>
        <w:rPr>
          <w:noProof/>
        </w:rPr>
      </w:pPr>
      <w:r>
        <w:rPr>
          <w:noProof/>
        </w:rPr>
        <w:t>=Vsat*W*Cox*(VGS-VTH)=5.2*10^4</w:t>
      </w:r>
      <w:r>
        <w:rPr>
          <w:rFonts w:hint="eastAsia"/>
          <w:noProof/>
        </w:rPr>
        <w:t>*</w:t>
      </w:r>
      <w:r>
        <w:rPr>
          <w:noProof/>
        </w:rPr>
        <w:t>1.8u*(3.4515*10^-11)/(4.2*10^-9)*(0.8-0.3075)=0.378mA</w:t>
      </w:r>
    </w:p>
    <w:p w14:paraId="6E040A39" w14:textId="365DE609" w:rsidR="008A587F" w:rsidRDefault="008A587F" w:rsidP="008A587F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D,simulation=0.178mA</w:t>
      </w:r>
    </w:p>
    <w:p w14:paraId="4B4EC800" w14:textId="285B94F3" w:rsidR="00356F85" w:rsidRDefault="00356F85" w:rsidP="008A587F">
      <w:pPr>
        <w:rPr>
          <w:noProof/>
        </w:rPr>
      </w:pPr>
    </w:p>
    <w:p w14:paraId="5C6DE5CC" w14:textId="6D44C049" w:rsidR="00356F85" w:rsidRPr="008A587F" w:rsidRDefault="00356F85" w:rsidP="008A587F">
      <w:pPr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his is similar as part c.</w:t>
      </w:r>
      <w:r>
        <w:rPr>
          <w:rFonts w:hint="eastAsia"/>
          <w:noProof/>
        </w:rPr>
        <w:t xml:space="preserve"> Wh</w:t>
      </w:r>
      <w:r>
        <w:rPr>
          <w:noProof/>
        </w:rPr>
        <w:t xml:space="preserve">en operating the short channel devices, the formula ID=0.5UnCox W/L(VGS-VTH)^2 is not longer suitable. Instead, it is more precious </w:t>
      </w:r>
      <w:r w:rsidR="00D73743">
        <w:rPr>
          <w:noProof/>
        </w:rPr>
        <w:t>to use the formula ID=Vsat*W*Cox(VGS-VTH), which is due to the velocity saturation.</w:t>
      </w:r>
      <w:r w:rsidR="00D73743">
        <w:rPr>
          <w:rFonts w:hint="eastAsia"/>
          <w:noProof/>
        </w:rPr>
        <w:t xml:space="preserve"> An</w:t>
      </w:r>
      <w:r w:rsidR="00D73743">
        <w:rPr>
          <w:noProof/>
        </w:rPr>
        <w:t>d like the result changing from High VGS to LOW VGS, The ID will be lower. It is because Iout (ID)= gm*VGS(Vin) in the small signal model.</w:t>
      </w:r>
    </w:p>
    <w:p w14:paraId="42894AB5" w14:textId="5EFBF0F2" w:rsidR="008D7A8C" w:rsidRPr="00D9186E" w:rsidRDefault="008D7A8C" w:rsidP="008D7A8C">
      <w:pPr>
        <w:pStyle w:val="a3"/>
        <w:ind w:leftChars="0" w:left="360"/>
        <w:rPr>
          <w:noProof/>
        </w:rPr>
      </w:pPr>
      <w:r w:rsidRPr="008D7A8C">
        <w:rPr>
          <w:noProof/>
        </w:rPr>
        <w:drawing>
          <wp:inline distT="0" distB="0" distL="0" distR="0" wp14:anchorId="02575AF2" wp14:editId="6C48A005">
            <wp:extent cx="5578323" cy="2080440"/>
            <wp:effectExtent l="0" t="0" r="381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E0B3" w14:textId="5B53389C" w:rsidR="00D9186E" w:rsidRDefault="00D9186E" w:rsidP="00B6176B">
      <w:pPr>
        <w:rPr>
          <w:noProof/>
        </w:rPr>
      </w:pPr>
      <w:r w:rsidRPr="00F53836">
        <w:rPr>
          <w:noProof/>
        </w:rPr>
        <w:lastRenderedPageBreak/>
        <w:drawing>
          <wp:inline distT="0" distB="0" distL="0" distR="0" wp14:anchorId="0B466A0C" wp14:editId="1A63BB85">
            <wp:extent cx="5455920" cy="135509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8205" t="48874"/>
                    <a:stretch/>
                  </pic:blipFill>
                  <pic:spPr bwMode="auto">
                    <a:xfrm>
                      <a:off x="0" y="0"/>
                      <a:ext cx="5455920" cy="1355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F8E3E" w14:textId="0B470D97" w:rsidR="00B6176B" w:rsidRPr="00B6176B" w:rsidRDefault="00B6176B" w:rsidP="00B6176B">
      <w:pPr>
        <w:rPr>
          <w:b/>
          <w:bCs/>
          <w:noProof/>
        </w:rPr>
      </w:pPr>
      <w:r w:rsidRPr="00B6176B">
        <w:rPr>
          <w:rFonts w:hint="eastAsia"/>
          <w:b/>
          <w:bCs/>
          <w:noProof/>
        </w:rPr>
        <w:t>L</w:t>
      </w:r>
      <w:r w:rsidRPr="00B6176B">
        <w:rPr>
          <w:b/>
          <w:bCs/>
          <w:noProof/>
        </w:rPr>
        <w:t>ab2 format: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44"/>
        <w:gridCol w:w="2612"/>
        <w:gridCol w:w="3561"/>
      </w:tblGrid>
      <w:tr w:rsidR="00D60219" w14:paraId="2AD7CC3A" w14:textId="77777777" w:rsidTr="00D60219">
        <w:tc>
          <w:tcPr>
            <w:tcW w:w="2044" w:type="dxa"/>
            <w:tcBorders>
              <w:bottom w:val="single" w:sz="4" w:space="0" w:color="auto"/>
              <w:tl2br w:val="single" w:sz="4" w:space="0" w:color="auto"/>
            </w:tcBorders>
          </w:tcPr>
          <w:p w14:paraId="0D760164" w14:textId="77777777" w:rsidR="00D60219" w:rsidRDefault="00D60219">
            <w:pPr>
              <w:widowControl/>
              <w:rPr>
                <w:b/>
                <w:bCs/>
              </w:rPr>
            </w:pPr>
          </w:p>
        </w:tc>
        <w:tc>
          <w:tcPr>
            <w:tcW w:w="2612" w:type="dxa"/>
          </w:tcPr>
          <w:p w14:paraId="0422CA79" w14:textId="1686B3B4" w:rsidR="00D60219" w:rsidRDefault="00D60219">
            <w:pPr>
              <w:widowControl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=18um, L=1.8um</w:t>
            </w:r>
          </w:p>
        </w:tc>
        <w:tc>
          <w:tcPr>
            <w:tcW w:w="3561" w:type="dxa"/>
          </w:tcPr>
          <w:p w14:paraId="45BE2680" w14:textId="4BD90F5D" w:rsidR="00D60219" w:rsidRDefault="00D60219">
            <w:pPr>
              <w:widowControl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=1.8um, L=0.18um</w:t>
            </w:r>
          </w:p>
        </w:tc>
      </w:tr>
      <w:tr w:rsidR="00D60219" w14:paraId="4C4F17ED" w14:textId="77777777" w:rsidTr="00D60219">
        <w:tc>
          <w:tcPr>
            <w:tcW w:w="2044" w:type="dxa"/>
            <w:tcBorders>
              <w:top w:val="single" w:sz="4" w:space="0" w:color="auto"/>
            </w:tcBorders>
          </w:tcPr>
          <w:p w14:paraId="24E330A6" w14:textId="45396DB2" w:rsidR="00D60219" w:rsidRDefault="00D60219">
            <w:pPr>
              <w:widowControl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GS=1.8V, VDS=1.8V</w:t>
            </w:r>
          </w:p>
        </w:tc>
        <w:tc>
          <w:tcPr>
            <w:tcW w:w="2612" w:type="dxa"/>
          </w:tcPr>
          <w:p w14:paraId="69BF0015" w14:textId="77777777" w:rsidR="00D60219" w:rsidRDefault="00D60219" w:rsidP="00D60219">
            <w:pPr>
              <w:rPr>
                <w:noProof/>
              </w:rPr>
            </w:pPr>
            <w:r>
              <w:rPr>
                <w:noProof/>
              </w:rPr>
              <w:t>ID,calculated</w:t>
            </w:r>
          </w:p>
          <w:p w14:paraId="5F731D10" w14:textId="51A9B909" w:rsidR="00D60219" w:rsidRDefault="00D60219" w:rsidP="00D60219">
            <w:pPr>
              <w:rPr>
                <w:noProof/>
              </w:rPr>
            </w:pPr>
            <w:r>
              <w:rPr>
                <w:noProof/>
              </w:rPr>
              <w:t>=2.875mA</w:t>
            </w:r>
          </w:p>
          <w:p w14:paraId="5E2EDD2E" w14:textId="77777777" w:rsidR="00D60219" w:rsidRDefault="00D60219" w:rsidP="00D60219">
            <w:pPr>
              <w:rPr>
                <w:noProof/>
              </w:rPr>
            </w:pPr>
            <w:r>
              <w:rPr>
                <w:rFonts w:hint="eastAsia"/>
                <w:noProof/>
              </w:rPr>
              <w:t>I</w:t>
            </w:r>
            <w:r>
              <w:rPr>
                <w:noProof/>
              </w:rPr>
              <w:t>D,simulation</w:t>
            </w:r>
          </w:p>
          <w:p w14:paraId="46E81CE8" w14:textId="77777777" w:rsidR="00D60219" w:rsidRDefault="00D60219" w:rsidP="00D60219">
            <w:pPr>
              <w:rPr>
                <w:noProof/>
              </w:rPr>
            </w:pPr>
            <w:r>
              <w:rPr>
                <w:noProof/>
              </w:rPr>
              <w:t>=2.259mA</w:t>
            </w:r>
          </w:p>
          <w:p w14:paraId="33C28ABD" w14:textId="03200491" w:rsidR="00D60219" w:rsidRDefault="00D60219">
            <w:pPr>
              <w:widowControl/>
              <w:rPr>
                <w:b/>
                <w:bCs/>
              </w:rPr>
            </w:pPr>
          </w:p>
        </w:tc>
        <w:tc>
          <w:tcPr>
            <w:tcW w:w="3561" w:type="dxa"/>
          </w:tcPr>
          <w:p w14:paraId="17196BF9" w14:textId="77777777" w:rsidR="00D60219" w:rsidRDefault="00D60219" w:rsidP="00D60219">
            <w:pPr>
              <w:rPr>
                <w:noProof/>
              </w:rPr>
            </w:pPr>
            <w:r>
              <w:rPr>
                <w:noProof/>
              </w:rPr>
              <w:t>ID,calculated</w:t>
            </w:r>
          </w:p>
          <w:p w14:paraId="454FE27C" w14:textId="453A810D" w:rsidR="00D60219" w:rsidRDefault="00D60219" w:rsidP="00D60219">
            <w:pPr>
              <w:rPr>
                <w:noProof/>
              </w:rPr>
            </w:pPr>
            <w:r>
              <w:rPr>
                <w:noProof/>
              </w:rPr>
              <w:t>=1.148mA</w:t>
            </w:r>
          </w:p>
          <w:p w14:paraId="24B07D46" w14:textId="77777777" w:rsidR="00D60219" w:rsidRDefault="00D60219" w:rsidP="00D60219">
            <w:pPr>
              <w:rPr>
                <w:noProof/>
              </w:rPr>
            </w:pPr>
            <w:r>
              <w:rPr>
                <w:rFonts w:hint="eastAsia"/>
                <w:noProof/>
              </w:rPr>
              <w:t>I</w:t>
            </w:r>
            <w:r>
              <w:rPr>
                <w:noProof/>
              </w:rPr>
              <w:t>D,simulation</w:t>
            </w:r>
          </w:p>
          <w:p w14:paraId="21C2B22F" w14:textId="77777777" w:rsidR="00D60219" w:rsidRDefault="00D60219" w:rsidP="00D60219">
            <w:pPr>
              <w:rPr>
                <w:noProof/>
              </w:rPr>
            </w:pPr>
            <w:r>
              <w:rPr>
                <w:noProof/>
              </w:rPr>
              <w:t>=1.135mA</w:t>
            </w:r>
          </w:p>
          <w:p w14:paraId="49513AF1" w14:textId="77777777" w:rsidR="00D60219" w:rsidRDefault="00D60219">
            <w:pPr>
              <w:widowControl/>
              <w:rPr>
                <w:b/>
                <w:bCs/>
              </w:rPr>
            </w:pPr>
          </w:p>
        </w:tc>
      </w:tr>
      <w:tr w:rsidR="00D60219" w14:paraId="004F51E5" w14:textId="77777777" w:rsidTr="00D60219">
        <w:tc>
          <w:tcPr>
            <w:tcW w:w="2044" w:type="dxa"/>
          </w:tcPr>
          <w:p w14:paraId="6FF35470" w14:textId="66A600D5" w:rsidR="00D60219" w:rsidRDefault="00D60219">
            <w:pPr>
              <w:widowControl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GS=0.8V, VDS=1.8V</w:t>
            </w:r>
          </w:p>
        </w:tc>
        <w:tc>
          <w:tcPr>
            <w:tcW w:w="2612" w:type="dxa"/>
          </w:tcPr>
          <w:p w14:paraId="28B4780E" w14:textId="77777777" w:rsidR="00D60219" w:rsidRDefault="00D60219" w:rsidP="00D60219">
            <w:pPr>
              <w:rPr>
                <w:noProof/>
              </w:rPr>
            </w:pPr>
            <w:r>
              <w:rPr>
                <w:noProof/>
              </w:rPr>
              <w:t>ID,calculated</w:t>
            </w:r>
          </w:p>
          <w:p w14:paraId="2FFBF80D" w14:textId="22D38C27" w:rsidR="00D60219" w:rsidRDefault="00D60219" w:rsidP="00D60219">
            <w:pPr>
              <w:rPr>
                <w:noProof/>
              </w:rPr>
            </w:pPr>
            <w:r>
              <w:rPr>
                <w:noProof/>
              </w:rPr>
              <w:t>=0.313mA</w:t>
            </w:r>
          </w:p>
          <w:p w14:paraId="5F56547A" w14:textId="77777777" w:rsidR="00D60219" w:rsidRDefault="00D60219" w:rsidP="00D60219">
            <w:pPr>
              <w:rPr>
                <w:noProof/>
              </w:rPr>
            </w:pPr>
            <w:r>
              <w:rPr>
                <w:rFonts w:hint="eastAsia"/>
                <w:noProof/>
              </w:rPr>
              <w:t>I</w:t>
            </w:r>
            <w:r>
              <w:rPr>
                <w:noProof/>
              </w:rPr>
              <w:t>D,simulation</w:t>
            </w:r>
          </w:p>
          <w:p w14:paraId="1155B9EA" w14:textId="0DF3C63B" w:rsidR="00D60219" w:rsidRPr="00D60219" w:rsidRDefault="00D60219" w:rsidP="00D60219">
            <w:pPr>
              <w:rPr>
                <w:noProof/>
              </w:rPr>
            </w:pPr>
            <w:r>
              <w:rPr>
                <w:noProof/>
              </w:rPr>
              <w:t>=0.261.5mA</w:t>
            </w:r>
          </w:p>
        </w:tc>
        <w:tc>
          <w:tcPr>
            <w:tcW w:w="3561" w:type="dxa"/>
          </w:tcPr>
          <w:p w14:paraId="2CA77E8D" w14:textId="77777777" w:rsidR="00D60219" w:rsidRDefault="00D60219" w:rsidP="00D60219">
            <w:pPr>
              <w:rPr>
                <w:noProof/>
              </w:rPr>
            </w:pPr>
            <w:r>
              <w:rPr>
                <w:noProof/>
              </w:rPr>
              <w:t>ID,calculated</w:t>
            </w:r>
          </w:p>
          <w:p w14:paraId="30AEA1D1" w14:textId="4DD07607" w:rsidR="00D60219" w:rsidRDefault="00D60219" w:rsidP="00D60219">
            <w:pPr>
              <w:rPr>
                <w:noProof/>
              </w:rPr>
            </w:pPr>
            <w:r>
              <w:rPr>
                <w:noProof/>
              </w:rPr>
              <w:t>=0.378mA</w:t>
            </w:r>
          </w:p>
          <w:p w14:paraId="0CAE8BE5" w14:textId="77777777" w:rsidR="00D60219" w:rsidRDefault="00D60219" w:rsidP="00D60219">
            <w:pPr>
              <w:rPr>
                <w:noProof/>
              </w:rPr>
            </w:pPr>
            <w:r>
              <w:rPr>
                <w:rFonts w:hint="eastAsia"/>
                <w:noProof/>
              </w:rPr>
              <w:t>I</w:t>
            </w:r>
            <w:r>
              <w:rPr>
                <w:noProof/>
              </w:rPr>
              <w:t>D,simulation</w:t>
            </w:r>
          </w:p>
          <w:p w14:paraId="3682AA6A" w14:textId="514CDC5C" w:rsidR="00D60219" w:rsidRDefault="00D60219" w:rsidP="00D60219">
            <w:pPr>
              <w:rPr>
                <w:noProof/>
              </w:rPr>
            </w:pPr>
            <w:r>
              <w:rPr>
                <w:noProof/>
              </w:rPr>
              <w:t>=0.178mA</w:t>
            </w:r>
          </w:p>
          <w:p w14:paraId="20C9FF2E" w14:textId="77777777" w:rsidR="00D60219" w:rsidRDefault="00D60219">
            <w:pPr>
              <w:widowControl/>
              <w:rPr>
                <w:b/>
                <w:bCs/>
              </w:rPr>
            </w:pPr>
          </w:p>
        </w:tc>
      </w:tr>
    </w:tbl>
    <w:p w14:paraId="0F55D348" w14:textId="78D5F3C6" w:rsidR="00433B4A" w:rsidRDefault="00D60219">
      <w:pPr>
        <w:widowControl/>
        <w:rPr>
          <w:color w:val="FF0000"/>
        </w:rPr>
      </w:pPr>
      <w:r w:rsidRPr="00D60219">
        <w:rPr>
          <w:color w:val="FF0000"/>
        </w:rPr>
        <w:t>The calculate and the illustrate is at each part above.</w:t>
      </w:r>
    </w:p>
    <w:p w14:paraId="42F5E6B2" w14:textId="6EA00690" w:rsidR="00364556" w:rsidRDefault="00364556">
      <w:pPr>
        <w:widowControl/>
        <w:rPr>
          <w:color w:val="FF0000"/>
        </w:rPr>
      </w:pPr>
      <w:r>
        <w:rPr>
          <w:color w:val="FF0000"/>
        </w:rPr>
        <w:br w:type="page"/>
      </w:r>
    </w:p>
    <w:p w14:paraId="0C28C298" w14:textId="77777777" w:rsidR="00364556" w:rsidRPr="00D60219" w:rsidRDefault="00364556">
      <w:pPr>
        <w:widowControl/>
        <w:rPr>
          <w:color w:val="FF0000"/>
        </w:rPr>
      </w:pPr>
    </w:p>
    <w:p w14:paraId="780FF29F" w14:textId="26D7F47B" w:rsidR="00BB59DC" w:rsidRPr="008D7A8C" w:rsidRDefault="00433B4A" w:rsidP="008D7A8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33B4A">
        <w:rPr>
          <w:b/>
          <w:bCs/>
        </w:rPr>
        <w:t xml:space="preserve">Describe the observed channel-length modulation effect and velocity saturation effect from the I-V </w:t>
      </w:r>
      <w:proofErr w:type="gramStart"/>
      <w:r w:rsidRPr="00433B4A">
        <w:rPr>
          <w:b/>
          <w:bCs/>
        </w:rPr>
        <w:t>curves.</w:t>
      </w:r>
      <w:r w:rsidR="00820C79" w:rsidRPr="008D7A8C">
        <w:rPr>
          <w:b/>
          <w:bCs/>
        </w:rPr>
        <w:t>(</w:t>
      </w:r>
      <w:proofErr w:type="gramEnd"/>
      <w:r w:rsidR="00820C79">
        <w:t>Blue</w:t>
      </w:r>
      <w:r w:rsidR="00BB59DC">
        <w:t xml:space="preserve"> curve W=1.8u L=0.18u, Red curve W=18u L=0.18u</w:t>
      </w:r>
      <w:r w:rsidR="00820C79" w:rsidRPr="008D7A8C">
        <w:rPr>
          <w:b/>
          <w:bCs/>
        </w:rPr>
        <w:t>)</w:t>
      </w:r>
    </w:p>
    <w:p w14:paraId="19AD4053" w14:textId="22D41944" w:rsidR="00FC09ED" w:rsidRPr="00FC09ED" w:rsidRDefault="00FC09ED" w:rsidP="00FC09ED">
      <w:pPr>
        <w:jc w:val="center"/>
      </w:pPr>
      <w:r>
        <w:t>1.</w:t>
      </w:r>
      <w:r w:rsidRPr="00FC09ED">
        <w:rPr>
          <w:rFonts w:hint="eastAsia"/>
        </w:rPr>
        <w:t>Hs</w:t>
      </w:r>
      <w:r w:rsidRPr="00FC09ED">
        <w:t>pice code:</w:t>
      </w:r>
    </w:p>
    <w:p w14:paraId="7941FC3A" w14:textId="24BD4864" w:rsidR="006C01BC" w:rsidRPr="008D7A8C" w:rsidRDefault="006C01BC" w:rsidP="00BB59DC">
      <w:pPr>
        <w:rPr>
          <w:b/>
          <w:bCs/>
        </w:rPr>
      </w:pPr>
      <w:r w:rsidRPr="008D7A8C">
        <w:rPr>
          <w:b/>
          <w:bCs/>
        </w:rPr>
        <w:t>Red curve</w:t>
      </w:r>
      <w:r w:rsidR="00D70B28">
        <w:rPr>
          <w:b/>
          <w:bCs/>
        </w:rPr>
        <w:t xml:space="preserve"> long channel</w:t>
      </w:r>
      <w:r w:rsidRPr="008D7A8C">
        <w:rPr>
          <w:b/>
          <w:bCs/>
        </w:rPr>
        <w:t>:</w:t>
      </w:r>
    </w:p>
    <w:p w14:paraId="2DD2F998" w14:textId="4D68FCD5" w:rsidR="00820C79" w:rsidRDefault="00820C79" w:rsidP="00BB59DC">
      <w:r w:rsidRPr="00820C79">
        <w:rPr>
          <w:noProof/>
        </w:rPr>
        <w:drawing>
          <wp:inline distT="0" distB="0" distL="0" distR="0" wp14:anchorId="05EB58FE" wp14:editId="3960398C">
            <wp:extent cx="5943600" cy="2448560"/>
            <wp:effectExtent l="0" t="0" r="0" b="889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594F" w14:textId="7A0CC0E0" w:rsidR="006C01BC" w:rsidRPr="008D7A8C" w:rsidRDefault="006C01BC" w:rsidP="00BB59DC">
      <w:pPr>
        <w:rPr>
          <w:b/>
          <w:bCs/>
        </w:rPr>
      </w:pPr>
      <w:r w:rsidRPr="008D7A8C">
        <w:rPr>
          <w:b/>
          <w:bCs/>
        </w:rPr>
        <w:t>Blue curve</w:t>
      </w:r>
      <w:r w:rsidR="00D70B28">
        <w:rPr>
          <w:b/>
          <w:bCs/>
        </w:rPr>
        <w:t xml:space="preserve"> short channel</w:t>
      </w:r>
      <w:r w:rsidRPr="008D7A8C">
        <w:rPr>
          <w:b/>
          <w:bCs/>
        </w:rPr>
        <w:t>:</w:t>
      </w:r>
    </w:p>
    <w:p w14:paraId="226DBC82" w14:textId="2396B996" w:rsidR="00820C79" w:rsidRDefault="00820C79" w:rsidP="00BB59DC">
      <w:r w:rsidRPr="00820C79">
        <w:rPr>
          <w:noProof/>
        </w:rPr>
        <w:drawing>
          <wp:inline distT="0" distB="0" distL="0" distR="0" wp14:anchorId="685A8595" wp14:editId="41386F83">
            <wp:extent cx="5943600" cy="242252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8435" w14:textId="77777777" w:rsidR="00FC09ED" w:rsidRDefault="00BB59DC" w:rsidP="00E72AC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p w14:paraId="1F9748CB" w14:textId="77777777" w:rsidR="00FC09ED" w:rsidRDefault="00FC09ED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73AE2C87" w14:textId="705DDAB6" w:rsidR="00FC09ED" w:rsidRPr="001D6783" w:rsidRDefault="006704CE" w:rsidP="00FC09ED">
      <w:pPr>
        <w:jc w:val="center"/>
        <w:rPr>
          <w:b/>
          <w:bCs/>
          <w:sz w:val="28"/>
          <w:szCs w:val="24"/>
        </w:rPr>
      </w:pPr>
      <w:r w:rsidRPr="001D6783">
        <w:rPr>
          <w:b/>
          <w:bCs/>
          <w:sz w:val="28"/>
          <w:szCs w:val="24"/>
        </w:rPr>
        <w:lastRenderedPageBreak/>
        <w:t>2</w:t>
      </w:r>
      <w:r w:rsidR="008D7A8C" w:rsidRPr="001D6783">
        <w:rPr>
          <w:b/>
          <w:bCs/>
          <w:sz w:val="28"/>
          <w:szCs w:val="24"/>
        </w:rPr>
        <w:t>.3. Simulation</w:t>
      </w:r>
      <w:r w:rsidRPr="001D6783">
        <w:rPr>
          <w:b/>
          <w:bCs/>
          <w:sz w:val="28"/>
          <w:szCs w:val="24"/>
        </w:rPr>
        <w:t xml:space="preserve"> result and illustrate:</w:t>
      </w:r>
    </w:p>
    <w:p w14:paraId="5B9C5BEC" w14:textId="052D7538" w:rsidR="008D7A8C" w:rsidRPr="008D7A8C" w:rsidRDefault="008D7A8C" w:rsidP="008D7A8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33B4A">
        <w:rPr>
          <w:b/>
          <w:bCs/>
        </w:rPr>
        <w:t>channel-length modulation effect</w:t>
      </w:r>
      <w:r w:rsidRPr="008D7A8C">
        <w:rPr>
          <w:b/>
          <w:bCs/>
        </w:rPr>
        <w:t xml:space="preserve"> (</w:t>
      </w:r>
      <w:r>
        <w:t>Blue curve W=1.8u L=0.18u, Red curve W=18u L=0.18u</w:t>
      </w:r>
      <w:r w:rsidRPr="008D7A8C">
        <w:rPr>
          <w:b/>
          <w:bCs/>
        </w:rPr>
        <w:t>)</w:t>
      </w:r>
    </w:p>
    <w:p w14:paraId="66B6A522" w14:textId="3DDA1D98" w:rsidR="00BB59DC" w:rsidRDefault="00BB59DC" w:rsidP="008D7A8C">
      <w:pPr>
        <w:ind w:firstLineChars="100" w:firstLine="240"/>
      </w:pPr>
      <w:r>
        <w:t>Even when VDS&gt;=</w:t>
      </w:r>
      <w:proofErr w:type="gramStart"/>
      <w:r>
        <w:t>VDS,sat</w:t>
      </w:r>
      <w:proofErr w:type="gramEnd"/>
      <w:r>
        <w:t>, which means the transistor enter</w:t>
      </w:r>
      <w:r w:rsidR="00F86843">
        <w:t>s</w:t>
      </w:r>
      <w:r>
        <w:t xml:space="preserve"> the saturation region, IDS still varies as VDS increase. This is due to the channel length modulation. When VDS getting bigger and bigger, the </w:t>
      </w:r>
      <w:proofErr w:type="spellStart"/>
      <w:r>
        <w:t>Leff</w:t>
      </w:r>
      <w:proofErr w:type="spellEnd"/>
      <w:r>
        <w:t xml:space="preserve"> will became shorter and shorter. Thus, the speed of the carriers going</w:t>
      </w:r>
      <w:r w:rsidR="00F86843">
        <w:t xml:space="preserve"> </w:t>
      </w:r>
      <w:r>
        <w:t>through</w:t>
      </w:r>
      <w:r w:rsidR="00F86843">
        <w:t xml:space="preserve"> the channel</w:t>
      </w:r>
      <w:r>
        <w:t xml:space="preserve"> will be faster, that is, ID will still increase.</w:t>
      </w:r>
    </w:p>
    <w:p w14:paraId="40A23219" w14:textId="2BB6BABC" w:rsidR="00BB59DC" w:rsidRDefault="00BB59DC" w:rsidP="00E72ACC">
      <w:r>
        <w:rPr>
          <w:rFonts w:hint="eastAsia"/>
        </w:rPr>
        <w:t xml:space="preserve"> </w:t>
      </w:r>
      <w:r>
        <w:t xml:space="preserve"> We observe that the effect of channel length modulation is more significant on the short channel device. This is because lambda is proportional to </w:t>
      </w:r>
      <w:r w:rsidR="007623D9">
        <w:t>1/L.</w:t>
      </w:r>
    </w:p>
    <w:p w14:paraId="560D54E1" w14:textId="4472C028" w:rsidR="00820C79" w:rsidRPr="00BB59DC" w:rsidRDefault="00820C79" w:rsidP="00E72ACC"/>
    <w:p w14:paraId="3B74B2C0" w14:textId="1C268495" w:rsidR="00BB59DC" w:rsidRDefault="001D6783" w:rsidP="00E72ACC">
      <w:pPr>
        <w:rPr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113BE" wp14:editId="639ACAD8">
                <wp:simplePos x="0" y="0"/>
                <wp:positionH relativeFrom="column">
                  <wp:posOffset>4104640</wp:posOffset>
                </wp:positionH>
                <wp:positionV relativeFrom="paragraph">
                  <wp:posOffset>107950</wp:posOffset>
                </wp:positionV>
                <wp:extent cx="0" cy="2463800"/>
                <wp:effectExtent l="0" t="0" r="38100" b="3175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4C89D" id="直線接點 1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2pt,8.5pt" to="323.2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DE2CF" wp14:editId="60A3B967">
                <wp:simplePos x="0" y="0"/>
                <wp:positionH relativeFrom="column">
                  <wp:posOffset>4216400</wp:posOffset>
                </wp:positionH>
                <wp:positionV relativeFrom="paragraph">
                  <wp:posOffset>1911985</wp:posOffset>
                </wp:positionV>
                <wp:extent cx="843280" cy="492760"/>
                <wp:effectExtent l="0" t="0" r="13970" b="21590"/>
                <wp:wrapNone/>
                <wp:docPr id="15" name="矩形: 圓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4927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BCFEE" w14:textId="77777777" w:rsidR="00820C79" w:rsidRDefault="00820C79" w:rsidP="00820C79">
                            <w:proofErr w:type="gramStart"/>
                            <w:r>
                              <w:t>VDS,sat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DE2CF" id="矩形: 圓角 15" o:spid="_x0000_s1026" style="position:absolute;margin-left:332pt;margin-top:150.55pt;width:66.4pt;height:3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" fillcolor="white [3201]" strokecolor="white [3212]" strokeweight="1pt">
                <v:stroke joinstyle="miter"/>
                <v:textbox>
                  <w:txbxContent>
                    <w:p w14:paraId="51BBCFEE" w14:textId="77777777" w:rsidR="00820C79" w:rsidRDefault="00820C79" w:rsidP="00820C79">
                      <w:proofErr w:type="gramStart"/>
                      <w:r>
                        <w:t>VDS,sat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BB59DC" w:rsidRPr="00BB59DC">
        <w:rPr>
          <w:b/>
          <w:bCs/>
          <w:noProof/>
        </w:rPr>
        <w:drawing>
          <wp:inline distT="0" distB="0" distL="0" distR="0" wp14:anchorId="57BCD24C" wp14:editId="4F1F08D1">
            <wp:extent cx="5330034" cy="2656205"/>
            <wp:effectExtent l="0" t="0" r="444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6314"/>
                    <a:stretch/>
                  </pic:blipFill>
                  <pic:spPr bwMode="auto">
                    <a:xfrm>
                      <a:off x="0" y="0"/>
                      <a:ext cx="5350217" cy="2666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F5833" w14:textId="556C22C8" w:rsidR="007623D9" w:rsidRDefault="007623D9" w:rsidP="00BB59DC">
      <w:pPr>
        <w:rPr>
          <w:b/>
          <w:bCs/>
        </w:rPr>
      </w:pPr>
    </w:p>
    <w:p w14:paraId="08EA950D" w14:textId="0EC8DF0D" w:rsidR="00E72ACC" w:rsidRPr="007623D9" w:rsidRDefault="00E72ACC" w:rsidP="00E72ACC">
      <w:r w:rsidRPr="00E72ACC">
        <w:rPr>
          <w:b/>
          <w:bCs/>
        </w:rPr>
        <w:t>velocity saturation effect</w:t>
      </w:r>
      <w:r w:rsidR="00BB59DC" w:rsidRPr="00820C79">
        <w:rPr>
          <w:b/>
          <w:bCs/>
        </w:rPr>
        <w:t xml:space="preserve"> </w:t>
      </w:r>
      <w:r w:rsidR="00820C79" w:rsidRPr="00820C79">
        <w:rPr>
          <w:b/>
          <w:bCs/>
        </w:rPr>
        <w:t>(</w:t>
      </w:r>
      <w:r w:rsidR="00BB59DC">
        <w:t>Blue curve W=1.8u L=0.18u</w:t>
      </w:r>
      <w:r w:rsidR="00BB59DC">
        <w:rPr>
          <w:rFonts w:hint="eastAsia"/>
        </w:rPr>
        <w:t>,</w:t>
      </w:r>
      <w:r w:rsidR="00BB59DC">
        <w:t xml:space="preserve"> Red curve W=18u L=0.18u</w:t>
      </w:r>
      <w:r w:rsidR="00820C79" w:rsidRPr="00820C79">
        <w:rPr>
          <w:b/>
          <w:bCs/>
        </w:rPr>
        <w:t>)</w:t>
      </w:r>
    </w:p>
    <w:p w14:paraId="329CBDB8" w14:textId="7919308C" w:rsidR="001D6783" w:rsidRDefault="00E72ACC" w:rsidP="00433B4A">
      <w:r>
        <w:rPr>
          <w:rFonts w:hint="eastAsia"/>
        </w:rPr>
        <w:t xml:space="preserve"> </w:t>
      </w:r>
      <w:r>
        <w:t xml:space="preserve"> The velocity saturation effect happens on the short channel device. It goes in the saturation region when VDS didn’t reach </w:t>
      </w:r>
      <w:proofErr w:type="spellStart"/>
      <w:proofErr w:type="gramStart"/>
      <w:r>
        <w:t>VDS,sat</w:t>
      </w:r>
      <w:proofErr w:type="spellEnd"/>
      <w:proofErr w:type="gramEnd"/>
      <w:r>
        <w:t>.</w:t>
      </w:r>
      <w:r w:rsidR="001D6783">
        <w:rPr>
          <w:rFonts w:hint="eastAsia"/>
        </w:rPr>
        <w:t xml:space="preserve"> Th</w:t>
      </w:r>
      <w:r w:rsidR="001D6783">
        <w:t xml:space="preserve">at is, </w:t>
      </w:r>
      <w:proofErr w:type="gramStart"/>
      <w:r w:rsidR="001D6783">
        <w:t>Short</w:t>
      </w:r>
      <w:proofErr w:type="gramEnd"/>
      <w:r w:rsidR="001D6783">
        <w:t xml:space="preserve"> channel devices increasing VDS may reach the velocity saturation before the transistor pinch off. Therefore, ID may approximate a constant at an early time. </w:t>
      </w:r>
      <w:r w:rsidR="00D73743">
        <w:t xml:space="preserve">This result can be used to illustrate Lab1. and Lab 2. above. In Lab2. Part (c) and part(d), it shows us how this effect influence the ID so much. </w:t>
      </w:r>
    </w:p>
    <w:p w14:paraId="352F5545" w14:textId="1829909C" w:rsidR="00E72ACC" w:rsidRPr="008B4ADD" w:rsidRDefault="00D73743" w:rsidP="00433B4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E94CB" wp14:editId="59897FC6">
                <wp:simplePos x="0" y="0"/>
                <wp:positionH relativeFrom="column">
                  <wp:posOffset>4020457</wp:posOffset>
                </wp:positionH>
                <wp:positionV relativeFrom="paragraph">
                  <wp:posOffset>1708331</wp:posOffset>
                </wp:positionV>
                <wp:extent cx="843280" cy="492760"/>
                <wp:effectExtent l="0" t="0" r="13970" b="21590"/>
                <wp:wrapNone/>
                <wp:docPr id="9" name="矩形: 圓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4927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B613E" w14:textId="2643BADD" w:rsidR="00E72ACC" w:rsidRDefault="00E72ACC" w:rsidP="00E72ACC">
                            <w:proofErr w:type="gramStart"/>
                            <w:r>
                              <w:t>VDS,sat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E94CB" id="矩形: 圓角 9" o:spid="_x0000_s1027" style="position:absolute;margin-left:316.55pt;margin-top:134.5pt;width:66.4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" fillcolor="white [3201]" strokecolor="white [3212]" strokeweight="1pt">
                <v:stroke joinstyle="miter"/>
                <v:textbox>
                  <w:txbxContent>
                    <w:p w14:paraId="52EB613E" w14:textId="2643BADD" w:rsidR="00E72ACC" w:rsidRDefault="00E72ACC" w:rsidP="00E72ACC">
                      <w:proofErr w:type="gramStart"/>
                      <w:r>
                        <w:t>VDS,sat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1D67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B9257" wp14:editId="24DF510E">
                <wp:simplePos x="0" y="0"/>
                <wp:positionH relativeFrom="column">
                  <wp:posOffset>2250440</wp:posOffset>
                </wp:positionH>
                <wp:positionV relativeFrom="paragraph">
                  <wp:posOffset>35560</wp:posOffset>
                </wp:positionV>
                <wp:extent cx="0" cy="2545080"/>
                <wp:effectExtent l="0" t="0" r="38100" b="2667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FD58F" id="直線接點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pt,2.8pt" to="177.2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" strokecolor="#ed7d31 [3205]" strokeweight=".5pt">
                <v:stroke joinstyle="miter"/>
              </v:line>
            </w:pict>
          </mc:Fallback>
        </mc:AlternateContent>
      </w:r>
      <w:r w:rsidR="001D67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7B8A4" wp14:editId="3957E859">
                <wp:simplePos x="0" y="0"/>
                <wp:positionH relativeFrom="column">
                  <wp:posOffset>3921760</wp:posOffset>
                </wp:positionH>
                <wp:positionV relativeFrom="paragraph">
                  <wp:posOffset>0</wp:posOffset>
                </wp:positionV>
                <wp:extent cx="0" cy="2509520"/>
                <wp:effectExtent l="0" t="0" r="38100" b="2413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9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81382" id="直線接點 7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8.8pt,0" to="308.8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E72ACC" w:rsidRPr="00E72ACC">
        <w:rPr>
          <w:noProof/>
        </w:rPr>
        <w:drawing>
          <wp:inline distT="0" distB="0" distL="0" distR="0" wp14:anchorId="2073D619" wp14:editId="1552A243">
            <wp:extent cx="4995462" cy="2487295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6232"/>
                    <a:stretch/>
                  </pic:blipFill>
                  <pic:spPr bwMode="auto">
                    <a:xfrm>
                      <a:off x="0" y="0"/>
                      <a:ext cx="5002791" cy="2490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2ACC" w:rsidRPr="008B4ADD" w:rsidSect="00FC6FE7">
      <w:pgSz w:w="12240" w:h="15840" w:code="1"/>
      <w:pgMar w:top="1440" w:right="1440" w:bottom="1440" w:left="1440" w:header="72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862AC" w14:textId="77777777" w:rsidR="00571232" w:rsidRDefault="00571232" w:rsidP="00BD49AE">
      <w:r>
        <w:separator/>
      </w:r>
    </w:p>
  </w:endnote>
  <w:endnote w:type="continuationSeparator" w:id="0">
    <w:p w14:paraId="0C251F10" w14:textId="77777777" w:rsidR="00571232" w:rsidRDefault="00571232" w:rsidP="00BD4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250A7" w14:textId="77777777" w:rsidR="00571232" w:rsidRDefault="00571232" w:rsidP="00BD49AE">
      <w:r>
        <w:separator/>
      </w:r>
    </w:p>
  </w:footnote>
  <w:footnote w:type="continuationSeparator" w:id="0">
    <w:p w14:paraId="7072BA0D" w14:textId="77777777" w:rsidR="00571232" w:rsidRDefault="00571232" w:rsidP="00BD4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2DBB"/>
    <w:multiLevelType w:val="hybridMultilevel"/>
    <w:tmpl w:val="84DC8C6E"/>
    <w:lvl w:ilvl="0" w:tplc="B9B864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96429D"/>
    <w:multiLevelType w:val="hybridMultilevel"/>
    <w:tmpl w:val="F782CDBA"/>
    <w:lvl w:ilvl="0" w:tplc="B61AB8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1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BE"/>
    <w:rsid w:val="001D6783"/>
    <w:rsid w:val="001E39B9"/>
    <w:rsid w:val="002D47F9"/>
    <w:rsid w:val="0032585D"/>
    <w:rsid w:val="00356F85"/>
    <w:rsid w:val="00361C4A"/>
    <w:rsid w:val="00364556"/>
    <w:rsid w:val="004105FD"/>
    <w:rsid w:val="0042131B"/>
    <w:rsid w:val="00433B4A"/>
    <w:rsid w:val="004944CD"/>
    <w:rsid w:val="00571232"/>
    <w:rsid w:val="0057393A"/>
    <w:rsid w:val="006704CE"/>
    <w:rsid w:val="006C01BC"/>
    <w:rsid w:val="007121DD"/>
    <w:rsid w:val="00730F59"/>
    <w:rsid w:val="00756DAF"/>
    <w:rsid w:val="007623D9"/>
    <w:rsid w:val="00794B10"/>
    <w:rsid w:val="007C7383"/>
    <w:rsid w:val="00820C79"/>
    <w:rsid w:val="0084317F"/>
    <w:rsid w:val="008849A8"/>
    <w:rsid w:val="008A587F"/>
    <w:rsid w:val="008B4ADD"/>
    <w:rsid w:val="008C527B"/>
    <w:rsid w:val="008D7A8C"/>
    <w:rsid w:val="00962273"/>
    <w:rsid w:val="00A521DE"/>
    <w:rsid w:val="00B240B4"/>
    <w:rsid w:val="00B6176B"/>
    <w:rsid w:val="00BB59DC"/>
    <w:rsid w:val="00BD49AE"/>
    <w:rsid w:val="00D60219"/>
    <w:rsid w:val="00D70B28"/>
    <w:rsid w:val="00D73743"/>
    <w:rsid w:val="00D9186E"/>
    <w:rsid w:val="00E044BE"/>
    <w:rsid w:val="00E15162"/>
    <w:rsid w:val="00E42A80"/>
    <w:rsid w:val="00E72ACC"/>
    <w:rsid w:val="00EA1773"/>
    <w:rsid w:val="00F53836"/>
    <w:rsid w:val="00F718C8"/>
    <w:rsid w:val="00F86843"/>
    <w:rsid w:val="00F87163"/>
    <w:rsid w:val="00F96B2B"/>
    <w:rsid w:val="00FC09ED"/>
    <w:rsid w:val="00FC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46A9E"/>
  <w15:chartTrackingRefBased/>
  <w15:docId w15:val="{672F824B-F770-4D76-8BD2-1B3B2C33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31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D49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D49A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D49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D49AE"/>
    <w:rPr>
      <w:sz w:val="20"/>
      <w:szCs w:val="20"/>
    </w:rPr>
  </w:style>
  <w:style w:type="table" w:styleId="a8">
    <w:name w:val="Table Grid"/>
    <w:basedOn w:val="a1"/>
    <w:uiPriority w:val="39"/>
    <w:rsid w:val="00B61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6D21A-40E7-492F-92D4-880535DAB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9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鄭旭恩</dc:creator>
  <cp:keywords/>
  <dc:description/>
  <cp:lastModifiedBy>鄭旭恩</cp:lastModifiedBy>
  <cp:revision>15</cp:revision>
  <dcterms:created xsi:type="dcterms:W3CDTF">2022-10-16T16:23:00Z</dcterms:created>
  <dcterms:modified xsi:type="dcterms:W3CDTF">2022-10-21T14:26:00Z</dcterms:modified>
</cp:coreProperties>
</file>