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Erdos #319 - Q-Ledger Addendum v0.2</w:t>
      </w:r>
    </w:p>
    <w:p>
      <w:pPr>
        <w:jc w:val="center"/>
      </w:pPr>
      <w:r>
        <w:rPr>
          <w:i/>
          <w:sz w:val="21"/>
        </w:rPr>
        <w:t>Update to the prior progress report after the final 5-6 messages in Doc.pdf</w:t>
      </w:r>
    </w:p>
    <w:p>
      <w:r>
        <w:rPr>
          <w:b/>
          <w:i w:val="0"/>
        </w:rPr>
        <w:t>Purpose.</w:t>
      </w:r>
      <w:r>
        <w:t xml:space="preserve"> This addendum updates the earlier Erdos #319 progress package. It is not a replacement for the full progress report. It records the new status after the final messages in the uploaded transcript, especially the verifiable formulation on fixed Q, arbitrary fixed Q, the sigma_Q joint gate, and the cross-number correction.</w:t>
      </w:r>
    </w:p>
    <w:p>
      <w:r>
        <w:rPr>
          <w:b/>
          <w:i w:val="0"/>
        </w:rPr>
        <w:t>Headline.</w:t>
      </w:r>
      <w:r>
        <w:t xml:space="preserve"> We have not solved Erdos #319. We have, however, made serious fixed-Q progress. The arbitrary fixed-Q problem is now closer because it has been reduced to a precise target-selection / finite zero-sum / cross-number obstruction problem. Growing Q_N and the full problem remain long-term.</w:t>
      </w:r>
    </w:p>
    <w:p>
      <w:pPr>
        <w:pStyle w:val="Heading1"/>
      </w:pPr>
      <w:r>
        <w:rPr>
          <w:b w:val="0"/>
          <w:i w:val="0"/>
        </w:rPr>
        <w:t>1. Delta from the previous report</w:t>
      </w:r>
    </w:p>
    <w:p>
      <w:pPr>
        <w:pStyle w:val="ListNumber"/>
      </w:pPr>
      <w:r>
        <w:t>The Phi_q gate is a mostly elementary/checkable analytic inequality.</w:t>
      </w:r>
    </w:p>
    <w:p>
      <w:pPr>
        <w:pStyle w:val="ListNumber"/>
      </w:pPr>
      <w:r>
        <w:t>The fixed-Q singleton-gate theorem candidate is still not fully verified, but its proof architecture is clean.</w:t>
      </w:r>
    </w:p>
    <w:p>
      <w:pPr>
        <w:pStyle w:val="ListNumber"/>
      </w:pPr>
      <w:r>
        <w:t>The arbitrary fixed-Q problem is now expressed as a target-selection problem over T_Q = {R(Q') : empty != Q' subsetneq Q}.</w:t>
      </w:r>
    </w:p>
    <w:p>
      <w:pPr>
        <w:pStyle w:val="ListNumber"/>
      </w:pPr>
      <w:r>
        <w:t>A dynamic single-prime gate lemma candidate was isolated.</w:t>
      </w:r>
    </w:p>
    <w:p>
      <w:pPr>
        <w:pStyle w:val="ListNumber"/>
      </w:pPr>
      <w:r>
        <w:t>A joint-avoidance / sigma_Q gate appears to be a genuinely provable fixed-Q lemma.</w:t>
      </w:r>
    </w:p>
    <w:p>
      <w:pPr>
        <w:pStyle w:val="ListNumber"/>
      </w:pPr>
      <w:r>
        <w:t>Prime-only fixed Q is likely close, conditional on the Liu-Sawhney reachability interface.</w:t>
      </w:r>
    </w:p>
    <w:p>
      <w:pPr>
        <w:pStyle w:val="ListNumber"/>
      </w:pPr>
      <w:r>
        <w:t>Composite/mixed fixed Q reduces to a finite target-selection obstruction.</w:t>
      </w:r>
    </w:p>
    <w:p>
      <w:pPr>
        <w:pStyle w:val="ListNumber"/>
      </w:pPr>
      <w:r>
        <w:t>The obstruction has a natural finite abelian-group / zero-sum / cross-number formulation.</w:t>
      </w:r>
    </w:p>
    <w:p>
      <w:pPr>
        <w:pStyle w:val="ListNumber"/>
      </w:pPr>
      <w:r>
        <w:t>The attempted one-line cross-number closure failed; the failure must be preserved.</w:t>
      </w:r>
    </w:p>
    <w:p>
      <w:pPr>
        <w:pStyle w:val="Heading1"/>
      </w:pPr>
      <w:r>
        <w:rPr>
          <w:b w:val="0"/>
          <w:i w:val="0"/>
        </w:rPr>
        <w:t>2. Global notation</w:t>
      </w:r>
    </w:p>
    <w:p>
      <w:r>
        <w:rPr>
          <w:b w:val="0"/>
          <w:i w:val="0"/>
        </w:rPr>
        <w:t>Let:</w:t>
      </w:r>
    </w:p>
    <w:p>
      <w:pPr>
        <w:spacing w:before="40" w:after="80"/>
        <w:ind w:left="360"/>
      </w:pPr>
      <w:r>
        <w:rPr>
          <w:rFonts w:ascii="Consolas" w:hAnsi="Consolas"/>
          <w:sz w:val="18"/>
        </w:rPr>
        <w:t>R(X) := sum_{x in X} 1/x</w:t>
        <w:br/>
        <w:t>theta := 1 - 1/e</w:t>
      </w:r>
    </w:p>
    <w:p>
      <w:r>
        <w:rPr>
          <w:b w:val="0"/>
          <w:i w:val="0"/>
        </w:rPr>
        <w:t>A signed reciprocal circuit is written as two sides:</w:t>
      </w:r>
    </w:p>
    <w:p>
      <w:pPr>
        <w:spacing w:before="40" w:after="80"/>
        <w:ind w:left="360"/>
      </w:pPr>
      <w:r>
        <w:rPr>
          <w:rFonts w:ascii="Consolas" w:hAnsi="Consolas"/>
          <w:sz w:val="18"/>
        </w:rPr>
        <w:t>P, Q subseteq {1,...,N},     R(P) = R(Q).</w:t>
      </w:r>
    </w:p>
    <w:p>
      <w:r>
        <w:rPr>
          <w:b w:val="0"/>
          <w:i w:val="0"/>
        </w:rPr>
        <w:t>The circuit is primitive if there is no non-empty proper pair P' subseteq P and Q' subseteq Q such that R(P') = R(Q'). For fixed Q, write S_Q := R(Q).</w:t>
      </w:r>
    </w:p>
    <w:p>
      <w:r>
        <w:rPr>
          <w:b w:val="0"/>
          <w:i w:val="0"/>
        </w:rPr>
        <w:t>The fixed-Q programme aims to prove:</w:t>
      </w:r>
    </w:p>
    <w:p>
      <w:pPr>
        <w:spacing w:before="40" w:after="80"/>
        <w:ind w:left="360"/>
      </w:pPr>
      <w:r>
        <w:rPr>
          <w:rFonts w:ascii="Consolas" w:hAnsi="Consolas"/>
          <w:sz w:val="18"/>
        </w:rPr>
        <w:t>|P| &gt;= (theta + epsilon) N and R(P) = S_Q</w:t>
        <w:br/>
        <w:t xml:space="preserve">    implies the circuit is not primitive.</w:t>
      </w:r>
    </w:p>
    <w:p>
      <w:r>
        <w:rPr>
          <w:b w:val="0"/>
          <w:i w:val="0"/>
        </w:rPr>
        <w:t>This would be a serious fixed-negative-side obstruction. It would not, by itself, solve full Erdos #319.</w:t>
      </w:r>
    </w:p>
    <w:p>
      <w:pPr>
        <w:pStyle w:val="Heading1"/>
      </w:pPr>
      <w:r>
        <w:rPr>
          <w:b w:val="0"/>
          <w:i w:val="0"/>
        </w:rPr>
        <w:t>3. Updated status table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AF7"/>
          </w:tcPr>
          <w:p>
            <w:r/>
            <w:r>
              <w:rPr>
                <w:rFonts w:ascii="Aptos" w:hAnsi="Aptos"/>
                <w:b/>
                <w:sz w:val="18"/>
              </w:rPr>
              <w:t>Layer</w:t>
            </w:r>
          </w:p>
        </w:tc>
        <w:tc>
          <w:tcPr>
            <w:tcW w:type="dxa" w:w="2541"/>
            <w:vAlign w:val="top"/>
            <w:shd w:fill="D9EAF7"/>
          </w:tcPr>
          <w:p>
            <w:r/>
            <w:r>
              <w:rPr>
                <w:rFonts w:ascii="Aptos" w:hAnsi="Aptos"/>
                <w:b/>
                <w:sz w:val="18"/>
              </w:rPr>
              <w:t>Current status</w:t>
            </w:r>
          </w:p>
        </w:tc>
        <w:tc>
          <w:tcPr>
            <w:tcW w:type="dxa" w:w="2541"/>
            <w:vAlign w:val="top"/>
            <w:shd w:fill="D9EAF7"/>
          </w:tcPr>
          <w:p>
            <w:r/>
            <w:r>
              <w:rPr>
                <w:rFonts w:ascii="Aptos" w:hAnsi="Aptos"/>
                <w:b/>
                <w:sz w:val="18"/>
              </w:rPr>
              <w:t>New in this addendum</w:t>
            </w:r>
          </w:p>
        </w:tc>
        <w:tc>
          <w:tcPr>
            <w:tcW w:type="dxa" w:w="2541"/>
            <w:vAlign w:val="top"/>
            <w:shd w:fill="D9EAF7"/>
          </w:tcPr>
          <w:p>
            <w:r/>
            <w:r>
              <w:rPr>
                <w:rFonts w:ascii="Aptos" w:hAnsi="Aptos"/>
                <w:b/>
                <w:sz w:val="18"/>
              </w:rPr>
              <w:t>Distance to full #319</w:t>
            </w:r>
          </w:p>
        </w:tc>
      </w:tr>
      <w:tr>
        <w:tc>
          <w:tcPr>
            <w:tcW w:type="dxa" w:w="2541"/>
            <w:vAlign w:val="top"/>
          </w:tcPr>
          <w:p>
            <w:r/>
            <w:r>
              <w:rPr>
                <w:rFonts w:ascii="Aptos" w:hAnsi="Aptos"/>
                <w:b w:val="0"/>
                <w:sz w:val="18"/>
              </w:rPr>
              <w:t>Concrete example Q=(3,5,7,9,11,13,15,17)</w:t>
            </w:r>
          </w:p>
        </w:tc>
        <w:tc>
          <w:tcPr>
            <w:tcW w:type="dxa" w:w="2541"/>
            <w:vAlign w:val="top"/>
          </w:tcPr>
          <w:p>
            <w:r/>
            <w:r>
              <w:rPr>
                <w:rFonts w:ascii="Aptos" w:hAnsi="Aptos"/>
                <w:b w:val="0"/>
                <w:sz w:val="18"/>
              </w:rPr>
              <w:t>Strong numerical sanity check</w:t>
            </w:r>
          </w:p>
        </w:tc>
        <w:tc>
          <w:tcPr>
            <w:tcW w:type="dxa" w:w="2541"/>
            <w:vAlign w:val="top"/>
          </w:tcPr>
          <w:p>
            <w:r/>
            <w:r>
              <w:rPr>
                <w:rFonts w:ascii="Aptos" w:hAnsi="Aptos"/>
                <w:b w:val="0"/>
                <w:sz w:val="18"/>
              </w:rPr>
              <w:t>Keep as example-level evidence only</w:t>
            </w:r>
          </w:p>
        </w:tc>
        <w:tc>
          <w:tcPr>
            <w:tcW w:type="dxa" w:w="2541"/>
            <w:vAlign w:val="top"/>
          </w:tcPr>
          <w:p>
            <w:r/>
            <w:r>
              <w:rPr>
                <w:rFonts w:ascii="Aptos" w:hAnsi="Aptos"/>
                <w:b w:val="0"/>
                <w:sz w:val="18"/>
              </w:rPr>
              <w:t>Very far</w:t>
            </w:r>
          </w:p>
        </w:tc>
      </w:tr>
      <w:tr>
        <w:tc>
          <w:tcPr>
            <w:tcW w:type="dxa" w:w="2541"/>
            <w:vAlign w:val="top"/>
          </w:tcPr>
          <w:p>
            <w:r/>
            <w:r>
              <w:rPr>
                <w:rFonts w:ascii="Aptos" w:hAnsi="Aptos"/>
                <w:b w:val="0"/>
                <w:sz w:val="18"/>
              </w:rPr>
              <w:t>Fixed-Q singleton gate</w:t>
            </w:r>
          </w:p>
        </w:tc>
        <w:tc>
          <w:tcPr>
            <w:tcW w:type="dxa" w:w="2541"/>
            <w:vAlign w:val="top"/>
          </w:tcPr>
          <w:p>
            <w:r/>
            <w:r>
              <w:rPr>
                <w:rFonts w:ascii="Aptos" w:hAnsi="Aptos"/>
                <w:b w:val="0"/>
                <w:sz w:val="18"/>
              </w:rPr>
              <w:t>Strong architecture, not fully verified</w:t>
            </w:r>
          </w:p>
        </w:tc>
        <w:tc>
          <w:tcPr>
            <w:tcW w:type="dxa" w:w="2541"/>
            <w:vAlign w:val="top"/>
          </w:tcPr>
          <w:p>
            <w:r/>
            <w:r>
              <w:rPr>
                <w:rFonts w:ascii="Aptos" w:hAnsi="Aptos"/>
                <w:b w:val="0"/>
                <w:sz w:val="18"/>
              </w:rPr>
              <w:t>Needs exact Liu-Sawhney parameter audit</w:t>
            </w:r>
          </w:p>
        </w:tc>
        <w:tc>
          <w:tcPr>
            <w:tcW w:type="dxa" w:w="2541"/>
            <w:vAlign w:val="top"/>
          </w:tcPr>
          <w:p>
            <w:r/>
            <w:r>
              <w:rPr>
                <w:rFonts w:ascii="Aptos" w:hAnsi="Aptos"/>
                <w:b w:val="0"/>
                <w:sz w:val="18"/>
              </w:rPr>
              <w:t>Meaningful partial result if completed</w:t>
            </w:r>
          </w:p>
        </w:tc>
      </w:tr>
      <w:tr>
        <w:tc>
          <w:tcPr>
            <w:tcW w:type="dxa" w:w="2541"/>
            <w:vAlign w:val="top"/>
          </w:tcPr>
          <w:p>
            <w:r/>
            <w:r>
              <w:rPr>
                <w:rFonts w:ascii="Aptos" w:hAnsi="Aptos"/>
                <w:b w:val="0"/>
                <w:sz w:val="18"/>
              </w:rPr>
              <w:t>Minimal-over-one fixed Q</w:t>
            </w:r>
          </w:p>
        </w:tc>
        <w:tc>
          <w:tcPr>
            <w:tcW w:type="dxa" w:w="2541"/>
            <w:vAlign w:val="top"/>
          </w:tcPr>
          <w:p>
            <w:r/>
            <w:r>
              <w:rPr>
                <w:rFonts w:ascii="Aptos" w:hAnsi="Aptos"/>
                <w:b w:val="0"/>
                <w:sz w:val="18"/>
              </w:rPr>
              <w:t>Promising but technical</w:t>
            </w:r>
          </w:p>
        </w:tc>
        <w:tc>
          <w:tcPr>
            <w:tcW w:type="dxa" w:w="2541"/>
            <w:vAlign w:val="top"/>
          </w:tcPr>
          <w:p>
            <w:r/>
            <w:r>
              <w:rPr>
                <w:rFonts w:ascii="Aptos" w:hAnsi="Aptos"/>
                <w:b w:val="0"/>
                <w:sz w:val="18"/>
              </w:rPr>
              <w:t>May feed into singleton-gate theorem</w:t>
            </w:r>
          </w:p>
        </w:tc>
        <w:tc>
          <w:tcPr>
            <w:tcW w:type="dxa" w:w="2541"/>
            <w:vAlign w:val="top"/>
          </w:tcPr>
          <w:p>
            <w:r/>
            <w:r>
              <w:rPr>
                <w:rFonts w:ascii="Aptos" w:hAnsi="Aptos"/>
                <w:b w:val="0"/>
                <w:sz w:val="18"/>
              </w:rPr>
              <w:t>Partial</w:t>
            </w:r>
          </w:p>
        </w:tc>
      </w:tr>
      <w:tr>
        <w:tc>
          <w:tcPr>
            <w:tcW w:type="dxa" w:w="2541"/>
            <w:vAlign w:val="top"/>
          </w:tcPr>
          <w:p>
            <w:r/>
            <w:r>
              <w:rPr>
                <w:rFonts w:ascii="Aptos" w:hAnsi="Aptos"/>
                <w:b w:val="0"/>
                <w:sz w:val="18"/>
              </w:rPr>
              <w:t>Arbitrary fixed Q</w:t>
            </w:r>
          </w:p>
        </w:tc>
        <w:tc>
          <w:tcPr>
            <w:tcW w:type="dxa" w:w="2541"/>
            <w:vAlign w:val="top"/>
          </w:tcPr>
          <w:p>
            <w:r/>
            <w:r>
              <w:rPr>
                <w:rFonts w:ascii="Aptos" w:hAnsi="Aptos"/>
                <w:b w:val="0"/>
                <w:sz w:val="18"/>
              </w:rPr>
              <w:t>Closer but still open</w:t>
            </w:r>
          </w:p>
        </w:tc>
        <w:tc>
          <w:tcPr>
            <w:tcW w:type="dxa" w:w="2541"/>
            <w:vAlign w:val="top"/>
          </w:tcPr>
          <w:p>
            <w:r/>
            <w:r>
              <w:rPr>
                <w:rFonts w:ascii="Aptos" w:hAnsi="Aptos"/>
                <w:b w:val="0"/>
                <w:sz w:val="18"/>
              </w:rPr>
              <w:t>Reduced to target-selection / zero-sum / cross-number</w:t>
            </w:r>
          </w:p>
        </w:tc>
        <w:tc>
          <w:tcPr>
            <w:tcW w:type="dxa" w:w="2541"/>
            <w:vAlign w:val="top"/>
          </w:tcPr>
          <w:p>
            <w:r/>
            <w:r>
              <w:rPr>
                <w:rFonts w:ascii="Aptos" w:hAnsi="Aptos"/>
                <w:b w:val="0"/>
                <w:sz w:val="18"/>
              </w:rPr>
              <w:t>Medium-far</w:t>
            </w:r>
          </w:p>
        </w:tc>
      </w:tr>
      <w:tr>
        <w:tc>
          <w:tcPr>
            <w:tcW w:type="dxa" w:w="2541"/>
            <w:vAlign w:val="top"/>
          </w:tcPr>
          <w:p>
            <w:r/>
            <w:r>
              <w:rPr>
                <w:rFonts w:ascii="Aptos" w:hAnsi="Aptos"/>
                <w:b w:val="0"/>
                <w:sz w:val="18"/>
              </w:rPr>
              <w:t>Prime-only fixed Q</w:t>
            </w:r>
          </w:p>
        </w:tc>
        <w:tc>
          <w:tcPr>
            <w:tcW w:type="dxa" w:w="2541"/>
            <w:vAlign w:val="top"/>
          </w:tcPr>
          <w:p>
            <w:r/>
            <w:r>
              <w:rPr>
                <w:rFonts w:ascii="Aptos" w:hAnsi="Aptos"/>
                <w:b w:val="0"/>
                <w:sz w:val="18"/>
              </w:rPr>
              <w:t>Likely close conditional on reachability</w:t>
            </w:r>
          </w:p>
        </w:tc>
        <w:tc>
          <w:tcPr>
            <w:tcW w:type="dxa" w:w="2541"/>
            <w:vAlign w:val="top"/>
          </w:tcPr>
          <w:p>
            <w:r/>
            <w:r>
              <w:rPr>
                <w:rFonts w:ascii="Aptos" w:hAnsi="Aptos"/>
                <w:b w:val="0"/>
                <w:sz w:val="18"/>
              </w:rPr>
              <w:t>sigma_Q joint gate gives a cleaner route</w:t>
            </w:r>
          </w:p>
        </w:tc>
        <w:tc>
          <w:tcPr>
            <w:tcW w:type="dxa" w:w="2541"/>
            <w:vAlign w:val="top"/>
          </w:tcPr>
          <w:p>
            <w:r/>
            <w:r>
              <w:rPr>
                <w:rFonts w:ascii="Aptos" w:hAnsi="Aptos"/>
                <w:b w:val="0"/>
                <w:sz w:val="18"/>
              </w:rPr>
              <w:t>Partial, plausible</w:t>
            </w:r>
          </w:p>
        </w:tc>
      </w:tr>
      <w:tr>
        <w:tc>
          <w:tcPr>
            <w:tcW w:type="dxa" w:w="2541"/>
            <w:vAlign w:val="top"/>
          </w:tcPr>
          <w:p>
            <w:r/>
            <w:r>
              <w:rPr>
                <w:rFonts w:ascii="Aptos" w:hAnsi="Aptos"/>
                <w:b w:val="0"/>
                <w:sz w:val="18"/>
              </w:rPr>
              <w:t>Composite/mixed fixed Q</w:t>
            </w:r>
          </w:p>
        </w:tc>
        <w:tc>
          <w:tcPr>
            <w:tcW w:type="dxa" w:w="2541"/>
            <w:vAlign w:val="top"/>
          </w:tcPr>
          <w:p>
            <w:r/>
            <w:r>
              <w:rPr>
                <w:rFonts w:ascii="Aptos" w:hAnsi="Aptos"/>
                <w:b w:val="0"/>
                <w:sz w:val="18"/>
              </w:rPr>
              <w:t>Main finite obstruction</w:t>
            </w:r>
          </w:p>
        </w:tc>
        <w:tc>
          <w:tcPr>
            <w:tcW w:type="dxa" w:w="2541"/>
            <w:vAlign w:val="top"/>
          </w:tcPr>
          <w:p>
            <w:r/>
            <w:r>
              <w:rPr>
                <w:rFonts w:ascii="Aptos" w:hAnsi="Aptos"/>
                <w:b w:val="0"/>
                <w:sz w:val="18"/>
              </w:rPr>
              <w:t>Need prove/disprove target-selection lemma</w:t>
            </w:r>
          </w:p>
        </w:tc>
        <w:tc>
          <w:tcPr>
            <w:tcW w:type="dxa" w:w="2541"/>
            <w:vAlign w:val="top"/>
          </w:tcPr>
          <w:p>
            <w:r/>
            <w:r>
              <w:rPr>
                <w:rFonts w:ascii="Aptos" w:hAnsi="Aptos"/>
                <w:b w:val="0"/>
                <w:sz w:val="18"/>
              </w:rPr>
              <w:t>Open</w:t>
            </w:r>
          </w:p>
        </w:tc>
      </w:tr>
      <w:tr>
        <w:tc>
          <w:tcPr>
            <w:tcW w:type="dxa" w:w="2541"/>
            <w:vAlign w:val="top"/>
          </w:tcPr>
          <w:p>
            <w:r/>
            <w:r>
              <w:rPr>
                <w:rFonts w:ascii="Aptos" w:hAnsi="Aptos"/>
                <w:b w:val="0"/>
                <w:sz w:val="18"/>
              </w:rPr>
              <w:t>Growing Q_N</w:t>
            </w:r>
          </w:p>
        </w:tc>
        <w:tc>
          <w:tcPr>
            <w:tcW w:type="dxa" w:w="2541"/>
            <w:vAlign w:val="top"/>
          </w:tcPr>
          <w:p>
            <w:r/>
            <w:r>
              <w:rPr>
                <w:rFonts w:ascii="Aptos" w:hAnsi="Aptos"/>
                <w:b w:val="0"/>
                <w:sz w:val="18"/>
              </w:rPr>
              <w:t>Long-term</w:t>
            </w:r>
          </w:p>
        </w:tc>
        <w:tc>
          <w:tcPr>
            <w:tcW w:type="dxa" w:w="2541"/>
            <w:vAlign w:val="top"/>
          </w:tcPr>
          <w:p>
            <w:r/>
            <w:r>
              <w:rPr>
                <w:rFonts w:ascii="Aptos" w:hAnsi="Aptos"/>
                <w:b w:val="0"/>
                <w:sz w:val="18"/>
              </w:rPr>
              <w:t>Constants may decay; uniform estimates needed</w:t>
            </w:r>
          </w:p>
        </w:tc>
        <w:tc>
          <w:tcPr>
            <w:tcW w:type="dxa" w:w="2541"/>
            <w:vAlign w:val="top"/>
          </w:tcPr>
          <w:p>
            <w:r/>
            <w:r>
              <w:rPr>
                <w:rFonts w:ascii="Aptos" w:hAnsi="Aptos"/>
                <w:b w:val="0"/>
                <w:sz w:val="18"/>
              </w:rPr>
              <w:t>Far</w:t>
            </w:r>
          </w:p>
        </w:tc>
      </w:tr>
      <w:tr>
        <w:tc>
          <w:tcPr>
            <w:tcW w:type="dxa" w:w="2541"/>
            <w:vAlign w:val="top"/>
          </w:tcPr>
          <w:p>
            <w:r/>
            <w:r>
              <w:rPr>
                <w:rFonts w:ascii="Aptos" w:hAnsi="Aptos"/>
                <w:b w:val="0"/>
                <w:sz w:val="18"/>
              </w:rPr>
              <w:t>Full Erdos #319</w:t>
            </w:r>
          </w:p>
        </w:tc>
        <w:tc>
          <w:tcPr>
            <w:tcW w:type="dxa" w:w="2541"/>
            <w:vAlign w:val="top"/>
          </w:tcPr>
          <w:p>
            <w:r/>
            <w:r>
              <w:rPr>
                <w:rFonts w:ascii="Aptos" w:hAnsi="Aptos"/>
                <w:b w:val="0"/>
                <w:sz w:val="18"/>
              </w:rPr>
              <w:t>Open</w:t>
            </w:r>
          </w:p>
        </w:tc>
        <w:tc>
          <w:tcPr>
            <w:tcW w:type="dxa" w:w="2541"/>
            <w:vAlign w:val="top"/>
          </w:tcPr>
          <w:p>
            <w:r/>
            <w:r>
              <w:rPr>
                <w:rFonts w:ascii="Aptos" w:hAnsi="Aptos"/>
                <w:b w:val="0"/>
                <w:sz w:val="18"/>
              </w:rPr>
              <w:t>Needs two-sided spectrum/intersection theorem</w:t>
            </w:r>
          </w:p>
        </w:tc>
        <w:tc>
          <w:tcPr>
            <w:tcW w:type="dxa" w:w="2541"/>
            <w:vAlign w:val="top"/>
          </w:tcPr>
          <w:p>
            <w:r/>
            <w:r>
              <w:rPr>
                <w:rFonts w:ascii="Aptos" w:hAnsi="Aptos"/>
                <w:b w:val="0"/>
                <w:sz w:val="18"/>
              </w:rPr>
              <w:t>Far</w:t>
            </w:r>
          </w:p>
        </w:tc>
      </w:tr>
    </w:tbl>
    <w:p>
      <w:pPr>
        <w:pStyle w:val="Heading1"/>
      </w:pPr>
      <w:r>
        <w:rPr>
          <w:b w:val="0"/>
          <w:i w:val="0"/>
        </w:rPr>
        <w:t>4. The Phi_q gate</w:t>
      </w:r>
    </w:p>
    <w:p>
      <w:r>
        <w:rPr>
          <w:b w:val="0"/>
          <w:i w:val="0"/>
        </w:rPr>
        <w:t>Define Phi_q(u) as the minimum reciprocal mass of uN integers in [1,N] avoiding multiples of q. The working formula is:</w:t>
      </w:r>
    </w:p>
    <w:p>
      <w:pPr>
        <w:spacing w:before="40" w:after="80"/>
        <w:ind w:left="360"/>
      </w:pPr>
      <w:r>
        <w:rPr>
          <w:rFonts w:ascii="Consolas" w:hAnsi="Consolas"/>
          <w:sz w:val="18"/>
        </w:rPr>
        <w:t>Phi_q(u) = (1 - 1/q) * log( (1 - 1/q) / (1 - 1/q - u) ).</w:t>
      </w:r>
    </w:p>
    <w:p>
      <w:r>
        <w:rPr>
          <w:b w:val="0"/>
          <w:i w:val="0"/>
        </w:rPr>
        <w:t>Verification route: sort the nonmultiples of q in [1,N]; choose the largest uN such nonmultiples to minimize reciprocal mass; approximate by an integral; recover the displayed formula.</w:t>
      </w:r>
    </w:p>
    <w:p>
      <w:r>
        <w:rPr>
          <w:b w:val="0"/>
          <w:i w:val="0"/>
        </w:rPr>
        <w:t>Status: essentially elementary/checkable, subject to finite-N error terms.</w:t>
      </w:r>
    </w:p>
    <w:p>
      <w:pPr>
        <w:pStyle w:val="Heading1"/>
      </w:pPr>
      <w:r>
        <w:rPr>
          <w:b w:val="0"/>
          <w:i w:val="0"/>
        </w:rPr>
        <w:t>5. Fixed-Q singleton-gate theorem candidate</w:t>
      </w:r>
    </w:p>
    <w:p>
      <w:r>
        <w:rPr>
          <w:b w:val="0"/>
          <w:i w:val="0"/>
        </w:rPr>
        <w:t>Let D in Q and suppose:</w:t>
      </w:r>
    </w:p>
    <w:p>
      <w:pPr>
        <w:spacing w:before="40" w:after="80"/>
        <w:ind w:left="360"/>
      </w:pPr>
      <w:r>
        <w:rPr>
          <w:rFonts w:ascii="Consolas" w:hAnsi="Consolas"/>
          <w:sz w:val="18"/>
        </w:rPr>
        <w:t>S_Q &lt; min_{p^a || D} Phi_{p^a}(theta).</w:t>
      </w:r>
    </w:p>
    <w:p>
      <w:r>
        <w:rPr>
          <w:b w:val="0"/>
          <w:i w:val="0"/>
        </w:rPr>
        <w:t>The intended theorem is: for every epsilon &gt; 0, for all sufficiently large N, there is no primitive circuit with fixed Q, arbitrary P, |P| &gt;= (theta + epsilon)N, and R(P)=S_Q.</w:t>
      </w:r>
    </w:p>
    <w:p>
      <w:r>
        <w:rPr>
          <w:b w:val="0"/>
          <w:i w:val="0"/>
        </w:rPr>
        <w:t>Intended proof: Phi-gate forces positive local mass in P at every p^a || D; Liu-Sawhney reachability produces B subseteq P with R(B)=1/D; then B union {D} is a proper signed zero-subcircuit.</w:t>
      </w:r>
    </w:p>
    <w:p>
      <w:r>
        <w:rPr>
          <w:b w:val="0"/>
          <w:i w:val="0"/>
        </w:rPr>
        <w:t>Status: strong proof architecture, not yet a fully verified theorem. The remaining verification is the Liu-Sawhney interface, pruning, exact target, and Archimedean window.</w:t>
      </w:r>
    </w:p>
    <w:p>
      <w:pPr>
        <w:pStyle w:val="Heading1"/>
      </w:pPr>
      <w:r>
        <w:rPr>
          <w:b w:val="0"/>
          <w:i w:val="0"/>
        </w:rPr>
        <w:t>6. Dynamic single-prime gate</w:t>
      </w:r>
    </w:p>
    <w:p>
      <w:r>
        <w:rPr>
          <w:b w:val="0"/>
          <w:i w:val="0"/>
        </w:rPr>
        <w:t>For a prime p, define P_p = {n in P : p divides n} and alpha = p R(P_p). Since |P_p| &lt;= N R(P_p) = alpha N/p, P_not_p has density at least theta + epsilon - alpha/p.</w:t>
      </w:r>
    </w:p>
    <w:p>
      <w:pPr>
        <w:spacing w:before="40" w:after="80"/>
        <w:ind w:left="360"/>
      </w:pPr>
      <w:r>
        <w:rPr>
          <w:rFonts w:ascii="Consolas" w:hAnsi="Consolas"/>
          <w:sz w:val="18"/>
        </w:rPr>
        <w:t>S_Q - alpha/p &gt;= Phi_p(theta + epsilon - alpha/p).</w:t>
      </w:r>
    </w:p>
    <w:p>
      <w:r>
        <w:rPr>
          <w:b w:val="0"/>
          <w:i w:val="0"/>
        </w:rPr>
        <w:t>Thus if S_Q &lt; Phi_p(theta + epsilon), one expects alpha = p R(P_p) &gt;= c_{p,Q,epsilon} &gt; 0.</w:t>
      </w:r>
    </w:p>
    <w:p>
      <w:r>
        <w:rPr>
          <w:b w:val="0"/>
          <w:i w:val="0"/>
        </w:rPr>
        <w:t>Status: promising lemma candidate. Needs rigorous monotonicity, error control, and finite-N handling.</w:t>
      </w:r>
    </w:p>
    <w:p>
      <w:pPr>
        <w:pStyle w:val="Heading1"/>
      </w:pPr>
      <w:r>
        <w:rPr>
          <w:b w:val="0"/>
          <w:i w:val="0"/>
        </w:rPr>
        <w:t>7. Joint-avoidance / sigma_Q gate</w:t>
      </w:r>
    </w:p>
    <w:p>
      <w:r>
        <w:rPr>
          <w:b w:val="0"/>
          <w:i w:val="0"/>
        </w:rPr>
        <w:t>Define pi(Q) = {p : p divides q for some q in Q} and sigma_Q = product_{p in pi(Q)} (1 - 1/p). Let P* be the elements of P coprime to the product of primes in pi(Q). Then |P*| &lt;= sigma_Q N + o(N).</w:t>
      </w:r>
    </w:p>
    <w:p>
      <w:pPr>
        <w:spacing w:before="40" w:after="80"/>
        <w:ind w:left="360"/>
      </w:pPr>
      <w:r>
        <w:rPr>
          <w:rFonts w:ascii="Consolas" w:hAnsi="Consolas"/>
          <w:sz w:val="18"/>
        </w:rPr>
        <w:t>|P| &lt;= sigma_Q N + N sum_{p in pi(Q)} R(P_p) + o(N).</w:t>
      </w:r>
    </w:p>
    <w:p>
      <w:r>
        <w:rPr>
          <w:b w:val="0"/>
          <w:i w:val="0"/>
        </w:rPr>
        <w:t>Therefore, if |P| &gt;= (theta + epsilon)N, then sum_{p in pi(Q)} R(P_p) &gt;= theta + epsilon - sigma_Q - o(1).</w:t>
      </w:r>
    </w:p>
    <w:p>
      <w:r>
        <w:rPr>
          <w:b w:val="0"/>
          <w:i w:val="0"/>
        </w:rPr>
        <w:t>Status: looks like a genuinely provable fixed-Q lemma and is one of the strongest additions from the final messages.</w:t>
      </w:r>
    </w:p>
    <w:p>
      <w:pPr>
        <w:pStyle w:val="Heading1"/>
      </w:pPr>
      <w:r>
        <w:rPr>
          <w:b w:val="0"/>
          <w:i w:val="0"/>
        </w:rPr>
        <w:t>8. Prime-only fixed Q</w:t>
      </w:r>
    </w:p>
    <w:p>
      <w:r>
        <w:rPr>
          <w:b w:val="0"/>
          <w:i w:val="0"/>
        </w:rPr>
        <w:t>If Q = {p_1,...,p_k} is prime-only and S_Q &gt; 1, then pi(Q)=Q. By the joint gate, some p_0 in Q should have R(P_{p_0}) &gt;= c_{Q,epsilon} &gt; 0.</w:t>
      </w:r>
    </w:p>
    <w:p>
      <w:r>
        <w:rPr>
          <w:b w:val="0"/>
          <w:i w:val="0"/>
        </w:rPr>
        <w:t>Taking Q' = {p_0} gives R(Q') = 1/p_0. Liu-Sawhney reachability, if applicable, should allow P to hit 1/p_0, producing a proper subcircuit.</w:t>
      </w:r>
    </w:p>
    <w:p>
      <w:r>
        <w:rPr>
          <w:b w:val="0"/>
          <w:i w:val="0"/>
        </w:rPr>
        <w:t>Status: likely close, conditional on reachability. Still not a proof until the Liu-Sawhney interface is verified.</w:t>
      </w:r>
    </w:p>
    <w:p>
      <w:pPr>
        <w:pStyle w:val="Heading1"/>
      </w:pPr>
      <w:r>
        <w:rPr>
          <w:b w:val="0"/>
          <w:i w:val="0"/>
        </w:rPr>
        <w:t>9. Composite/mixed fixed Q: target-selection problem</w:t>
      </w:r>
    </w:p>
    <w:p>
      <w:r>
        <w:rPr>
          <w:b w:val="0"/>
          <w:i w:val="0"/>
        </w:rPr>
        <w:t>For composite-only or mixed Q, the joint gate may force mass at primes in pi(Q) even when those primes are not elements of Q. Hence target 1/p may not be available.</w:t>
      </w:r>
    </w:p>
    <w:p>
      <w:pPr>
        <w:spacing w:before="40" w:after="80"/>
        <w:ind w:left="360"/>
      </w:pPr>
      <w:r>
        <w:rPr>
          <w:rFonts w:ascii="Consolas" w:hAnsi="Consolas"/>
          <w:sz w:val="18"/>
        </w:rPr>
        <w:t>T_Q := { R(Q') : empty != Q' subsetneq Q }.</w:t>
      </w:r>
    </w:p>
    <w:p>
      <w:r>
        <w:rPr>
          <w:b w:val="0"/>
          <w:i w:val="0"/>
        </w:rPr>
        <w:t>The arbitrary fixed-Q target-selection problem is to find Q' subsetneq Q such that Liu-Sawhney-type reachability can force B subseteq P with R(B)=R(Q'). Then B union Q' is a proper subcircuit.</w:t>
      </w:r>
    </w:p>
    <w:p>
      <w:r>
        <w:rPr>
          <w:b w:val="0"/>
          <w:i w:val="0"/>
        </w:rPr>
        <w:t>Status: correct formulation for arbitrary fixed Q. Target selection is real, not cosmetic.</w:t>
      </w:r>
    </w:p>
    <w:p>
      <w:pPr>
        <w:pStyle w:val="Heading1"/>
      </w:pPr>
      <w:r>
        <w:rPr>
          <w:b w:val="0"/>
          <w:i w:val="0"/>
        </w:rPr>
        <w:t>10. Obstruction group / zero-sum formulation</w:t>
      </w:r>
    </w:p>
    <w:p>
      <w:r>
        <w:rPr>
          <w:b w:val="0"/>
          <w:i w:val="0"/>
        </w:rPr>
        <w:t>For primes outside the forced/bad-prime set, define a finite p-adic obstruction group G_Q and map each q in Q to a vector v_q in G_Q.</w:t>
      </w:r>
    </w:p>
    <w:p>
      <w:r>
        <w:rPr>
          <w:b w:val="0"/>
          <w:i w:val="0"/>
        </w:rPr>
        <w:t>The condition that R(Q') has denominator supported only on forced primes should correspond to sum_{q in Q'} v_q = 0 in G_Q.</w:t>
      </w:r>
    </w:p>
    <w:p>
      <w:r>
        <w:rPr>
          <w:b w:val="0"/>
          <w:i w:val="0"/>
        </w:rPr>
        <w:t>If target selection fails, (v_q)_{q in Q} should be a minimal zero-sum sequence, or atom. Define k((v_q)) = sum 1/ord(v_q). Since ord(v_q) &lt;= q, S_Q &lt;= k((v_q)).</w:t>
      </w:r>
    </w:p>
    <w:p>
      <w:r>
        <w:rPr>
          <w:b w:val="0"/>
          <w:i w:val="0"/>
        </w:rPr>
        <w:t>Status: correct framework, not yet a proof. The next algebraic task is a special bound for reciprocal-realizable atoms.</w:t>
      </w:r>
    </w:p>
    <w:p>
      <w:pPr>
        <w:pStyle w:val="Heading1"/>
      </w:pPr>
      <w:r>
        <w:rPr>
          <w:b w:val="0"/>
          <w:i w:val="0"/>
        </w:rPr>
        <w:t>11. Failed one-line cross-number closure</w:t>
      </w:r>
    </w:p>
    <w:p>
      <w:r>
        <w:rPr>
          <w:b w:val="0"/>
          <w:i w:val="0"/>
        </w:rPr>
        <w:t>The proposed closure G_Q cyclic, K(G_Q)=1, hence S_Q&lt;=1 fails because K(C_n)=1 is false for composite cyclic groups in the needed maximal-cross-number sense.</w:t>
      </w:r>
    </w:p>
    <w:p>
      <w:r>
        <w:rPr>
          <w:b w:val="0"/>
          <w:i w:val="0"/>
        </w:rPr>
        <w:t>Counterexample in C_6: (2,2,3,5) is minimal zero-sum because 2+2+3+5 = 12 == 0 mod 6 and no proper subsequence sums to zero. The orders are 3,3,2,6, giving cross number 1/3+1/3+1/2+1/6 = 4/3 &gt; 1.</w:t>
      </w:r>
    </w:p>
    <w:p>
      <w:r>
        <w:rPr>
          <w:b w:val="0"/>
          <w:i w:val="0"/>
        </w:rPr>
        <w:t>The valid conclusion is only S_Q &lt;= k((v_q)) &lt;= K(G_Q). Thus target selection is forced if S_Q &gt; K(G_Q), not merely if S_Q &gt; 1.</w:t>
      </w:r>
    </w:p>
    <w:p>
      <w:r>
        <w:rPr>
          <w:b w:val="0"/>
          <w:i w:val="0"/>
        </w:rPr>
        <w:t>Status: one-line closure rejected. The cross-number route remains valuable, but the needed theorem is special to reciprocal-realizable atoms.</w:t>
      </w:r>
    </w:p>
    <w:p>
      <w:pPr>
        <w:pStyle w:val="Heading1"/>
      </w:pPr>
      <w:r>
        <w:rPr>
          <w:b w:val="0"/>
          <w:i w:val="0"/>
        </w:rPr>
        <w:t>12. Current problem list</w:t>
      </w:r>
    </w:p>
    <w:p>
      <w:r>
        <w:rPr>
          <w:b w:val="0"/>
          <w:i w:val="0"/>
        </w:rPr>
        <w:t>Problem A: Liu-Sawhney interface. Verify that the reachability theorem applies to target R(Q') under our local-mass hypotheses.</w:t>
      </w:r>
    </w:p>
    <w:p>
      <w:r>
        <w:rPr>
          <w:b w:val="0"/>
          <w:i w:val="0"/>
        </w:rPr>
        <w:t>Problem B: Composite target selection. Prove or disprove: if Q is fixed, 1 notin Q, and S_Q &gt; 1, then there exists proper Q' whose target denominator uses only forced primes.</w:t>
      </w:r>
    </w:p>
    <w:p>
      <w:r>
        <w:rPr>
          <w:b w:val="0"/>
          <w:i w:val="0"/>
        </w:rPr>
        <w:t>Problem C: Reciprocal atom cross-number bound. If target selection fails, the obstruction sequence is a minimal zero-sum atom. We need either no reciprocal-realizable atoms with S_Q &gt; 1, or a weaker sufficient condition such as S_Q &gt; K(G_Q).</w:t>
      </w:r>
    </w:p>
    <w:p>
      <w:r>
        <w:rPr>
          <w:b w:val="0"/>
          <w:i w:val="0"/>
        </w:rPr>
        <w:t>Problem D: Growing Q_N. Even if fixed Q closes, growing Q_N requires uniform bounds. Constants from joint gate and local mass may decay.</w:t>
      </w:r>
    </w:p>
    <w:p>
      <w:pPr>
        <w:pStyle w:val="Heading1"/>
      </w:pPr>
      <w:r>
        <w:rPr>
          <w:b w:val="0"/>
          <w:i w:val="0"/>
        </w:rPr>
        <w:t>13. Updated honest conclusion</w:t>
      </w:r>
    </w:p>
    <w:p>
      <w:r>
        <w:rPr>
          <w:b w:val="0"/>
          <w:i w:val="0"/>
        </w:rPr>
        <w:t>Arbitrary fixed Q is closer, but still open. Growing Q_N and full #319 remain long-term.</w:t>
      </w:r>
    </w:p>
    <w:p>
      <w:r>
        <w:rPr>
          <w:b w:val="0"/>
          <w:i w:val="0"/>
        </w:rPr>
        <w:t>Fixed-Q gate theorem architecture is serious; prime-only fixed Q is likely close through the sigma_Q joint gate modulo Liu-Sawhney reachability; composite/mixed fixed Q has been reduced to a target-selection / zero-sum / cross-number problem.</w:t>
      </w:r>
    </w:p>
    <w:p>
      <w:r>
        <w:rPr>
          <w:b w:val="0"/>
          <w:i w:val="0"/>
        </w:rPr>
        <w:t>The one-line cross-number proof failed and should not be reused. The remaining algebraic task is to prove a special cross-number bound for reciprocal-realizable atoms, or classify counterexamples.</w:t>
      </w:r>
    </w:p>
    <w:p>
      <w:pPr>
        <w:pStyle w:val="Heading1"/>
      </w:pPr>
      <w:r>
        <w:rPr>
          <w:b w:val="0"/>
          <w:i w:val="0"/>
        </w:rPr>
        <w:t>14. Wording for subsidy / public progress report</w:t>
      </w:r>
    </w:p>
    <w:p>
      <w:r>
        <w:rPr>
          <w:b w:val="0"/>
          <w:i w:val="0"/>
        </w:rPr>
        <w:t>Recommended wording: We have not solved Erdos #319. The strongest new progress is a fixed-negative-side programme: a Phi-based gate theorem candidate, a joint-avoidance sigma_Q local-mass lemma, and a reduction of arbitrary fixed Q to a finite target-selection problem. The latter now has a precise zero-sum/cross-number formulation. A proposed one-line closure was rejected after finding a cyclic-group counterexample, so the remaining task is sharply localized: verify the Liu-Sawhney reachability interface and prove or classify the reciprocal-realizable atom obstruction. This is genuine progress, but not a completed theorem or a full solution.</w:t>
      </w:r>
    </w:p>
    <w:p>
      <w:r>
        <w:rPr>
          <w:b w:val="0"/>
          <w:i w:val="0"/>
        </w:rPr>
        <w:t>Do not write: Solved Erdos #319; arbitrary fixed Q solved; dynamic gate theorem proved; or the cross-number closure works because K(C_n)=1.</w:t>
      </w:r>
    </w:p>
    <w:p>
      <w:pPr>
        <w:pStyle w:val="Heading1"/>
      </w:pPr>
      <w:r>
        <w:rPr>
          <w:b w:val="0"/>
          <w:i w:val="0"/>
        </w:rPr>
        <w:t>15. Immediate next actions</w:t>
      </w:r>
    </w:p>
    <w:p>
      <w:r>
        <w:rPr>
          <w:b w:val="0"/>
          <w:i w:val="0"/>
        </w:rPr>
        <w:t>Create a Liu-Sawhney parameter dictionary matching our notation to Proposition 5.2 and the pruning lemmas.</w:t>
      </w:r>
    </w:p>
    <w:p>
      <w:r>
        <w:rPr>
          <w:b w:val="0"/>
          <w:i w:val="0"/>
        </w:rPr>
        <w:t>Prove the sigma_Q gate cleanly. This is the lowest-risk new lemma and should be written first.</w:t>
      </w:r>
    </w:p>
    <w:p>
      <w:r>
        <w:rPr>
          <w:b w:val="0"/>
          <w:i w:val="0"/>
        </w:rPr>
        <w:t>Run the prime-only fixed-Q test using the joint gate plus target 1/p_0; isolate exactly what reachability statement is needed.</w:t>
      </w:r>
    </w:p>
    <w:p>
      <w:r>
        <w:rPr>
          <w:b w:val="0"/>
          <w:i w:val="0"/>
        </w:rPr>
        <w:t>Implement a target-selection enumerator: for fixed Q, enumerate all non-empty proper Q', reduce R(Q'), and classify denominator supports.</w:t>
      </w:r>
    </w:p>
    <w:p>
      <w:r>
        <w:rPr>
          <w:b w:val="0"/>
          <w:i w:val="0"/>
        </w:rPr>
        <w:t>Build a cross-number obstruction notebook for target-selection failures.</w:t>
      </w:r>
    </w:p>
    <w:p>
      <w:r>
        <w:rPr>
          <w:b w:val="0"/>
          <w:i w:val="0"/>
        </w:rPr>
        <w:t>Do not attack growing Q_N first; fixed Q has stable constants, while growing Q_N needs uniform estimates.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Erdos #319 Q-Ledger Addendum v0.2 - research scaffold, not proof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