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color w:val="666666"/>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14F107BD" w14:textId="455F2510"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2D8583DA" w14:textId="77777777" w:rsidR="00B70E3B" w:rsidRPr="00B70E3B" w:rsidRDefault="00B70E3B" w:rsidP="00B70E3B">
      <w:pPr>
        <w:ind w:firstLine="480"/>
        <w:rPr>
          <w:lang w:eastAsia="zh-CN"/>
        </w:rPr>
      </w:pPr>
      <w:r w:rsidRPr="00B70E3B">
        <w:rPr>
          <w:lang w:eastAsia="zh-CN"/>
        </w:rPr>
        <w:t>针对问题二的第二检测点优选问题，综合分析测向几何、接收可靠性、移动时间和预测定位误差，建立四指标主动选点模型，采用全局粗搜</w:t>
      </w:r>
      <w:r w:rsidRPr="00B70E3B">
        <w:rPr>
          <w:lang w:eastAsia="zh-CN"/>
        </w:rPr>
        <w:t>—</w:t>
      </w:r>
      <w:r w:rsidRPr="00B70E3B">
        <w:rPr>
          <w:lang w:eastAsia="zh-CN"/>
        </w:rPr>
        <w:t>局部加密及蒙特卡洛网格搜索求解。结果表明，联合策略接收率达</w:t>
      </w:r>
      <w:r w:rsidRPr="00B70E3B">
        <w:rPr>
          <w:lang w:eastAsia="zh-CN"/>
        </w:rPr>
        <w:t>100%</w:t>
      </w:r>
      <w:r w:rsidRPr="00B70E3B">
        <w:rPr>
          <w:lang w:eastAsia="zh-CN"/>
        </w:rPr>
        <w:t>，二测后最小覆盖圆半径均值为</w:t>
      </w:r>
      <w:r w:rsidRPr="00B70E3B">
        <w:rPr>
          <w:lang w:eastAsia="zh-CN"/>
        </w:rPr>
        <w:t>42.62 m</w:t>
      </w:r>
      <w:r w:rsidRPr="00B70E3B">
        <w:rPr>
          <w:lang w:eastAsia="zh-CN"/>
        </w:rPr>
        <w:t>，</w:t>
      </w:r>
      <w:r w:rsidRPr="00B70E3B">
        <w:rPr>
          <w:lang w:eastAsia="zh-CN"/>
        </w:rPr>
        <w:t>20 m</w:t>
      </w:r>
      <w:r w:rsidRPr="00B70E3B">
        <w:rPr>
          <w:lang w:eastAsia="zh-CN"/>
        </w:rPr>
        <w:t>内定位成功率为</w:t>
      </w:r>
      <w:r w:rsidRPr="00B70E3B">
        <w:rPr>
          <w:lang w:eastAsia="zh-CN"/>
        </w:rPr>
        <w:t>35%</w:t>
      </w:r>
      <w:r w:rsidRPr="00B70E3B">
        <w:rPr>
          <w:lang w:eastAsia="zh-CN"/>
        </w:rPr>
        <w:t>，综合性能优于几何、最近点和随机策略。</w:t>
      </w:r>
    </w:p>
    <w:p w14:paraId="73D881E5" w14:textId="77777777" w:rsidR="009C02D3" w:rsidRPr="009C02D3" w:rsidRDefault="009C02D3" w:rsidP="00B70E3B">
      <w:pPr>
        <w:ind w:firstLineChars="0" w:firstLine="0"/>
        <w:rPr>
          <w:lang w:eastAsia="zh-CN"/>
        </w:rPr>
      </w:pP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r>
        <w:t>问题重述</w:t>
      </w:r>
    </w:p>
    <w:p w14:paraId="6158235E" w14:textId="77777777" w:rsidR="00A84054" w:rsidRDefault="00000000">
      <w:pPr>
        <w:pStyle w:val="2"/>
        <w:ind w:firstLine="482"/>
        <w:rPr>
          <w:lang w:eastAsia="zh-CN"/>
        </w:rPr>
      </w:pPr>
      <w:r>
        <w:t>问题背景</w:t>
      </w:r>
    </w:p>
    <w:p w14:paraId="10A42744" w14:textId="11D827F3" w:rsidR="0064350E" w:rsidRDefault="0064350E" w:rsidP="00DD0B20">
      <w:pPr>
        <w:ind w:firstLine="480"/>
        <w:rPr>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1D97BEC6" w14:textId="77777777" w:rsidR="00465D25" w:rsidRDefault="00465D25" w:rsidP="00465D25">
      <w:pPr>
        <w:ind w:firstLine="482"/>
        <w:rPr>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针对目标区域内数量、频道及位置未知的全向干扰源，设计机器狗自动搜索、定位和清除策略，在确保全部干扰源被清除的条件下尽可能缩短任务时间，并通过模拟测试检验策略的有效性。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r>
        <w:t>问题分析</w:t>
      </w:r>
    </w:p>
    <w:p w14:paraId="637C8AE9" w14:textId="77777777" w:rsidR="00A84054" w:rsidRDefault="00000000">
      <w:pPr>
        <w:pStyle w:val="2"/>
        <w:ind w:firstLine="482"/>
      </w:pPr>
      <w:r>
        <w:t>总体思路</w:t>
      </w:r>
    </w:p>
    <w:p w14:paraId="3BE9FBFD" w14:textId="77777777" w:rsidR="00A84054" w:rsidRDefault="00000000">
      <w:pPr>
        <w:ind w:firstLine="480"/>
      </w:pPr>
      <w:r>
        <w:rPr>
          <w:color w:val="666666"/>
          <w:lang w:eastAsia="zh-CN"/>
        </w:rPr>
        <w:t>［说明各子问题之间的逻辑关系、模型选择依据、数据处理流程和总体求解路线。</w:t>
      </w:r>
      <w:r>
        <w:rPr>
          <w:color w:val="666666"/>
        </w:rPr>
        <w:t>］</w:t>
      </w:r>
    </w:p>
    <w:p w14:paraId="1A74EF9B" w14:textId="77777777" w:rsidR="00A84054" w:rsidRDefault="00000000">
      <w:pPr>
        <w:pStyle w:val="2"/>
        <w:ind w:firstLine="482"/>
      </w:pPr>
      <w:r>
        <w:t>子问题分析</w:t>
      </w:r>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lastRenderedPageBreak/>
        <w:t>的可行楔形区域。因此，本文采用计算几何中的半平面交方法：将每条楔形的两条边界分别转化为线性半平面约束，取全部约束的交集作为干扰源的保守定位区域。</w:t>
      </w:r>
    </w:p>
    <w:p w14:paraId="03E7A262" w14:textId="60759AD7" w:rsidR="00723B86" w:rsidRDefault="00723B86" w:rsidP="00723B86">
      <w:pPr>
        <w:ind w:firstLine="480"/>
        <w:rPr>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r w:rsidRPr="00FA4CDD">
        <w:t>问题二分析</w:t>
      </w:r>
    </w:p>
    <w:p w14:paraId="4D58FD71" w14:textId="77777777" w:rsidR="00FA4CDD" w:rsidRP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5318B206" w14:textId="77777777" w:rsidR="00FA4CDD" w:rsidRPr="00FA4CDD" w:rsidRDefault="00FA4CDD" w:rsidP="00723B86">
      <w:pPr>
        <w:ind w:firstLine="480"/>
        <w:rPr>
          <w:lang w:eastAsia="zh-CN"/>
        </w:rPr>
      </w:pPr>
    </w:p>
    <w:p w14:paraId="38918637" w14:textId="77777777" w:rsidR="00A84054" w:rsidRDefault="00000000">
      <w:pPr>
        <w:pStyle w:val="1"/>
        <w:ind w:firstLine="562"/>
      </w:pPr>
      <w:r>
        <w:t>模型假设</w:t>
      </w:r>
    </w:p>
    <w:p w14:paraId="4FD80D6A" w14:textId="59075D5B" w:rsidR="00913C7B" w:rsidRPr="00913C7B" w:rsidRDefault="00913C7B" w:rsidP="00913C7B">
      <w:pPr>
        <w:ind w:firstLine="480"/>
        <w:rPr>
          <w:lang w:eastAsia="zh-CN"/>
        </w:rPr>
      </w:pPr>
      <w:r>
        <w:rPr>
          <w:rFonts w:hint="eastAsia"/>
          <w:lang w:eastAsia="zh-CN"/>
        </w:rPr>
        <w:t>1.</w:t>
      </w:r>
      <w:r w:rsidRPr="00913C7B">
        <w:rPr>
          <w:rFonts w:ascii="Consolas" w:hAnsi="Consolas" w:cs="宋体"/>
          <w:color w:val="BBBEBF"/>
          <w:sz w:val="23"/>
          <w:szCs w:val="23"/>
          <w:lang w:eastAsia="zh-CN"/>
        </w:rPr>
        <w:t xml:space="preserve"> </w:t>
      </w:r>
      <w:r w:rsidRPr="00913C7B">
        <w:rPr>
          <w:lang w:eastAsia="zh-CN"/>
        </w:rPr>
        <w:t>干扰源在观测期间固定；检测点与干扰源视为同一平面内的点；检测点坐标准确已知。</w:t>
      </w:r>
    </w:p>
    <w:p w14:paraId="35CAFF6A" w14:textId="1EF545FC" w:rsidR="00A047DA" w:rsidRDefault="00A047DA" w:rsidP="00A047DA">
      <w:pPr>
        <w:ind w:firstLine="480"/>
        <w:rPr>
          <w:lang w:eastAsia="zh-CN"/>
        </w:rPr>
      </w:pPr>
      <w:r w:rsidRPr="00A047DA">
        <w:rPr>
          <w:lang w:eastAsia="zh-CN"/>
        </w:rPr>
        <w:t xml:space="preserve">2. </w:t>
      </w:r>
      <w:r w:rsidRPr="00A047DA">
        <w:rPr>
          <w:lang w:eastAsia="zh-CN"/>
        </w:rPr>
        <w:t>每条有效示向度与真实方位的圆周角度偏差不超过</w:t>
      </w:r>
      <w:r w:rsidRPr="00A047DA">
        <w:rPr>
          <w:lang w:eastAsia="zh-CN"/>
        </w:rPr>
        <w:t xml:space="preserve"> 1°</w:t>
      </w:r>
      <w:r w:rsidRPr="00A047DA">
        <w:rPr>
          <w:lang w:eastAsia="zh-CN"/>
        </w:rPr>
        <w:t>。这是确定性误差界，不需要额外假设误差独立或服从某种概率分布。</w:t>
      </w:r>
    </w:p>
    <w:p w14:paraId="33989BE4" w14:textId="77777777" w:rsidR="00A047DA" w:rsidRPr="00A047DA" w:rsidRDefault="00A047DA" w:rsidP="00A047DA">
      <w:pPr>
        <w:ind w:firstLine="480"/>
        <w:rPr>
          <w:lang w:eastAsia="zh-CN"/>
        </w:rPr>
      </w:pPr>
      <w:r w:rsidRPr="00A047DA">
        <w:rPr>
          <w:lang w:eastAsia="zh-CN"/>
        </w:rPr>
        <w:t xml:space="preserve">3. </w:t>
      </w:r>
      <w:r w:rsidRPr="00A047DA">
        <w:rPr>
          <w:lang w:eastAsia="zh-CN"/>
        </w:rPr>
        <w:t>同一地点重复检测不改变误差，不能通过重复测量取平均来缩小角度带。</w:t>
      </w:r>
    </w:p>
    <w:p w14:paraId="5CF6E0DB" w14:textId="77777777" w:rsidR="00A047DA" w:rsidRDefault="00A047DA" w:rsidP="00A047DA">
      <w:pPr>
        <w:ind w:firstLine="480"/>
        <w:rPr>
          <w:lang w:eastAsia="zh-CN"/>
        </w:rPr>
      </w:pPr>
      <w:r w:rsidRPr="00A047DA">
        <w:rPr>
          <w:lang w:eastAsia="zh-CN"/>
        </w:rPr>
        <w:t xml:space="preserve">4. </w:t>
      </w:r>
      <w:r w:rsidRPr="00A047DA">
        <w:rPr>
          <w:lang w:eastAsia="zh-CN"/>
        </w:rPr>
        <w:t>只使用同一频道、同一干扰源的有效示向度。「无信号」或距离过近导致无法测向的记录不作为角度输入；近距离清除由后续小问处理。</w:t>
      </w:r>
    </w:p>
    <w:p w14:paraId="5A25E0DD" w14:textId="1EFAE14A" w:rsidR="00A047DA" w:rsidRPr="00A047DA" w:rsidRDefault="00A047DA" w:rsidP="00A047DA">
      <w:pPr>
        <w:ind w:firstLine="480"/>
        <w:rPr>
          <w:lang w:eastAsia="zh-CN"/>
        </w:rPr>
      </w:pPr>
      <w:r w:rsidRPr="00A047DA">
        <w:rPr>
          <w:lang w:eastAsia="zh-CN"/>
        </w:rPr>
        <w:t xml:space="preserve">5. </w:t>
      </w:r>
      <w:r w:rsidRPr="00A047DA">
        <w:rPr>
          <w:lang w:eastAsia="zh-CN"/>
        </w:rPr>
        <w:t>正常分支针对非空、有界且具有正面积的交集，但算法必须识别空集、无界和退化情形，不能假定任意检测点组合都能得到多边形。</w:t>
      </w:r>
    </w:p>
    <w:p w14:paraId="59688AA4" w14:textId="77777777" w:rsidR="00A047DA" w:rsidRPr="00A047DA" w:rsidRDefault="00A047DA" w:rsidP="00A047DA">
      <w:pPr>
        <w:ind w:firstLine="480"/>
        <w:rPr>
          <w:lang w:eastAsia="zh-CN"/>
        </w:rPr>
      </w:pPr>
    </w:p>
    <w:p w14:paraId="41D6D0D6" w14:textId="47B54DAA" w:rsidR="00A84054" w:rsidRPr="00913C7B" w:rsidRDefault="00A84054">
      <w:pPr>
        <w:ind w:firstLine="480"/>
        <w:rPr>
          <w:lang w:eastAsia="zh-CN"/>
        </w:rPr>
      </w:pPr>
    </w:p>
    <w:p w14:paraId="7A073D5D" w14:textId="77777777" w:rsidR="00A84054" w:rsidRDefault="00000000">
      <w:pPr>
        <w:pStyle w:val="1"/>
        <w:ind w:firstLine="562"/>
      </w:pPr>
      <w:r>
        <w:t>符号说明</w:t>
      </w:r>
    </w:p>
    <w:p w14:paraId="02CA129F" w14:textId="77777777" w:rsidR="00A84054" w:rsidRDefault="00000000">
      <w:pPr>
        <w:ind w:firstLine="480"/>
      </w:pPr>
      <w:r>
        <w:rPr>
          <w:color w:val="666666"/>
          <w:lang w:eastAsia="zh-CN"/>
        </w:rPr>
        <w:t>［符号首次出现时还应在正文中解释；同一符号只表达一个含义，并注明单位。</w:t>
      </w:r>
      <w:r>
        <w:rPr>
          <w:color w:val="666666"/>
        </w:rPr>
        <w:t>］</w:t>
      </w:r>
    </w:p>
    <w:p w14:paraId="1D391EBA" w14:textId="77777777" w:rsidR="00A84054" w:rsidRDefault="00000000">
      <w:pPr>
        <w:pStyle w:val="af7"/>
        <w:keepNext/>
        <w:ind w:firstLine="420"/>
      </w:pPr>
      <w:r>
        <w:lastRenderedPageBreak/>
        <w:t>表</w:t>
      </w:r>
      <w:r>
        <w:t xml:space="preserve"> </w:t>
      </w:r>
      <w:bookmarkStart w:id="0" w:name="tbl_symbols"/>
      <w:proofErr w:type="gramStart"/>
      <w:r>
        <w:t>1</w:t>
      </w:r>
      <w:bookmarkEnd w:id="0"/>
      <w:r>
        <w:t xml:space="preserve">  </w:t>
      </w:r>
      <w:r>
        <w:t>主要符号说明</w:t>
      </w:r>
      <w:proofErr w:type="gramEnd"/>
    </w:p>
    <w:p w14:paraId="2784C698" w14:textId="77777777" w:rsidR="00A84054" w:rsidRDefault="00000000">
      <w:pPr>
        <w:pStyle w:val="1"/>
        <w:ind w:firstLine="562"/>
      </w:pPr>
      <w:r>
        <w:t>模型的建立与求解</w:t>
      </w:r>
    </w:p>
    <w:p w14:paraId="7CA6E6D6" w14:textId="2069F4A4" w:rsidR="00ED44C0" w:rsidRDefault="00000000" w:rsidP="00E00062">
      <w:pPr>
        <w:pStyle w:val="2"/>
        <w:ind w:firstLine="482"/>
      </w:pPr>
      <w:r>
        <w:t>问题一的模型</w:t>
      </w:r>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399A53F9"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75B30007"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w:t>
            </w:r>
            <w:r w:rsidR="003D61C0">
              <w:rPr>
                <w:rFonts w:hint="eastAsia"/>
                <w:lang w:eastAsia="zh-CN"/>
              </w:rPr>
              <w:t>1</w:t>
            </w:r>
            <w:r>
              <w:t>)</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(2)</w:t>
            </w:r>
          </w:p>
        </w:tc>
      </w:tr>
    </w:tbl>
    <w:p w14:paraId="6C9416B0" w14:textId="28BDAFA3"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(3)</w:t>
            </w:r>
          </w:p>
        </w:tc>
      </w:tr>
    </w:tbl>
    <w:p w14:paraId="1B4B05C2" w14:textId="375DD6C5"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(5)</w:t>
            </w:r>
          </w:p>
        </w:tc>
      </w:tr>
    </w:tbl>
    <w:p w14:paraId="06916AA7" w14:textId="2EED86F5"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(6)</w:t>
            </w:r>
          </w:p>
        </w:tc>
      </w:tr>
    </w:tbl>
    <w:p w14:paraId="1DECC358" w14:textId="1AEC18C6"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1F402C77"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w:t>
      </w:r>
      <w:r>
        <w:rPr>
          <w:lang w:eastAsia="zh-CN"/>
        </w:rPr>
        <w:lastRenderedPageBreak/>
        <w:t>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592A4F6B"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(7)</w:t>
            </w:r>
          </w:p>
        </w:tc>
      </w:tr>
    </w:tbl>
    <w:p w14:paraId="71562F60" w14:textId="224619C1"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5D18C318"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61538728" w:rsidR="00131FC6" w:rsidRDefault="00131FC6" w:rsidP="001E2111">
      <w:pPr>
        <w:ind w:firstLine="480"/>
        <w:rPr>
          <w:lang w:eastAsia="zh-CN"/>
        </w:rPr>
      </w:pPr>
      <w:r w:rsidRPr="00131FC6">
        <w:rPr>
          <w:lang w:eastAsia="zh-CN"/>
        </w:rPr>
        <w:t>上述定位区域的几何构造过程如图</w:t>
      </w:r>
      <w:r w:rsidRPr="00131FC6">
        <w:rPr>
          <w:lang w:eastAsia="zh-CN"/>
        </w:rPr>
        <w:t>X</w:t>
      </w:r>
      <w:r w:rsidRPr="00131FC6">
        <w:rPr>
          <w:lang w:eastAsia="zh-CN"/>
        </w:rPr>
        <w:t>所示。图</w:t>
      </w:r>
      <w:r w:rsidRPr="00131FC6">
        <w:rPr>
          <w:lang w:eastAsia="zh-CN"/>
        </w:rPr>
        <w:t>X</w:t>
      </w:r>
      <w:proofErr w:type="gramStart"/>
      <w:r w:rsidRPr="00131FC6">
        <w:rPr>
          <w:lang w:eastAsia="zh-CN"/>
        </w:rPr>
        <w:t>(a)</w:t>
      </w:r>
      <w:proofErr w:type="gramEnd"/>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X</w:t>
      </w:r>
      <w:proofErr w:type="gramStart"/>
      <w:r w:rsidRPr="00131FC6">
        <w:rPr>
          <w:lang w:eastAsia="zh-CN"/>
        </w:rPr>
        <w:t>(b)</w:t>
      </w:r>
      <w:proofErr w:type="gramEnd"/>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8"/>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lastRenderedPageBreak/>
        <w:t>图</w:t>
      </w:r>
      <w:r w:rsidRPr="00131FC6">
        <w:rPr>
          <w:lang w:eastAsia="zh-CN"/>
        </w:rPr>
        <w:t>X</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X</w:t>
      </w:r>
      <w:proofErr w:type="gramStart"/>
      <w:r>
        <w:rPr>
          <w:lang w:eastAsia="zh-CN"/>
        </w:rPr>
        <w:t>(b)</w:t>
      </w:r>
      <w:proofErr w:type="gramEnd"/>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(8)</w:t>
            </w:r>
          </w:p>
        </w:tc>
      </w:tr>
    </w:tbl>
    <w:p w14:paraId="54311822" w14:textId="7FE8E53B"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(9)</w:t>
            </w:r>
          </w:p>
        </w:tc>
      </w:tr>
    </w:tbl>
    <w:p w14:paraId="28E730FC" w14:textId="5F9360EC"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(10)</w:t>
            </w:r>
          </w:p>
        </w:tc>
      </w:tr>
    </w:tbl>
    <w:p w14:paraId="27005A24" w14:textId="3A898384"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6CE6385A"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w:t>
            </w:r>
          </w:p>
        </w:tc>
      </w:tr>
    </w:tbl>
    <w:p w14:paraId="6B89BF1D" w14:textId="6315E3A9"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(13)</w:t>
            </w:r>
          </w:p>
        </w:tc>
      </w:tr>
    </w:tbl>
    <w:p w14:paraId="0D8E5E84" w14:textId="6490867B"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05A16E00"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(14)</w:t>
            </w:r>
          </w:p>
        </w:tc>
      </w:tr>
    </w:tbl>
    <w:p w14:paraId="13DAC3E6" w14:textId="7CEDE2F7" w:rsidR="0056157A" w:rsidRDefault="0056157A" w:rsidP="001E2111">
      <w:pPr>
        <w:ind w:firstLine="480"/>
        <w:rPr>
          <w:lang w:eastAsia="zh-CN"/>
        </w:rPr>
      </w:pPr>
      <w:r>
        <w:rPr>
          <w:lang w:eastAsia="zh-CN"/>
        </w:rPr>
        <w:lastRenderedPageBreak/>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9"/>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w:t>
      </w:r>
      <w:r>
        <w:rPr>
          <w:lang w:eastAsia="zh-CN"/>
        </w:rPr>
        <w:lastRenderedPageBreak/>
        <w:t>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2DA083D5"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7E9EBB86" w:rsidR="0056157A" w:rsidRDefault="0056157A" w:rsidP="001E2111">
      <w:pPr>
        <w:ind w:firstLine="480"/>
        <w:rPr>
          <w:lang w:eastAsia="zh-CN"/>
        </w:rPr>
      </w:pPr>
      <w:r>
        <w:rPr>
          <w:lang w:eastAsia="zh-CN"/>
        </w:rPr>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4733E53F"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proofErr w:type="gramStart"/>
      <w:r>
        <w:rPr>
          <w:sz w:val="21"/>
          <w:lang w:eastAsia="zh-CN"/>
        </w:rPr>
        <w:t xml:space="preserve">X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r>
              <w:rPr>
                <w:b/>
                <w:sz w:val="21"/>
              </w:rPr>
              <w:t>指标</w:t>
            </w:r>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r>
              <w:rPr>
                <w:b/>
                <w:sz w:val="21"/>
              </w:rPr>
              <w:t>理论值</w:t>
            </w:r>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r>
              <w:rPr>
                <w:b/>
                <w:sz w:val="21"/>
              </w:rPr>
              <w:t>计算值</w:t>
            </w:r>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r>
              <w:rPr>
                <w:b/>
                <w:sz w:val="21"/>
              </w:rPr>
              <w:t>判定</w:t>
            </w:r>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r>
              <w:rPr>
                <w:sz w:val="19"/>
              </w:rPr>
              <w:t>三角形边长</w:t>
            </w:r>
          </w:p>
        </w:tc>
        <w:tc>
          <w:tcPr>
            <w:tcW w:w="2268" w:type="dxa"/>
            <w:vAlign w:val="center"/>
          </w:tcPr>
          <w:p w14:paraId="5C53FDAE" w14:textId="48231BC2" w:rsidR="0056157A" w:rsidRDefault="003A4B3E"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2AABFF01" w:rsidR="0056157A" w:rsidRDefault="0056157A" w:rsidP="00D86DC6">
            <w:pPr>
              <w:ind w:firstLine="380"/>
              <w:jc w:val="center"/>
            </w:pPr>
            <w:r>
              <w:rPr>
                <w:sz w:val="19"/>
              </w:rPr>
              <w:t>区域直径</w:t>
            </w:r>
            <w:r>
              <w:rPr>
                <w:sz w:val="19"/>
              </w:rPr>
              <w:t xml:space="preserve"> </w:t>
            </w:r>
            <m:oMath>
              <m:r>
                <w:rPr>
                  <w:rFonts w:ascii="Cambria Math" w:hAnsi="Cambria Math"/>
                  <w:sz w:val="19"/>
                </w:rPr>
                <m:t>D</m:t>
              </m:r>
            </m:oMath>
          </w:p>
        </w:tc>
        <w:tc>
          <w:tcPr>
            <w:tcW w:w="2268" w:type="dxa"/>
            <w:vAlign w:val="center"/>
          </w:tcPr>
          <w:p w14:paraId="745D4351" w14:textId="2A5ED70F" w:rsidR="0056157A" w:rsidRDefault="003A4B3E" w:rsidP="00D86DC6">
            <w:pPr>
              <w:ind w:firstLine="380"/>
              <w:jc w:val="center"/>
            </w:pPr>
            <m:oMathPara>
              <m:oMath>
                <m:r>
                  <w:rPr>
                    <w:rFonts w:ascii="Cambria Math" w:hAnsi="Cambria Math"/>
                    <w:sz w:val="19"/>
                  </w:rPr>
                  <m:t>20 m</m:t>
                </m:r>
              </m:oMath>
            </m:oMathPara>
          </w:p>
        </w:tc>
        <w:tc>
          <w:tcPr>
            <w:tcW w:w="2268" w:type="dxa"/>
            <w:vAlign w:val="center"/>
          </w:tcPr>
          <w:p w14:paraId="38EC75E9" w14:textId="6A3A4B1B" w:rsidR="0056157A" w:rsidRDefault="003A4B3E"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r>
              <w:rPr>
                <w:sz w:val="19"/>
              </w:rPr>
              <w:t>一致</w:t>
            </w:r>
          </w:p>
        </w:tc>
      </w:tr>
      <w:tr w:rsidR="0056157A" w14:paraId="218A29AC" w14:textId="77777777" w:rsidTr="00D86DC6">
        <w:trPr>
          <w:jc w:val="center"/>
        </w:trPr>
        <w:tc>
          <w:tcPr>
            <w:tcW w:w="2268" w:type="dxa"/>
            <w:vAlign w:val="center"/>
          </w:tcPr>
          <w:p w14:paraId="0184ABF9" w14:textId="225BC87A" w:rsidR="0056157A" w:rsidRDefault="0056157A" w:rsidP="00D86DC6">
            <w:pPr>
              <w:ind w:firstLine="380"/>
              <w:jc w:val="center"/>
            </w:pPr>
            <w:r>
              <w:rPr>
                <w:sz w:val="19"/>
              </w:rPr>
              <w:t>同直径圆半径</w:t>
            </w:r>
            <w:r>
              <w:rPr>
                <w:sz w:val="19"/>
              </w:rPr>
              <w:t xml:space="preserve"> </w:t>
            </w:r>
            <m:oMath>
              <m:r>
                <w:rPr>
                  <w:rFonts w:ascii="Cambria Math" w:hAnsi="Cambria Math"/>
                  <w:sz w:val="19"/>
                </w:rPr>
                <m:t>D/2</m:t>
              </m:r>
            </m:oMath>
          </w:p>
        </w:tc>
        <w:tc>
          <w:tcPr>
            <w:tcW w:w="2268" w:type="dxa"/>
            <w:vAlign w:val="center"/>
          </w:tcPr>
          <w:p w14:paraId="59C632E4" w14:textId="1667EF1A" w:rsidR="0056157A" w:rsidRDefault="003A4B3E" w:rsidP="00D86DC6">
            <w:pPr>
              <w:ind w:firstLine="380"/>
              <w:jc w:val="center"/>
            </w:pPr>
            <m:oMathPara>
              <m:oMath>
                <m:r>
                  <w:rPr>
                    <w:rFonts w:ascii="Cambria Math" w:hAnsi="Cambria Math"/>
                    <w:sz w:val="19"/>
                  </w:rPr>
                  <m:t>10 m</m:t>
                </m:r>
              </m:oMath>
            </m:oMathPara>
          </w:p>
        </w:tc>
        <w:tc>
          <w:tcPr>
            <w:tcW w:w="2268" w:type="dxa"/>
            <w:vAlign w:val="center"/>
          </w:tcPr>
          <w:p w14:paraId="239B40F4" w14:textId="3A51677E" w:rsidR="0056157A" w:rsidRDefault="003A4B3E"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r>
              <w:rPr>
                <w:sz w:val="19"/>
              </w:rPr>
              <w:t>一致</w:t>
            </w:r>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r>
              <w:rPr>
                <w:sz w:val="19"/>
              </w:rPr>
              <w:t>最小外接圆半径</w:t>
            </w:r>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0F649C15" w:rsidR="0056157A" w:rsidRDefault="003A4B3E"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r>
              <w:rPr>
                <w:sz w:val="19"/>
              </w:rPr>
              <w:t>同直径圆覆盖性</w:t>
            </w:r>
          </w:p>
        </w:tc>
        <w:tc>
          <w:tcPr>
            <w:tcW w:w="2268" w:type="dxa"/>
            <w:tcBorders>
              <w:bottom w:val="single" w:sz="12" w:space="0" w:color="000000"/>
            </w:tcBorders>
            <w:vAlign w:val="center"/>
          </w:tcPr>
          <w:p w14:paraId="0636E13E" w14:textId="77777777" w:rsidR="0056157A" w:rsidRDefault="0056157A" w:rsidP="00D86DC6">
            <w:pPr>
              <w:ind w:firstLine="380"/>
              <w:jc w:val="center"/>
            </w:pPr>
            <w:r>
              <w:rPr>
                <w:sz w:val="19"/>
              </w:rPr>
              <w:t>不能覆盖</w:t>
            </w:r>
          </w:p>
        </w:tc>
        <w:tc>
          <w:tcPr>
            <w:tcW w:w="2268" w:type="dxa"/>
            <w:tcBorders>
              <w:bottom w:val="single" w:sz="12" w:space="0" w:color="000000"/>
            </w:tcBorders>
            <w:vAlign w:val="center"/>
          </w:tcPr>
          <w:p w14:paraId="026BCA37" w14:textId="77777777" w:rsidR="0056157A" w:rsidRDefault="0056157A" w:rsidP="00D86DC6">
            <w:pPr>
              <w:ind w:firstLine="380"/>
              <w:jc w:val="center"/>
            </w:pPr>
            <w:r>
              <w:rPr>
                <w:sz w:val="19"/>
              </w:rPr>
              <w:t>不能覆盖</w:t>
            </w:r>
          </w:p>
        </w:tc>
        <w:tc>
          <w:tcPr>
            <w:tcW w:w="2268" w:type="dxa"/>
            <w:tcBorders>
              <w:bottom w:val="single" w:sz="12" w:space="0" w:color="000000"/>
            </w:tcBorders>
            <w:vAlign w:val="center"/>
          </w:tcPr>
          <w:p w14:paraId="7C39466A" w14:textId="77777777" w:rsidR="0056157A" w:rsidRDefault="0056157A" w:rsidP="00D86DC6">
            <w:pPr>
              <w:ind w:firstLine="380"/>
              <w:jc w:val="center"/>
            </w:pPr>
            <w:r>
              <w:rPr>
                <w:sz w:val="19"/>
              </w:rPr>
              <w:t>一致</w:t>
            </w:r>
          </w:p>
        </w:tc>
      </w:tr>
    </w:tbl>
    <w:p w14:paraId="4AE392D7" w14:textId="4E24FE63"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0"/>
                    <a:stretch>
                      <a:fillRect/>
                    </a:stretch>
                  </pic:blipFill>
                  <pic:spPr>
                    <a:xfrm>
                      <a:off x="0" y="0"/>
                      <a:ext cx="4677092" cy="4365463"/>
                    </a:xfrm>
                    <a:prstGeom prst="rect">
                      <a:avLst/>
                    </a:prstGeom>
                  </pic:spPr>
                </pic:pic>
              </a:graphicData>
            </a:graphic>
          </wp:inline>
        </w:drawing>
      </w:r>
    </w:p>
    <w:p w14:paraId="683A8856" w14:textId="6C04DCA8"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r w:rsidRPr="00605847">
        <w:t>模型建立</w:t>
      </w:r>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7D55A0BA"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sidR="00A04AE0">
        <w:rPr>
          <w:rFonts w:hint="eastAsia"/>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sidR="00A04AE0">
        <w:rPr>
          <w:rFonts w:hint="eastAsia"/>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sidR="00A04AE0">
        <w:rPr>
          <w:rFonts w:hint="eastAsia"/>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sidR="00A04AE0">
        <w:rPr>
          <w:rFonts w:hint="eastAsia"/>
          <w:lang w:eastAsia="zh-CN"/>
        </w:rPr>
        <w:t xml:space="preserve"> </w:t>
      </w:r>
      <m:oMath>
        <m:r>
          <w:rPr>
            <w:rFonts w:ascii="Cambria Math" w:hAnsi="Cambria Math"/>
            <w:lang w:eastAsia="zh-CN"/>
          </w:rPr>
          <m:t>k</m:t>
        </m:r>
      </m:oMath>
      <w:r w:rsidR="00A04AE0">
        <w:rPr>
          <w:rFonts w:hint="eastAsia"/>
          <w:lang w:eastAsia="zh-CN"/>
        </w:rPr>
        <w:t xml:space="preserve">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EBAD730" w14:textId="77777777" w:rsidTr="00C43CFD">
        <w:trPr>
          <w:jc w:val="center"/>
        </w:trPr>
        <w:tc>
          <w:tcPr>
            <w:tcW w:w="850"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1BE196B">
            <wp:extent cx="3536033" cy="353271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538594" cy="3535272"/>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4  </w:t>
      </w:r>
      <w:r>
        <w:rPr>
          <w:lang w:eastAsia="zh-CN"/>
        </w:rPr>
        <w:t>首次测量后的物理可行域</w:t>
      </w:r>
      <w:proofErr w:type="gramEnd"/>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65B7E8C" w14:textId="35DFD7B4" w:rsidR="00446386" w:rsidRDefault="00446386" w:rsidP="00446386">
      <w:pPr>
        <w:pStyle w:val="ad"/>
        <w:ind w:firstLine="480"/>
        <w:rPr>
          <w:lang w:eastAsia="zh-CN"/>
        </w:rPr>
      </w:pPr>
      <w:r>
        <w:rPr>
          <w:lang w:eastAsia="zh-CN"/>
        </w:rPr>
        <w:t>以当前测量点为极点，在允许航程内进行</w:t>
      </w:r>
      <w:r>
        <w:rPr>
          <w:lang w:eastAsia="zh-CN"/>
        </w:rPr>
        <w:t>“</w:t>
      </w:r>
      <w:r>
        <w:rPr>
          <w:lang w:eastAsia="zh-CN"/>
        </w:rPr>
        <w:t>全局粗搜索</w:t>
      </w:r>
      <w:r>
        <w:rPr>
          <w:lang w:eastAsia="zh-CN"/>
        </w:rPr>
        <w:t>—</w:t>
      </w:r>
      <w:r>
        <w:rPr>
          <w:lang w:eastAsia="zh-CN"/>
        </w:rPr>
        <w:t>局部加密</w:t>
      </w:r>
      <w:r>
        <w:rPr>
          <w:lang w:eastAsia="zh-CN"/>
        </w:rPr>
        <w:t>”</w:t>
      </w:r>
      <w:r>
        <w:rPr>
          <w:lang w:eastAsia="zh-CN"/>
        </w:rPr>
        <w:t>：先在半径与方位方向均匀生成候选点，保留作业圆内且满足最小位移约束的点；再围绕粗搜索高分点缩小步长，获得最终候选集</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proofErr w:type="gramStart"/>
      <w:r w:rsidR="003A4B3E">
        <w:rPr>
          <w:rFonts w:hint="eastAsia"/>
          <w:lang w:eastAsia="zh-CN"/>
        </w:rPr>
        <w:t xml:space="preserve"> </w:t>
      </w:r>
      <w:r>
        <w:rPr>
          <w:lang w:eastAsia="zh-CN"/>
        </w:rPr>
        <w:t>。</w:t>
      </w:r>
      <w:proofErr w:type="gramEnd"/>
      <w:r>
        <w:rPr>
          <w:lang w:eastAsia="zh-CN"/>
        </w:rPr>
        <w:t>对任一候选点</w:t>
      </w:r>
      <w:r>
        <w:rPr>
          <w:lang w:eastAsia="zh-CN"/>
        </w:rPr>
        <w:t xml:space="preserve"> </w:t>
      </w:r>
      <m:oMath>
        <m:r>
          <w:rPr>
            <w:rFonts w:ascii="Cambria Math" w:hAnsi="Cambria Math"/>
          </w:rPr>
          <m:t>S</m:t>
        </m:r>
      </m:oMath>
      <w:r>
        <w:rPr>
          <w:lang w:eastAsia="zh-CN"/>
        </w:rPr>
        <w:t>，计算以下四项指标。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4965E1A4"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sidR="009C192B">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009C192B">
        <w:rPr>
          <w:rFonts w:hint="eastAsia"/>
          <w:lang w:eastAsia="zh-CN"/>
        </w:rPr>
        <w:t xml:space="preserve"> </w:t>
      </w:r>
      <w:r>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6F3B32A8" w14:textId="77777777" w:rsidR="00446386" w:rsidRDefault="00446386" w:rsidP="00446386">
      <w:pPr>
        <w:pStyle w:val="ad"/>
        <w:ind w:firstLine="480"/>
        <w:rPr>
          <w:lang w:eastAsia="zh-CN"/>
        </w:rPr>
      </w:pPr>
      <w:r>
        <w:rPr>
          <w:lang w:eastAsia="zh-CN"/>
        </w:rPr>
        <w:t>各指标经归一化后线性加权。综合评分越大，候选点在几何互补、通信可靠性、飞行代价和预测误差之间的折中越优：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3EFCBDE1" w:rsidR="00446386" w:rsidRDefault="00446386" w:rsidP="00446386">
      <w:pPr>
        <w:pStyle w:val="ad"/>
        <w:ind w:firstLine="480"/>
        <w:rPr>
          <w:lang w:eastAsia="zh-CN"/>
        </w:rPr>
      </w:pPr>
      <w:r>
        <w:rPr>
          <w:lang w:eastAsia="zh-CN"/>
        </w:rPr>
        <w:t>为降低离散峰值对网格扰动的敏感性，先取接近最大评分的候选点组成高分区域</w:t>
      </w:r>
      <w:r>
        <w:rPr>
          <w:lang w:eastAsia="zh-CN"/>
        </w:rPr>
        <w:t xml:space="preserve"> </w:t>
      </w:r>
      <w:r w:rsidR="00BC1EEE">
        <w:rPr>
          <w:rFonts w:hint="eastAsia"/>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5  </w:t>
      </w:r>
      <w:r>
        <w:rPr>
          <w:lang w:eastAsia="zh-CN"/>
        </w:rPr>
        <w:t>四指标评分与高分候选区域</w:t>
      </w:r>
      <w:proofErr w:type="gramEnd"/>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4C097DEC" w:rsidR="00446386" w:rsidRDefault="00446386" w:rsidP="00446386">
      <w:pPr>
        <w:pStyle w:val="ad"/>
        <w:ind w:firstLine="480"/>
        <w:rPr>
          <w:lang w:eastAsia="zh-CN"/>
        </w:rPr>
      </w:pPr>
      <w:r>
        <w:rPr>
          <w:lang w:eastAsia="zh-CN"/>
        </w:rPr>
        <w:t>无人机到达</w:t>
      </w:r>
      <w:r>
        <w:rPr>
          <w:lang w:eastAsia="zh-CN"/>
        </w:rPr>
        <w:t xml:space="preserve"> S_</w:t>
      </w:r>
      <w:proofErr w:type="gramStart"/>
      <w:r>
        <w:rPr>
          <w:lang w:eastAsia="zh-CN"/>
        </w:rPr>
        <w:t>(k+1)</w:t>
      </w:r>
      <w:proofErr w:type="gramEnd"/>
      <w:r>
        <w:rPr>
          <w:lang w:eastAsia="zh-CN"/>
        </w:rPr>
        <w:t xml:space="preserve">*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sidR="00BC1EEE">
        <w:rPr>
          <w:rFonts w:hint="eastAsia"/>
          <w:lang w:eastAsia="zh-CN"/>
        </w:rPr>
        <w:t xml:space="preserve"> </w:t>
      </w:r>
      <w:r>
        <w:rPr>
          <w:lang w:eastAsia="zh-CN"/>
        </w:rPr>
        <w:t>作为定位误差上界；当</w:t>
      </w:r>
      <w:r>
        <w:rPr>
          <w:lang w:eastAsia="zh-CN"/>
        </w:rPr>
        <w:t xml:space="preserve"> r_MEC≤20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r w:rsidRPr="00605847">
        <w:t>求解与结果分析</w:t>
      </w:r>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w:t>
      </w:r>
      <w:proofErr w:type="gramStart"/>
      <w:r>
        <w:rPr>
          <w:lang w:eastAsia="zh-CN"/>
        </w:rPr>
        <w:t>0.25)</w:t>
      </w:r>
      <w:r>
        <w:rPr>
          <w:lang w:eastAsia="zh-CN"/>
        </w:rPr>
        <w:t>，</w:t>
      </w:r>
      <w:proofErr w:type="gramEnd"/>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w:t>
      </w:r>
      <w:r>
        <w:rPr>
          <w:lang w:eastAsia="zh-CN"/>
        </w:rPr>
        <w:lastRenderedPageBreak/>
        <w:t>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2  </w:t>
      </w:r>
      <w:r>
        <w:rPr>
          <w:lang w:eastAsia="zh-CN"/>
        </w:rPr>
        <w:t>不同选点策略的测试结果</w:t>
      </w:r>
      <w:proofErr w:type="gramEnd"/>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14:paraId="0FC10249" w14:textId="77777777" w:rsidTr="00C43CFD">
        <w:trPr>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Default="00446386" w:rsidP="00C43CFD">
            <w:pPr>
              <w:spacing w:line="240" w:lineRule="auto"/>
              <w:ind w:firstLine="341"/>
              <w:jc w:val="center"/>
            </w:pPr>
            <w:r>
              <w:rPr>
                <w:b/>
                <w:sz w:val="17"/>
              </w:rPr>
              <w:t>策略</w:t>
            </w:r>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Default="00446386" w:rsidP="00C43CFD">
            <w:pPr>
              <w:spacing w:line="240" w:lineRule="auto"/>
              <w:ind w:firstLine="341"/>
              <w:jc w:val="center"/>
            </w:pPr>
            <w:r>
              <w:rPr>
                <w:b/>
                <w:sz w:val="17"/>
              </w:rPr>
              <w:t>接收率</w:t>
            </w:r>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Default="00446386" w:rsidP="00C43CFD">
            <w:pPr>
              <w:spacing w:line="240" w:lineRule="auto"/>
              <w:ind w:firstLine="341"/>
              <w:jc w:val="center"/>
            </w:pPr>
            <w:r>
              <w:rPr>
                <w:b/>
                <w:sz w:val="17"/>
              </w:rPr>
              <w:t>MEC</w:t>
            </w:r>
            <w:r>
              <w:rPr>
                <w:b/>
                <w:sz w:val="17"/>
              </w:rPr>
              <w:t>均值</w:t>
            </w:r>
            <w:r>
              <w:rPr>
                <w:b/>
                <w:sz w:val="17"/>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77777777" w:rsidR="00446386" w:rsidRDefault="00446386" w:rsidP="00C43CFD">
            <w:pPr>
              <w:spacing w:line="240" w:lineRule="auto"/>
              <w:ind w:firstLine="341"/>
              <w:jc w:val="center"/>
            </w:pPr>
            <w:r>
              <w:rPr>
                <w:b/>
                <w:sz w:val="17"/>
              </w:rPr>
              <w:t>MEC</w:t>
            </w:r>
            <w:r>
              <w:rPr>
                <w:b/>
                <w:sz w:val="17"/>
              </w:rPr>
              <w:t>中位数</w:t>
            </w:r>
            <w:r>
              <w:rPr>
                <w:b/>
                <w:sz w:val="17"/>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Default="00446386" w:rsidP="00C43CFD">
            <w:pPr>
              <w:spacing w:line="240" w:lineRule="auto"/>
              <w:ind w:firstLine="341"/>
              <w:jc w:val="center"/>
            </w:pPr>
            <w:r>
              <w:rPr>
                <w:b/>
                <w:sz w:val="17"/>
              </w:rPr>
              <w:t>≤20 m</w:t>
            </w:r>
            <w:r>
              <w:rPr>
                <w:b/>
                <w:sz w:val="17"/>
              </w:rPr>
              <w:t>成功率</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Default="00446386" w:rsidP="00C43CFD">
            <w:pPr>
              <w:spacing w:line="240" w:lineRule="auto"/>
              <w:ind w:firstLine="341"/>
              <w:jc w:val="center"/>
            </w:pPr>
            <w:r>
              <w:rPr>
                <w:b/>
                <w:sz w:val="17"/>
              </w:rPr>
              <w:t>平均总耗时</w:t>
            </w:r>
            <w:r>
              <w:rPr>
                <w:b/>
                <w:sz w:val="17"/>
              </w:rPr>
              <w:t>/s</w:t>
            </w:r>
          </w:p>
        </w:tc>
      </w:tr>
      <w:tr w:rsidR="00446386" w14:paraId="652DCD20" w14:textId="77777777" w:rsidTr="00C43CFD">
        <w:trPr>
          <w:jc w:val="center"/>
        </w:trPr>
        <w:tc>
          <w:tcPr>
            <w:tcW w:w="1361" w:type="dxa"/>
            <w:tcMar>
              <w:top w:w="12" w:type="dxa"/>
              <w:left w:w="20" w:type="dxa"/>
              <w:bottom w:w="12" w:type="dxa"/>
              <w:right w:w="20" w:type="dxa"/>
            </w:tcMar>
          </w:tcPr>
          <w:p w14:paraId="7A8151DB" w14:textId="77777777" w:rsidR="00446386" w:rsidRDefault="00446386" w:rsidP="00C43CFD">
            <w:pPr>
              <w:spacing w:line="240" w:lineRule="auto"/>
              <w:ind w:firstLine="340"/>
              <w:jc w:val="center"/>
            </w:pPr>
            <w:r>
              <w:rPr>
                <w:sz w:val="17"/>
              </w:rPr>
              <w:t>四指标联合</w:t>
            </w:r>
          </w:p>
        </w:tc>
        <w:tc>
          <w:tcPr>
            <w:tcW w:w="1134" w:type="dxa"/>
            <w:tcMar>
              <w:top w:w="12" w:type="dxa"/>
              <w:left w:w="20" w:type="dxa"/>
              <w:bottom w:w="12" w:type="dxa"/>
              <w:right w:w="20" w:type="dxa"/>
            </w:tcMar>
          </w:tcPr>
          <w:p w14:paraId="4E2E2642" w14:textId="77777777" w:rsidR="00446386" w:rsidRDefault="00446386" w:rsidP="00C43CFD">
            <w:pPr>
              <w:spacing w:line="240" w:lineRule="auto"/>
              <w:ind w:firstLine="340"/>
              <w:jc w:val="center"/>
            </w:pPr>
            <w:r>
              <w:rPr>
                <w:sz w:val="17"/>
              </w:rPr>
              <w:t>100.0%</w:t>
            </w:r>
          </w:p>
        </w:tc>
        <w:tc>
          <w:tcPr>
            <w:tcW w:w="1474" w:type="dxa"/>
            <w:tcMar>
              <w:top w:w="12" w:type="dxa"/>
              <w:left w:w="20" w:type="dxa"/>
              <w:bottom w:w="12" w:type="dxa"/>
              <w:right w:w="20" w:type="dxa"/>
            </w:tcMar>
          </w:tcPr>
          <w:p w14:paraId="5B7E9ACD" w14:textId="77777777" w:rsidR="00446386" w:rsidRDefault="00446386" w:rsidP="00C43CFD">
            <w:pPr>
              <w:spacing w:line="240" w:lineRule="auto"/>
              <w:ind w:firstLine="340"/>
              <w:jc w:val="center"/>
            </w:pPr>
            <w:r>
              <w:rPr>
                <w:sz w:val="17"/>
              </w:rPr>
              <w:t>42.62</w:t>
            </w:r>
          </w:p>
        </w:tc>
        <w:tc>
          <w:tcPr>
            <w:tcW w:w="1587" w:type="dxa"/>
            <w:tcMar>
              <w:top w:w="12" w:type="dxa"/>
              <w:left w:w="20" w:type="dxa"/>
              <w:bottom w:w="12" w:type="dxa"/>
              <w:right w:w="20" w:type="dxa"/>
            </w:tcMar>
          </w:tcPr>
          <w:p w14:paraId="230588BC" w14:textId="77777777" w:rsidR="00446386" w:rsidRDefault="00446386" w:rsidP="00C43CFD">
            <w:pPr>
              <w:spacing w:line="240" w:lineRule="auto"/>
              <w:ind w:firstLine="340"/>
              <w:jc w:val="center"/>
            </w:pPr>
            <w:r>
              <w:rPr>
                <w:sz w:val="17"/>
              </w:rPr>
              <w:t>38.95</w:t>
            </w:r>
          </w:p>
        </w:tc>
        <w:tc>
          <w:tcPr>
            <w:tcW w:w="1587" w:type="dxa"/>
            <w:tcMar>
              <w:top w:w="12" w:type="dxa"/>
              <w:left w:w="20" w:type="dxa"/>
              <w:bottom w:w="12" w:type="dxa"/>
              <w:right w:w="20" w:type="dxa"/>
            </w:tcMar>
          </w:tcPr>
          <w:p w14:paraId="265B5B1B" w14:textId="77777777" w:rsidR="00446386" w:rsidRDefault="00446386" w:rsidP="00C43CFD">
            <w:pPr>
              <w:spacing w:line="240" w:lineRule="auto"/>
              <w:ind w:firstLine="340"/>
              <w:jc w:val="center"/>
            </w:pPr>
            <w:r>
              <w:rPr>
                <w:sz w:val="17"/>
              </w:rPr>
              <w:t>35.0%</w:t>
            </w:r>
          </w:p>
        </w:tc>
        <w:tc>
          <w:tcPr>
            <w:tcW w:w="1587" w:type="dxa"/>
            <w:tcMar>
              <w:top w:w="12" w:type="dxa"/>
              <w:left w:w="20" w:type="dxa"/>
              <w:bottom w:w="12" w:type="dxa"/>
              <w:right w:w="20" w:type="dxa"/>
            </w:tcMar>
          </w:tcPr>
          <w:p w14:paraId="19C2E73D" w14:textId="77777777" w:rsidR="00446386" w:rsidRDefault="00446386" w:rsidP="00C43CFD">
            <w:pPr>
              <w:spacing w:line="240" w:lineRule="auto"/>
              <w:ind w:firstLine="340"/>
              <w:jc w:val="center"/>
            </w:pPr>
            <w:r>
              <w:rPr>
                <w:sz w:val="17"/>
              </w:rPr>
              <w:t>109</w:t>
            </w:r>
          </w:p>
        </w:tc>
      </w:tr>
      <w:tr w:rsidR="00446386" w14:paraId="2D1A6CE7" w14:textId="77777777" w:rsidTr="00C43CFD">
        <w:trPr>
          <w:jc w:val="center"/>
        </w:trPr>
        <w:tc>
          <w:tcPr>
            <w:tcW w:w="1361" w:type="dxa"/>
            <w:tcMar>
              <w:top w:w="12" w:type="dxa"/>
              <w:left w:w="20" w:type="dxa"/>
              <w:bottom w:w="12" w:type="dxa"/>
              <w:right w:w="20" w:type="dxa"/>
            </w:tcMar>
          </w:tcPr>
          <w:p w14:paraId="292326C8" w14:textId="77777777" w:rsidR="00446386" w:rsidRDefault="00446386" w:rsidP="00C43CFD">
            <w:pPr>
              <w:spacing w:line="240" w:lineRule="auto"/>
              <w:ind w:firstLine="340"/>
              <w:jc w:val="center"/>
            </w:pPr>
            <w:r>
              <w:rPr>
                <w:sz w:val="17"/>
              </w:rPr>
              <w:t>仅几何</w:t>
            </w:r>
          </w:p>
        </w:tc>
        <w:tc>
          <w:tcPr>
            <w:tcW w:w="1134" w:type="dxa"/>
            <w:tcMar>
              <w:top w:w="12" w:type="dxa"/>
              <w:left w:w="20" w:type="dxa"/>
              <w:bottom w:w="12" w:type="dxa"/>
              <w:right w:w="20" w:type="dxa"/>
            </w:tcMar>
          </w:tcPr>
          <w:p w14:paraId="44939E8C" w14:textId="77777777" w:rsidR="00446386" w:rsidRDefault="00446386" w:rsidP="00C43CFD">
            <w:pPr>
              <w:spacing w:line="240" w:lineRule="auto"/>
              <w:ind w:firstLine="340"/>
              <w:jc w:val="center"/>
            </w:pPr>
            <w:r>
              <w:rPr>
                <w:sz w:val="17"/>
              </w:rPr>
              <w:t>0.0%</w:t>
            </w:r>
          </w:p>
        </w:tc>
        <w:tc>
          <w:tcPr>
            <w:tcW w:w="1474" w:type="dxa"/>
            <w:tcMar>
              <w:top w:w="12" w:type="dxa"/>
              <w:left w:w="20" w:type="dxa"/>
              <w:bottom w:w="12" w:type="dxa"/>
              <w:right w:w="20" w:type="dxa"/>
            </w:tcMar>
          </w:tcPr>
          <w:p w14:paraId="6E363D2B" w14:textId="77777777" w:rsidR="00446386" w:rsidRDefault="00446386" w:rsidP="00C43CFD">
            <w:pPr>
              <w:spacing w:line="240" w:lineRule="auto"/>
              <w:ind w:firstLine="340"/>
              <w:jc w:val="center"/>
            </w:pPr>
            <w:r>
              <w:rPr>
                <w:sz w:val="17"/>
              </w:rPr>
              <w:t>250.00</w:t>
            </w:r>
          </w:p>
        </w:tc>
        <w:tc>
          <w:tcPr>
            <w:tcW w:w="1587" w:type="dxa"/>
            <w:tcMar>
              <w:top w:w="12" w:type="dxa"/>
              <w:left w:w="20" w:type="dxa"/>
              <w:bottom w:w="12" w:type="dxa"/>
              <w:right w:w="20" w:type="dxa"/>
            </w:tcMar>
          </w:tcPr>
          <w:p w14:paraId="31D5926F" w14:textId="77777777" w:rsidR="00446386" w:rsidRDefault="00446386" w:rsidP="00C43CFD">
            <w:pPr>
              <w:spacing w:line="240" w:lineRule="auto"/>
              <w:ind w:firstLine="340"/>
              <w:jc w:val="center"/>
            </w:pPr>
            <w:r>
              <w:rPr>
                <w:sz w:val="17"/>
              </w:rPr>
              <w:t>250.00</w:t>
            </w:r>
          </w:p>
        </w:tc>
        <w:tc>
          <w:tcPr>
            <w:tcW w:w="1587" w:type="dxa"/>
            <w:tcMar>
              <w:top w:w="12" w:type="dxa"/>
              <w:left w:w="20" w:type="dxa"/>
              <w:bottom w:w="12" w:type="dxa"/>
              <w:right w:w="20" w:type="dxa"/>
            </w:tcMar>
          </w:tcPr>
          <w:p w14:paraId="695F70E2" w14:textId="77777777" w:rsidR="00446386" w:rsidRDefault="00446386" w:rsidP="00C43CFD">
            <w:pPr>
              <w:spacing w:line="240" w:lineRule="auto"/>
              <w:ind w:firstLine="340"/>
              <w:jc w:val="center"/>
            </w:pPr>
            <w:r>
              <w:rPr>
                <w:sz w:val="17"/>
              </w:rPr>
              <w:t>0.0%</w:t>
            </w:r>
          </w:p>
        </w:tc>
        <w:tc>
          <w:tcPr>
            <w:tcW w:w="1587" w:type="dxa"/>
            <w:tcMar>
              <w:top w:w="12" w:type="dxa"/>
              <w:left w:w="20" w:type="dxa"/>
              <w:bottom w:w="12" w:type="dxa"/>
              <w:right w:w="20" w:type="dxa"/>
            </w:tcMar>
          </w:tcPr>
          <w:p w14:paraId="0D7A6FA9" w14:textId="77777777" w:rsidR="00446386" w:rsidRDefault="00446386" w:rsidP="00C43CFD">
            <w:pPr>
              <w:spacing w:line="240" w:lineRule="auto"/>
              <w:ind w:firstLine="340"/>
              <w:jc w:val="center"/>
            </w:pPr>
            <w:r>
              <w:rPr>
                <w:sz w:val="17"/>
              </w:rPr>
              <w:t>361</w:t>
            </w:r>
          </w:p>
        </w:tc>
      </w:tr>
      <w:tr w:rsidR="00446386" w14:paraId="4EE2F02B" w14:textId="77777777" w:rsidTr="00C43CFD">
        <w:trPr>
          <w:jc w:val="center"/>
        </w:trPr>
        <w:tc>
          <w:tcPr>
            <w:tcW w:w="1361" w:type="dxa"/>
            <w:tcMar>
              <w:top w:w="12" w:type="dxa"/>
              <w:left w:w="20" w:type="dxa"/>
              <w:bottom w:w="12" w:type="dxa"/>
              <w:right w:w="20" w:type="dxa"/>
            </w:tcMar>
          </w:tcPr>
          <w:p w14:paraId="69D0B0D5" w14:textId="77777777" w:rsidR="00446386" w:rsidRDefault="00446386" w:rsidP="00C43CFD">
            <w:pPr>
              <w:spacing w:line="240" w:lineRule="auto"/>
              <w:ind w:firstLine="340"/>
              <w:jc w:val="center"/>
            </w:pPr>
            <w:r>
              <w:rPr>
                <w:sz w:val="17"/>
              </w:rPr>
              <w:t>最近点</w:t>
            </w:r>
          </w:p>
        </w:tc>
        <w:tc>
          <w:tcPr>
            <w:tcW w:w="1134" w:type="dxa"/>
            <w:tcMar>
              <w:top w:w="12" w:type="dxa"/>
              <w:left w:w="20" w:type="dxa"/>
              <w:bottom w:w="12" w:type="dxa"/>
              <w:right w:w="20" w:type="dxa"/>
            </w:tcMar>
          </w:tcPr>
          <w:p w14:paraId="061CD032" w14:textId="77777777" w:rsidR="00446386" w:rsidRDefault="00446386" w:rsidP="00C43CFD">
            <w:pPr>
              <w:spacing w:line="240" w:lineRule="auto"/>
              <w:ind w:firstLine="340"/>
              <w:jc w:val="center"/>
            </w:pPr>
            <w:r>
              <w:rPr>
                <w:sz w:val="17"/>
              </w:rPr>
              <w:t>100.0%</w:t>
            </w:r>
          </w:p>
        </w:tc>
        <w:tc>
          <w:tcPr>
            <w:tcW w:w="1474" w:type="dxa"/>
            <w:tcMar>
              <w:top w:w="12" w:type="dxa"/>
              <w:left w:w="20" w:type="dxa"/>
              <w:bottom w:w="12" w:type="dxa"/>
              <w:right w:w="20" w:type="dxa"/>
            </w:tcMar>
          </w:tcPr>
          <w:p w14:paraId="1A6BC876" w14:textId="77777777" w:rsidR="00446386" w:rsidRDefault="00446386" w:rsidP="00C43CFD">
            <w:pPr>
              <w:spacing w:line="240" w:lineRule="auto"/>
              <w:ind w:firstLine="340"/>
              <w:jc w:val="center"/>
            </w:pPr>
            <w:r>
              <w:rPr>
                <w:sz w:val="17"/>
              </w:rPr>
              <w:t>437.66</w:t>
            </w:r>
          </w:p>
        </w:tc>
        <w:tc>
          <w:tcPr>
            <w:tcW w:w="1587" w:type="dxa"/>
            <w:tcMar>
              <w:top w:w="12" w:type="dxa"/>
              <w:left w:w="20" w:type="dxa"/>
              <w:bottom w:w="12" w:type="dxa"/>
              <w:right w:w="20" w:type="dxa"/>
            </w:tcMar>
          </w:tcPr>
          <w:p w14:paraId="33F6167B" w14:textId="77777777" w:rsidR="00446386" w:rsidRDefault="00446386" w:rsidP="00C43CFD">
            <w:pPr>
              <w:spacing w:line="240" w:lineRule="auto"/>
              <w:ind w:firstLine="340"/>
              <w:jc w:val="center"/>
            </w:pPr>
            <w:r>
              <w:rPr>
                <w:sz w:val="17"/>
              </w:rPr>
              <w:t>484.26</w:t>
            </w:r>
          </w:p>
        </w:tc>
        <w:tc>
          <w:tcPr>
            <w:tcW w:w="1587" w:type="dxa"/>
            <w:tcMar>
              <w:top w:w="12" w:type="dxa"/>
              <w:left w:w="20" w:type="dxa"/>
              <w:bottom w:w="12" w:type="dxa"/>
              <w:right w:w="20" w:type="dxa"/>
            </w:tcMar>
          </w:tcPr>
          <w:p w14:paraId="02C94EB2" w14:textId="77777777" w:rsidR="00446386" w:rsidRDefault="00446386" w:rsidP="00C43CFD">
            <w:pPr>
              <w:spacing w:line="240" w:lineRule="auto"/>
              <w:ind w:firstLine="340"/>
              <w:jc w:val="center"/>
            </w:pPr>
            <w:r>
              <w:rPr>
                <w:sz w:val="17"/>
              </w:rPr>
              <w:t>0.0%</w:t>
            </w:r>
          </w:p>
        </w:tc>
        <w:tc>
          <w:tcPr>
            <w:tcW w:w="1587" w:type="dxa"/>
            <w:tcMar>
              <w:top w:w="12" w:type="dxa"/>
              <w:left w:w="20" w:type="dxa"/>
              <w:bottom w:w="12" w:type="dxa"/>
              <w:right w:w="20" w:type="dxa"/>
            </w:tcMar>
          </w:tcPr>
          <w:p w14:paraId="7FDCA640" w14:textId="77777777" w:rsidR="00446386" w:rsidRDefault="00446386" w:rsidP="00C43CFD">
            <w:pPr>
              <w:spacing w:line="240" w:lineRule="auto"/>
              <w:ind w:firstLine="340"/>
              <w:jc w:val="center"/>
            </w:pPr>
            <w:r>
              <w:rPr>
                <w:sz w:val="17"/>
              </w:rPr>
              <w:t>15</w:t>
            </w:r>
          </w:p>
        </w:tc>
      </w:tr>
      <w:tr w:rsidR="00446386" w14:paraId="28149380" w14:textId="77777777" w:rsidTr="00C43CFD">
        <w:trPr>
          <w:jc w:val="center"/>
        </w:trPr>
        <w:tc>
          <w:tcPr>
            <w:tcW w:w="1361" w:type="dxa"/>
            <w:tcBorders>
              <w:bottom w:val="double" w:sz="8" w:space="0" w:color="000000"/>
            </w:tcBorders>
            <w:tcMar>
              <w:top w:w="12" w:type="dxa"/>
              <w:left w:w="20" w:type="dxa"/>
              <w:bottom w:w="12" w:type="dxa"/>
              <w:right w:w="20" w:type="dxa"/>
            </w:tcMar>
          </w:tcPr>
          <w:p w14:paraId="73248965" w14:textId="77777777" w:rsidR="00446386" w:rsidRDefault="00446386" w:rsidP="00C43CFD">
            <w:pPr>
              <w:spacing w:line="240" w:lineRule="auto"/>
              <w:ind w:firstLine="340"/>
              <w:jc w:val="center"/>
            </w:pPr>
            <w:r>
              <w:rPr>
                <w:sz w:val="17"/>
              </w:rPr>
              <w:t>随机</w:t>
            </w:r>
          </w:p>
        </w:tc>
        <w:tc>
          <w:tcPr>
            <w:tcW w:w="1134" w:type="dxa"/>
            <w:tcBorders>
              <w:bottom w:val="double" w:sz="8" w:space="0" w:color="000000"/>
            </w:tcBorders>
            <w:tcMar>
              <w:top w:w="12" w:type="dxa"/>
              <w:left w:w="20" w:type="dxa"/>
              <w:bottom w:w="12" w:type="dxa"/>
              <w:right w:w="20" w:type="dxa"/>
            </w:tcMar>
          </w:tcPr>
          <w:p w14:paraId="5BB7D77C" w14:textId="77777777" w:rsidR="00446386" w:rsidRDefault="00446386" w:rsidP="00C43CFD">
            <w:pPr>
              <w:spacing w:line="240" w:lineRule="auto"/>
              <w:ind w:firstLine="340"/>
              <w:jc w:val="center"/>
            </w:pPr>
            <w:r>
              <w:rPr>
                <w:sz w:val="17"/>
              </w:rPr>
              <w:t>67.5%</w:t>
            </w:r>
          </w:p>
        </w:tc>
        <w:tc>
          <w:tcPr>
            <w:tcW w:w="1474" w:type="dxa"/>
            <w:tcBorders>
              <w:bottom w:val="double" w:sz="8" w:space="0" w:color="000000"/>
            </w:tcBorders>
            <w:tcMar>
              <w:top w:w="12" w:type="dxa"/>
              <w:left w:w="20" w:type="dxa"/>
              <w:bottom w:w="12" w:type="dxa"/>
              <w:right w:w="20" w:type="dxa"/>
            </w:tcMar>
          </w:tcPr>
          <w:p w14:paraId="36D28A30" w14:textId="77777777" w:rsidR="00446386" w:rsidRDefault="00446386" w:rsidP="00C43CFD">
            <w:pPr>
              <w:spacing w:line="240" w:lineRule="auto"/>
              <w:ind w:firstLine="340"/>
              <w:jc w:val="center"/>
            </w:pPr>
            <w:r>
              <w:rPr>
                <w:sz w:val="17"/>
              </w:rPr>
              <w:t>187.04</w:t>
            </w:r>
          </w:p>
        </w:tc>
        <w:tc>
          <w:tcPr>
            <w:tcW w:w="1587" w:type="dxa"/>
            <w:tcBorders>
              <w:bottom w:val="double" w:sz="8" w:space="0" w:color="000000"/>
            </w:tcBorders>
            <w:tcMar>
              <w:top w:w="12" w:type="dxa"/>
              <w:left w:w="20" w:type="dxa"/>
              <w:bottom w:w="12" w:type="dxa"/>
              <w:right w:w="20" w:type="dxa"/>
            </w:tcMar>
          </w:tcPr>
          <w:p w14:paraId="460C1A9F" w14:textId="77777777" w:rsidR="00446386" w:rsidRDefault="00446386" w:rsidP="00C43CFD">
            <w:pPr>
              <w:spacing w:line="240" w:lineRule="auto"/>
              <w:ind w:firstLine="340"/>
              <w:jc w:val="center"/>
            </w:pPr>
            <w:r>
              <w:rPr>
                <w:sz w:val="17"/>
              </w:rPr>
              <w:t>198.71</w:t>
            </w:r>
          </w:p>
        </w:tc>
        <w:tc>
          <w:tcPr>
            <w:tcW w:w="1587" w:type="dxa"/>
            <w:tcBorders>
              <w:bottom w:val="double" w:sz="8" w:space="0" w:color="000000"/>
            </w:tcBorders>
            <w:tcMar>
              <w:top w:w="12" w:type="dxa"/>
              <w:left w:w="20" w:type="dxa"/>
              <w:bottom w:w="12" w:type="dxa"/>
              <w:right w:w="20" w:type="dxa"/>
            </w:tcMar>
          </w:tcPr>
          <w:p w14:paraId="59660EAA" w14:textId="77777777" w:rsidR="00446386" w:rsidRDefault="00446386" w:rsidP="00C43CFD">
            <w:pPr>
              <w:spacing w:line="240" w:lineRule="auto"/>
              <w:ind w:firstLine="340"/>
              <w:jc w:val="center"/>
            </w:pPr>
            <w:r>
              <w:rPr>
                <w:sz w:val="17"/>
              </w:rPr>
              <w:t>2.5%</w:t>
            </w:r>
          </w:p>
        </w:tc>
        <w:tc>
          <w:tcPr>
            <w:tcW w:w="1587" w:type="dxa"/>
            <w:tcBorders>
              <w:bottom w:val="double" w:sz="8" w:space="0" w:color="000000"/>
            </w:tcBorders>
            <w:tcMar>
              <w:top w:w="12" w:type="dxa"/>
              <w:left w:w="20" w:type="dxa"/>
              <w:bottom w:w="12" w:type="dxa"/>
              <w:right w:w="20" w:type="dxa"/>
            </w:tcMar>
          </w:tcPr>
          <w:p w14:paraId="3B4D85D8" w14:textId="77777777" w:rsidR="00446386" w:rsidRDefault="00446386" w:rsidP="00C43CFD">
            <w:pPr>
              <w:spacing w:line="240" w:lineRule="auto"/>
              <w:ind w:firstLine="340"/>
              <w:jc w:val="center"/>
            </w:pPr>
            <w:r>
              <w:rPr>
                <w:sz w:val="17"/>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r w:rsidRPr="00605847">
        <w:t>模型检验</w:t>
      </w:r>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3  </w:t>
      </w:r>
      <w:r>
        <w:rPr>
          <w:lang w:eastAsia="zh-CN"/>
        </w:rPr>
        <w:t>边界与接收逻辑检验结果</w:t>
      </w:r>
      <w:proofErr w:type="gramEnd"/>
    </w:p>
    <w:tbl>
      <w:tblPr>
        <w:tblW w:w="0" w:type="auto"/>
        <w:jc w:val="center"/>
        <w:tblLayout w:type="fixed"/>
        <w:tblLook w:val="04A0" w:firstRow="1" w:lastRow="0" w:firstColumn="1" w:lastColumn="0" w:noHBand="0" w:noVBand="1"/>
      </w:tblPr>
      <w:tblGrid>
        <w:gridCol w:w="1417"/>
        <w:gridCol w:w="1928"/>
        <w:gridCol w:w="2835"/>
        <w:gridCol w:w="1304"/>
      </w:tblGrid>
      <w:tr w:rsidR="00446386" w14:paraId="1E94E214" w14:textId="77777777" w:rsidTr="00C43CFD">
        <w:trPr>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Default="00446386" w:rsidP="00C43CFD">
            <w:pPr>
              <w:spacing w:line="240" w:lineRule="auto"/>
              <w:ind w:firstLine="341"/>
              <w:jc w:val="center"/>
            </w:pPr>
            <w:r>
              <w:rPr>
                <w:b/>
                <w:sz w:val="17"/>
              </w:rPr>
              <w:t>检验类型</w:t>
            </w:r>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Default="00446386" w:rsidP="00C43CFD">
            <w:pPr>
              <w:spacing w:line="240" w:lineRule="auto"/>
              <w:ind w:firstLine="341"/>
              <w:jc w:val="center"/>
            </w:pPr>
            <w:r>
              <w:rPr>
                <w:b/>
                <w:sz w:val="17"/>
              </w:rPr>
              <w:t>条件</w:t>
            </w:r>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Default="00446386" w:rsidP="00C43CFD">
            <w:pPr>
              <w:spacing w:line="240" w:lineRule="auto"/>
              <w:ind w:firstLine="341"/>
              <w:jc w:val="center"/>
            </w:pPr>
            <w:r>
              <w:rPr>
                <w:b/>
                <w:sz w:val="17"/>
              </w:rPr>
              <w:t>结果</w:t>
            </w:r>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Default="00446386" w:rsidP="00C43CFD">
            <w:pPr>
              <w:spacing w:line="240" w:lineRule="auto"/>
              <w:ind w:firstLine="341"/>
              <w:jc w:val="center"/>
            </w:pPr>
            <w:r>
              <w:rPr>
                <w:b/>
                <w:sz w:val="17"/>
              </w:rPr>
              <w:t>判定</w:t>
            </w:r>
          </w:p>
        </w:tc>
      </w:tr>
      <w:tr w:rsidR="00446386" w14:paraId="0F547E21" w14:textId="77777777" w:rsidTr="00C43CFD">
        <w:trPr>
          <w:jc w:val="center"/>
        </w:trPr>
        <w:tc>
          <w:tcPr>
            <w:tcW w:w="1417" w:type="dxa"/>
            <w:tcMar>
              <w:top w:w="12" w:type="dxa"/>
              <w:left w:w="20" w:type="dxa"/>
              <w:bottom w:w="12" w:type="dxa"/>
              <w:right w:w="20" w:type="dxa"/>
            </w:tcMar>
          </w:tcPr>
          <w:p w14:paraId="50B1CBFE" w14:textId="77777777" w:rsidR="00446386" w:rsidRDefault="00446386" w:rsidP="00C43CFD">
            <w:pPr>
              <w:spacing w:line="240" w:lineRule="auto"/>
              <w:ind w:firstLine="340"/>
              <w:jc w:val="center"/>
            </w:pPr>
            <w:r>
              <w:rPr>
                <w:sz w:val="17"/>
              </w:rPr>
              <w:t>定位边界</w:t>
            </w:r>
          </w:p>
        </w:tc>
        <w:tc>
          <w:tcPr>
            <w:tcW w:w="1928" w:type="dxa"/>
            <w:tcMar>
              <w:top w:w="12" w:type="dxa"/>
              <w:left w:w="20" w:type="dxa"/>
              <w:bottom w:w="12" w:type="dxa"/>
              <w:right w:w="20" w:type="dxa"/>
            </w:tcMar>
          </w:tcPr>
          <w:p w14:paraId="4FEBA7FD" w14:textId="77777777" w:rsidR="00446386" w:rsidRDefault="00446386" w:rsidP="00C43CFD">
            <w:pPr>
              <w:spacing w:line="240" w:lineRule="auto"/>
              <w:ind w:firstLine="340"/>
              <w:jc w:val="center"/>
            </w:pPr>
            <w:r>
              <w:rPr>
                <w:sz w:val="17"/>
              </w:rPr>
              <w:t>近似平行观测</w:t>
            </w:r>
          </w:p>
        </w:tc>
        <w:tc>
          <w:tcPr>
            <w:tcW w:w="2835" w:type="dxa"/>
            <w:tcMar>
              <w:top w:w="12" w:type="dxa"/>
              <w:left w:w="20" w:type="dxa"/>
              <w:bottom w:w="12" w:type="dxa"/>
              <w:right w:w="20" w:type="dxa"/>
            </w:tcMar>
          </w:tcPr>
          <w:p w14:paraId="1E987126" w14:textId="77777777" w:rsidR="00446386" w:rsidRDefault="00446386" w:rsidP="00C43CFD">
            <w:pPr>
              <w:spacing w:line="240" w:lineRule="auto"/>
              <w:ind w:firstLine="340"/>
              <w:jc w:val="center"/>
            </w:pPr>
            <w:r>
              <w:rPr>
                <w:sz w:val="17"/>
              </w:rPr>
              <w:t>r_MEC=700.27 m</w:t>
            </w:r>
          </w:p>
        </w:tc>
        <w:tc>
          <w:tcPr>
            <w:tcW w:w="1304" w:type="dxa"/>
            <w:tcMar>
              <w:top w:w="12" w:type="dxa"/>
              <w:left w:w="20" w:type="dxa"/>
              <w:bottom w:w="12" w:type="dxa"/>
              <w:right w:w="20" w:type="dxa"/>
            </w:tcMar>
          </w:tcPr>
          <w:p w14:paraId="59398948" w14:textId="77777777" w:rsidR="00446386" w:rsidRDefault="00446386" w:rsidP="00C43CFD">
            <w:pPr>
              <w:spacing w:line="240" w:lineRule="auto"/>
              <w:ind w:firstLine="340"/>
              <w:jc w:val="center"/>
            </w:pPr>
            <w:r>
              <w:rPr>
                <w:sz w:val="17"/>
              </w:rPr>
              <w:t>继续</w:t>
            </w:r>
          </w:p>
        </w:tc>
      </w:tr>
      <w:tr w:rsidR="00446386" w14:paraId="6899E06F" w14:textId="77777777" w:rsidTr="00C43CFD">
        <w:trPr>
          <w:jc w:val="center"/>
        </w:trPr>
        <w:tc>
          <w:tcPr>
            <w:tcW w:w="1417" w:type="dxa"/>
            <w:tcMar>
              <w:top w:w="12" w:type="dxa"/>
              <w:left w:w="20" w:type="dxa"/>
              <w:bottom w:w="12" w:type="dxa"/>
              <w:right w:w="20" w:type="dxa"/>
            </w:tcMar>
          </w:tcPr>
          <w:p w14:paraId="37776BD7" w14:textId="77777777" w:rsidR="00446386" w:rsidRDefault="00446386" w:rsidP="00C43CFD">
            <w:pPr>
              <w:spacing w:line="240" w:lineRule="auto"/>
              <w:ind w:firstLine="340"/>
              <w:jc w:val="center"/>
            </w:pPr>
            <w:r>
              <w:rPr>
                <w:sz w:val="17"/>
              </w:rPr>
              <w:t>定位边界</w:t>
            </w:r>
          </w:p>
        </w:tc>
        <w:tc>
          <w:tcPr>
            <w:tcW w:w="1928" w:type="dxa"/>
            <w:tcMar>
              <w:top w:w="12" w:type="dxa"/>
              <w:left w:w="20" w:type="dxa"/>
              <w:bottom w:w="12" w:type="dxa"/>
              <w:right w:w="20" w:type="dxa"/>
            </w:tcMar>
          </w:tcPr>
          <w:p w14:paraId="7B70E541" w14:textId="77777777" w:rsidR="00446386" w:rsidRDefault="00446386" w:rsidP="00C43CFD">
            <w:pPr>
              <w:spacing w:line="240" w:lineRule="auto"/>
              <w:ind w:firstLine="340"/>
              <w:jc w:val="center"/>
            </w:pPr>
            <w:r>
              <w:rPr>
                <w:sz w:val="17"/>
              </w:rPr>
              <w:t>阈值附近</w:t>
            </w:r>
          </w:p>
        </w:tc>
        <w:tc>
          <w:tcPr>
            <w:tcW w:w="2835" w:type="dxa"/>
            <w:tcMar>
              <w:top w:w="12" w:type="dxa"/>
              <w:left w:w="20" w:type="dxa"/>
              <w:bottom w:w="12" w:type="dxa"/>
              <w:right w:w="20" w:type="dxa"/>
            </w:tcMar>
          </w:tcPr>
          <w:p w14:paraId="3517D9C3" w14:textId="77777777" w:rsidR="00446386" w:rsidRDefault="00446386" w:rsidP="00C43CFD">
            <w:pPr>
              <w:spacing w:line="240" w:lineRule="auto"/>
              <w:ind w:firstLine="340"/>
              <w:jc w:val="center"/>
            </w:pPr>
            <w:r>
              <w:rPr>
                <w:sz w:val="17"/>
              </w:rPr>
              <w:t>r_MEC=21.83 m</w:t>
            </w:r>
          </w:p>
        </w:tc>
        <w:tc>
          <w:tcPr>
            <w:tcW w:w="1304" w:type="dxa"/>
            <w:tcMar>
              <w:top w:w="12" w:type="dxa"/>
              <w:left w:w="20" w:type="dxa"/>
              <w:bottom w:w="12" w:type="dxa"/>
              <w:right w:w="20" w:type="dxa"/>
            </w:tcMar>
          </w:tcPr>
          <w:p w14:paraId="6F09DE16" w14:textId="77777777" w:rsidR="00446386" w:rsidRDefault="00446386" w:rsidP="00C43CFD">
            <w:pPr>
              <w:spacing w:line="240" w:lineRule="auto"/>
              <w:ind w:firstLine="340"/>
              <w:jc w:val="center"/>
            </w:pPr>
            <w:r>
              <w:rPr>
                <w:sz w:val="17"/>
              </w:rPr>
              <w:t>继续</w:t>
            </w:r>
          </w:p>
        </w:tc>
      </w:tr>
      <w:tr w:rsidR="00446386" w14:paraId="74DC7722" w14:textId="77777777" w:rsidTr="00C43CFD">
        <w:trPr>
          <w:jc w:val="center"/>
        </w:trPr>
        <w:tc>
          <w:tcPr>
            <w:tcW w:w="1417" w:type="dxa"/>
            <w:tcMar>
              <w:top w:w="12" w:type="dxa"/>
              <w:left w:w="20" w:type="dxa"/>
              <w:bottom w:w="12" w:type="dxa"/>
              <w:right w:w="20" w:type="dxa"/>
            </w:tcMar>
          </w:tcPr>
          <w:p w14:paraId="7243F8A2" w14:textId="77777777" w:rsidR="00446386" w:rsidRDefault="00446386" w:rsidP="00C43CFD">
            <w:pPr>
              <w:spacing w:line="240" w:lineRule="auto"/>
              <w:ind w:firstLine="340"/>
              <w:jc w:val="center"/>
            </w:pPr>
            <w:r>
              <w:rPr>
                <w:sz w:val="17"/>
              </w:rPr>
              <w:t>定位边界</w:t>
            </w:r>
          </w:p>
        </w:tc>
        <w:tc>
          <w:tcPr>
            <w:tcW w:w="1928" w:type="dxa"/>
            <w:tcMar>
              <w:top w:w="12" w:type="dxa"/>
              <w:left w:w="20" w:type="dxa"/>
              <w:bottom w:w="12" w:type="dxa"/>
              <w:right w:w="20" w:type="dxa"/>
            </w:tcMar>
          </w:tcPr>
          <w:p w14:paraId="34A657C9" w14:textId="77777777" w:rsidR="00446386" w:rsidRDefault="00446386" w:rsidP="00C43CFD">
            <w:pPr>
              <w:spacing w:line="240" w:lineRule="auto"/>
              <w:ind w:firstLine="340"/>
              <w:jc w:val="center"/>
            </w:pPr>
            <w:r>
              <w:rPr>
                <w:sz w:val="17"/>
              </w:rPr>
              <w:t>明显满足</w:t>
            </w:r>
          </w:p>
        </w:tc>
        <w:tc>
          <w:tcPr>
            <w:tcW w:w="2835" w:type="dxa"/>
            <w:tcMar>
              <w:top w:w="12" w:type="dxa"/>
              <w:left w:w="20" w:type="dxa"/>
              <w:bottom w:w="12" w:type="dxa"/>
              <w:right w:w="20" w:type="dxa"/>
            </w:tcMar>
          </w:tcPr>
          <w:p w14:paraId="6C829A73" w14:textId="77777777" w:rsidR="00446386" w:rsidRDefault="00446386" w:rsidP="00C43CFD">
            <w:pPr>
              <w:spacing w:line="240" w:lineRule="auto"/>
              <w:ind w:firstLine="340"/>
              <w:jc w:val="center"/>
            </w:pPr>
            <w:r>
              <w:rPr>
                <w:sz w:val="17"/>
              </w:rPr>
              <w:t>r_MEC=13.97 m</w:t>
            </w:r>
          </w:p>
        </w:tc>
        <w:tc>
          <w:tcPr>
            <w:tcW w:w="1304" w:type="dxa"/>
            <w:tcMar>
              <w:top w:w="12" w:type="dxa"/>
              <w:left w:w="20" w:type="dxa"/>
              <w:bottom w:w="12" w:type="dxa"/>
              <w:right w:w="20" w:type="dxa"/>
            </w:tcMar>
          </w:tcPr>
          <w:p w14:paraId="696C2536" w14:textId="77777777" w:rsidR="00446386" w:rsidRDefault="00446386" w:rsidP="00C43CFD">
            <w:pPr>
              <w:spacing w:line="240" w:lineRule="auto"/>
              <w:ind w:firstLine="340"/>
              <w:jc w:val="center"/>
            </w:pPr>
            <w:r>
              <w:rPr>
                <w:sz w:val="17"/>
              </w:rPr>
              <w:t>停止</w:t>
            </w:r>
          </w:p>
        </w:tc>
      </w:tr>
      <w:tr w:rsidR="00446386" w14:paraId="1B1589B9" w14:textId="77777777" w:rsidTr="00C43CFD">
        <w:trPr>
          <w:jc w:val="center"/>
        </w:trPr>
        <w:tc>
          <w:tcPr>
            <w:tcW w:w="1417" w:type="dxa"/>
            <w:tcMar>
              <w:top w:w="12" w:type="dxa"/>
              <w:left w:w="20" w:type="dxa"/>
              <w:bottom w:w="12" w:type="dxa"/>
              <w:right w:w="20" w:type="dxa"/>
            </w:tcMar>
          </w:tcPr>
          <w:p w14:paraId="48D3507B" w14:textId="77777777" w:rsidR="00446386" w:rsidRDefault="00446386" w:rsidP="00C43CFD">
            <w:pPr>
              <w:spacing w:line="240" w:lineRule="auto"/>
              <w:ind w:firstLine="340"/>
              <w:jc w:val="center"/>
            </w:pPr>
            <w:r>
              <w:rPr>
                <w:sz w:val="17"/>
              </w:rPr>
              <w:t>定位边界</w:t>
            </w:r>
          </w:p>
        </w:tc>
        <w:tc>
          <w:tcPr>
            <w:tcW w:w="1928" w:type="dxa"/>
            <w:tcMar>
              <w:top w:w="12" w:type="dxa"/>
              <w:left w:w="20" w:type="dxa"/>
              <w:bottom w:w="12" w:type="dxa"/>
              <w:right w:w="20" w:type="dxa"/>
            </w:tcMar>
          </w:tcPr>
          <w:p w14:paraId="6DC365B5" w14:textId="77777777" w:rsidR="00446386" w:rsidRDefault="00446386" w:rsidP="00C43CFD">
            <w:pPr>
              <w:spacing w:line="240" w:lineRule="auto"/>
              <w:ind w:firstLine="340"/>
              <w:jc w:val="center"/>
            </w:pPr>
            <w:r>
              <w:rPr>
                <w:sz w:val="17"/>
              </w:rPr>
              <w:t>明显不满足</w:t>
            </w:r>
          </w:p>
        </w:tc>
        <w:tc>
          <w:tcPr>
            <w:tcW w:w="2835" w:type="dxa"/>
            <w:tcMar>
              <w:top w:w="12" w:type="dxa"/>
              <w:left w:w="20" w:type="dxa"/>
              <w:bottom w:w="12" w:type="dxa"/>
              <w:right w:w="20" w:type="dxa"/>
            </w:tcMar>
          </w:tcPr>
          <w:p w14:paraId="7C21C796" w14:textId="77777777" w:rsidR="00446386" w:rsidRDefault="00446386" w:rsidP="00C43CFD">
            <w:pPr>
              <w:spacing w:line="240" w:lineRule="auto"/>
              <w:ind w:firstLine="340"/>
              <w:jc w:val="center"/>
            </w:pPr>
            <w:r>
              <w:rPr>
                <w:sz w:val="17"/>
              </w:rPr>
              <w:t>r_MEC=112.48 m</w:t>
            </w:r>
          </w:p>
        </w:tc>
        <w:tc>
          <w:tcPr>
            <w:tcW w:w="1304" w:type="dxa"/>
            <w:tcMar>
              <w:top w:w="12" w:type="dxa"/>
              <w:left w:w="20" w:type="dxa"/>
              <w:bottom w:w="12" w:type="dxa"/>
              <w:right w:w="20" w:type="dxa"/>
            </w:tcMar>
          </w:tcPr>
          <w:p w14:paraId="36F2C8FE" w14:textId="77777777" w:rsidR="00446386" w:rsidRDefault="00446386" w:rsidP="00C43CFD">
            <w:pPr>
              <w:spacing w:line="240" w:lineRule="auto"/>
              <w:ind w:firstLine="340"/>
              <w:jc w:val="center"/>
            </w:pPr>
            <w:r>
              <w:rPr>
                <w:sz w:val="17"/>
              </w:rPr>
              <w:t>继续</w:t>
            </w:r>
          </w:p>
        </w:tc>
      </w:tr>
      <w:tr w:rsidR="00446386" w14:paraId="479A4055" w14:textId="77777777" w:rsidTr="00C43CFD">
        <w:trPr>
          <w:jc w:val="center"/>
        </w:trPr>
        <w:tc>
          <w:tcPr>
            <w:tcW w:w="1417" w:type="dxa"/>
            <w:tcMar>
              <w:top w:w="12" w:type="dxa"/>
              <w:left w:w="20" w:type="dxa"/>
              <w:bottom w:w="12" w:type="dxa"/>
              <w:right w:w="20" w:type="dxa"/>
            </w:tcMar>
          </w:tcPr>
          <w:p w14:paraId="245142B2" w14:textId="77777777" w:rsidR="00446386" w:rsidRDefault="00446386" w:rsidP="00C43CFD">
            <w:pPr>
              <w:spacing w:line="240" w:lineRule="auto"/>
              <w:ind w:firstLine="340"/>
              <w:jc w:val="center"/>
            </w:pPr>
            <w:r>
              <w:rPr>
                <w:sz w:val="17"/>
              </w:rPr>
              <w:t>接收逻辑</w:t>
            </w:r>
          </w:p>
        </w:tc>
        <w:tc>
          <w:tcPr>
            <w:tcW w:w="1928" w:type="dxa"/>
            <w:tcMar>
              <w:top w:w="12" w:type="dxa"/>
              <w:left w:w="20" w:type="dxa"/>
              <w:bottom w:w="12" w:type="dxa"/>
              <w:right w:w="20" w:type="dxa"/>
            </w:tcMar>
          </w:tcPr>
          <w:p w14:paraId="5C785AE3" w14:textId="77777777" w:rsidR="00446386" w:rsidRDefault="00446386" w:rsidP="00C43CFD">
            <w:pPr>
              <w:spacing w:line="240" w:lineRule="auto"/>
              <w:ind w:firstLine="340"/>
              <w:jc w:val="center"/>
            </w:pPr>
            <w:r>
              <w:rPr>
                <w:sz w:val="17"/>
              </w:rPr>
              <w:t>距离</w:t>
            </w:r>
            <w:r>
              <w:rPr>
                <w:sz w:val="17"/>
              </w:rPr>
              <w:t>900 m</w:t>
            </w:r>
          </w:p>
        </w:tc>
        <w:tc>
          <w:tcPr>
            <w:tcW w:w="2835" w:type="dxa"/>
            <w:tcMar>
              <w:top w:w="12" w:type="dxa"/>
              <w:left w:w="20" w:type="dxa"/>
              <w:bottom w:w="12" w:type="dxa"/>
              <w:right w:w="20" w:type="dxa"/>
            </w:tcMar>
          </w:tcPr>
          <w:p w14:paraId="1043A776" w14:textId="77777777" w:rsidR="00446386" w:rsidRDefault="00446386" w:rsidP="00C43CFD">
            <w:pPr>
              <w:spacing w:line="240" w:lineRule="auto"/>
              <w:ind w:firstLine="340"/>
              <w:jc w:val="center"/>
            </w:pPr>
            <w:r>
              <w:rPr>
                <w:sz w:val="17"/>
              </w:rPr>
              <w:t>接收率</w:t>
            </w:r>
            <w:r>
              <w:rPr>
                <w:sz w:val="17"/>
              </w:rPr>
              <w:t>100.0%</w:t>
            </w:r>
          </w:p>
        </w:tc>
        <w:tc>
          <w:tcPr>
            <w:tcW w:w="1304" w:type="dxa"/>
            <w:tcMar>
              <w:top w:w="12" w:type="dxa"/>
              <w:left w:w="20" w:type="dxa"/>
              <w:bottom w:w="12" w:type="dxa"/>
              <w:right w:w="20" w:type="dxa"/>
            </w:tcMar>
          </w:tcPr>
          <w:p w14:paraId="0E7C0A0D" w14:textId="77777777" w:rsidR="00446386" w:rsidRDefault="00446386" w:rsidP="00C43CFD">
            <w:pPr>
              <w:spacing w:line="240" w:lineRule="auto"/>
              <w:ind w:firstLine="340"/>
              <w:jc w:val="center"/>
            </w:pPr>
            <w:r>
              <w:rPr>
                <w:sz w:val="17"/>
              </w:rPr>
              <w:t>正确</w:t>
            </w:r>
          </w:p>
        </w:tc>
      </w:tr>
      <w:tr w:rsidR="00446386" w14:paraId="47EECF0B" w14:textId="77777777" w:rsidTr="00C43CFD">
        <w:trPr>
          <w:jc w:val="center"/>
        </w:trPr>
        <w:tc>
          <w:tcPr>
            <w:tcW w:w="1417" w:type="dxa"/>
            <w:tcMar>
              <w:top w:w="12" w:type="dxa"/>
              <w:left w:w="20" w:type="dxa"/>
              <w:bottom w:w="12" w:type="dxa"/>
              <w:right w:w="20" w:type="dxa"/>
            </w:tcMar>
          </w:tcPr>
          <w:p w14:paraId="03A2CBC8" w14:textId="77777777" w:rsidR="00446386" w:rsidRDefault="00446386" w:rsidP="00C43CFD">
            <w:pPr>
              <w:spacing w:line="240" w:lineRule="auto"/>
              <w:ind w:firstLine="340"/>
              <w:jc w:val="center"/>
            </w:pPr>
            <w:r>
              <w:rPr>
                <w:sz w:val="17"/>
              </w:rPr>
              <w:t>接收逻辑</w:t>
            </w:r>
          </w:p>
        </w:tc>
        <w:tc>
          <w:tcPr>
            <w:tcW w:w="1928" w:type="dxa"/>
            <w:tcMar>
              <w:top w:w="12" w:type="dxa"/>
              <w:left w:w="20" w:type="dxa"/>
              <w:bottom w:w="12" w:type="dxa"/>
              <w:right w:w="20" w:type="dxa"/>
            </w:tcMar>
          </w:tcPr>
          <w:p w14:paraId="17707566" w14:textId="77777777" w:rsidR="00446386" w:rsidRDefault="00446386" w:rsidP="00C43CFD">
            <w:pPr>
              <w:spacing w:line="240" w:lineRule="auto"/>
              <w:ind w:firstLine="340"/>
              <w:jc w:val="center"/>
            </w:pPr>
            <w:r>
              <w:rPr>
                <w:sz w:val="17"/>
              </w:rPr>
              <w:t>距离</w:t>
            </w:r>
            <w:r>
              <w:rPr>
                <w:sz w:val="17"/>
              </w:rPr>
              <w:t>1200 m</w:t>
            </w:r>
          </w:p>
        </w:tc>
        <w:tc>
          <w:tcPr>
            <w:tcW w:w="2835" w:type="dxa"/>
            <w:tcMar>
              <w:top w:w="12" w:type="dxa"/>
              <w:left w:w="20" w:type="dxa"/>
              <w:bottom w:w="12" w:type="dxa"/>
              <w:right w:w="20" w:type="dxa"/>
            </w:tcMar>
          </w:tcPr>
          <w:p w14:paraId="5054974E" w14:textId="77777777" w:rsidR="00446386" w:rsidRDefault="00446386" w:rsidP="00C43CFD">
            <w:pPr>
              <w:spacing w:line="240" w:lineRule="auto"/>
              <w:ind w:firstLine="340"/>
              <w:jc w:val="center"/>
            </w:pPr>
            <w:r>
              <w:rPr>
                <w:sz w:val="17"/>
              </w:rPr>
              <w:t>接收率</w:t>
            </w:r>
            <w:r>
              <w:rPr>
                <w:sz w:val="17"/>
              </w:rPr>
              <w:t>60.45%</w:t>
            </w:r>
          </w:p>
        </w:tc>
        <w:tc>
          <w:tcPr>
            <w:tcW w:w="1304" w:type="dxa"/>
            <w:tcMar>
              <w:top w:w="12" w:type="dxa"/>
              <w:left w:w="20" w:type="dxa"/>
              <w:bottom w:w="12" w:type="dxa"/>
              <w:right w:w="20" w:type="dxa"/>
            </w:tcMar>
          </w:tcPr>
          <w:p w14:paraId="583D6F97" w14:textId="77777777" w:rsidR="00446386" w:rsidRDefault="00446386" w:rsidP="00C43CFD">
            <w:pPr>
              <w:spacing w:line="240" w:lineRule="auto"/>
              <w:ind w:firstLine="340"/>
              <w:jc w:val="center"/>
            </w:pPr>
            <w:r>
              <w:rPr>
                <w:sz w:val="17"/>
              </w:rPr>
              <w:t>正确</w:t>
            </w:r>
          </w:p>
        </w:tc>
      </w:tr>
      <w:tr w:rsidR="00446386" w14:paraId="6CABCF2F" w14:textId="77777777" w:rsidTr="00C43CFD">
        <w:trPr>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Default="00446386" w:rsidP="00C43CFD">
            <w:pPr>
              <w:spacing w:line="240" w:lineRule="auto"/>
              <w:ind w:firstLine="340"/>
              <w:jc w:val="center"/>
            </w:pPr>
            <w:r>
              <w:rPr>
                <w:sz w:val="17"/>
              </w:rPr>
              <w:t>接收逻辑</w:t>
            </w:r>
          </w:p>
        </w:tc>
        <w:tc>
          <w:tcPr>
            <w:tcW w:w="1928" w:type="dxa"/>
            <w:tcBorders>
              <w:bottom w:val="double" w:sz="8" w:space="0" w:color="000000"/>
            </w:tcBorders>
            <w:tcMar>
              <w:top w:w="12" w:type="dxa"/>
              <w:left w:w="20" w:type="dxa"/>
              <w:bottom w:w="12" w:type="dxa"/>
              <w:right w:w="20" w:type="dxa"/>
            </w:tcMar>
          </w:tcPr>
          <w:p w14:paraId="50F1E9AA" w14:textId="77777777" w:rsidR="00446386" w:rsidRDefault="00446386" w:rsidP="00C43CFD">
            <w:pPr>
              <w:spacing w:line="240" w:lineRule="auto"/>
              <w:ind w:firstLine="340"/>
              <w:jc w:val="center"/>
            </w:pPr>
            <w:r>
              <w:rPr>
                <w:sz w:val="17"/>
              </w:rPr>
              <w:t>距离</w:t>
            </w:r>
            <w:r>
              <w:rPr>
                <w:sz w:val="17"/>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Default="00446386" w:rsidP="00C43CFD">
            <w:pPr>
              <w:spacing w:line="240" w:lineRule="auto"/>
              <w:ind w:firstLine="340"/>
              <w:jc w:val="center"/>
            </w:pPr>
            <w:r>
              <w:rPr>
                <w:sz w:val="17"/>
              </w:rPr>
              <w:t>接收率</w:t>
            </w:r>
            <w:r>
              <w:rPr>
                <w:sz w:val="17"/>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Default="00446386" w:rsidP="00C43CFD">
            <w:pPr>
              <w:spacing w:line="240" w:lineRule="auto"/>
              <w:ind w:firstLine="340"/>
              <w:jc w:val="center"/>
            </w:pPr>
            <w:r>
              <w:rPr>
                <w:sz w:val="17"/>
              </w:rPr>
              <w:t>正确</w:t>
            </w:r>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737EC9EE" w14:textId="77777777" w:rsidR="00446386" w:rsidRDefault="00446386" w:rsidP="00446386">
      <w:pPr>
        <w:ind w:firstLine="480"/>
        <w:rPr>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p>
    <w:p w14:paraId="276B5C55" w14:textId="77777777" w:rsidR="00446386" w:rsidRPr="00446386" w:rsidRDefault="00446386" w:rsidP="00446386">
      <w:pPr>
        <w:ind w:firstLineChars="0" w:firstLine="0"/>
        <w:rPr>
          <w:lang w:eastAsia="zh-CN"/>
        </w:rPr>
      </w:pPr>
    </w:p>
    <w:p w14:paraId="243D39E2" w14:textId="77777777" w:rsidR="00A84054" w:rsidRDefault="00000000">
      <w:pPr>
        <w:pStyle w:val="1"/>
        <w:ind w:firstLine="562"/>
      </w:pPr>
      <w:r>
        <w:lastRenderedPageBreak/>
        <w:t>模型评价与改进</w:t>
      </w:r>
    </w:p>
    <w:p w14:paraId="5BE25855" w14:textId="77777777" w:rsidR="00A84054" w:rsidRDefault="00000000">
      <w:pPr>
        <w:pStyle w:val="2"/>
        <w:ind w:firstLine="482"/>
      </w:pPr>
      <w:r>
        <w:t>模型优点</w:t>
      </w:r>
    </w:p>
    <w:p w14:paraId="1563AECA" w14:textId="77777777" w:rsidR="00A84054" w:rsidRDefault="00000000">
      <w:pPr>
        <w:ind w:firstLine="480"/>
      </w:pPr>
      <w:r>
        <w:rPr>
          <w:color w:val="666666"/>
          <w:lang w:eastAsia="zh-CN"/>
        </w:rPr>
        <w:t>［从合理性、创新性、可解释性、精度、效率或推广性等方面给出有证据的评价。</w:t>
      </w:r>
      <w:r>
        <w:rPr>
          <w:color w:val="666666"/>
        </w:rPr>
        <w:t>］</w:t>
      </w:r>
    </w:p>
    <w:p w14:paraId="2C35432A" w14:textId="77777777" w:rsidR="00A84054" w:rsidRDefault="00000000">
      <w:pPr>
        <w:pStyle w:val="2"/>
        <w:ind w:firstLine="482"/>
      </w:pPr>
      <w:r>
        <w:t>模型局限与改进</w:t>
      </w:r>
    </w:p>
    <w:p w14:paraId="125E7C8D" w14:textId="77777777" w:rsidR="00A84054" w:rsidRDefault="00000000">
      <w:pPr>
        <w:ind w:firstLine="480"/>
      </w:pPr>
      <w:r>
        <w:rPr>
          <w:color w:val="666666"/>
          <w:lang w:eastAsia="zh-CN"/>
        </w:rPr>
        <w:t>［说明假设、数据、算法或适用范围的局限，并提出具体可执行的改进方向。</w:t>
      </w:r>
      <w:r>
        <w:rPr>
          <w:color w:val="666666"/>
        </w:rPr>
        <w:t>］</w:t>
      </w:r>
    </w:p>
    <w:p w14:paraId="0B5E114F" w14:textId="77777777" w:rsidR="00A84054" w:rsidRDefault="00000000">
      <w:pPr>
        <w:pStyle w:val="1"/>
        <w:ind w:firstLine="562"/>
      </w:pPr>
      <w:r>
        <w:t xml:space="preserve">AI </w:t>
      </w:r>
      <w:r>
        <w:t>工具使用声明</w:t>
      </w:r>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pPr>
      <w:r>
        <w:t>参考文献</w:t>
      </w:r>
    </w:p>
    <w:p w14:paraId="0FE98FBD" w14:textId="77777777" w:rsidR="00A84054" w:rsidRDefault="00000000">
      <w:pPr>
        <w:pStyle w:val="affb"/>
        <w:keepNext/>
        <w:rPr>
          <w:lang w:eastAsia="zh-CN"/>
        </w:rPr>
      </w:pPr>
      <w:r>
        <w:rPr>
          <w:lang w:eastAsia="zh-CN"/>
        </w:rPr>
        <w:t>［按正文首次引用顺序编号，正文引用与文后条目必须一一对应。以下仅为著录格式示例，提交前替换。］</w:t>
      </w:r>
    </w:p>
    <w:p w14:paraId="0E3C0221" w14:textId="77777777" w:rsidR="00A84054" w:rsidRDefault="00000000">
      <w:pPr>
        <w:keepNext/>
        <w:ind w:left="420" w:firstLine="420"/>
        <w:rPr>
          <w:lang w:eastAsia="zh-CN"/>
        </w:rPr>
      </w:pPr>
      <w:r>
        <w:rPr>
          <w:color w:val="666666"/>
          <w:sz w:val="21"/>
          <w:lang w:eastAsia="zh-CN"/>
        </w:rPr>
        <w:t xml:space="preserve">[1] </w:t>
      </w:r>
      <w:proofErr w:type="gramStart"/>
      <w:r>
        <w:rPr>
          <w:color w:val="666666"/>
          <w:sz w:val="21"/>
          <w:lang w:eastAsia="zh-CN"/>
        </w:rPr>
        <w:t>作者</w:t>
      </w:r>
      <w:r>
        <w:rPr>
          <w:color w:val="666666"/>
          <w:sz w:val="21"/>
          <w:lang w:eastAsia="zh-CN"/>
        </w:rPr>
        <w:t>.</w:t>
      </w:r>
      <w:proofErr w:type="gramEnd"/>
      <w:r>
        <w:rPr>
          <w:color w:val="666666"/>
          <w:sz w:val="21"/>
          <w:lang w:eastAsia="zh-CN"/>
        </w:rPr>
        <w:t xml:space="preserve"> </w:t>
      </w:r>
      <w:r>
        <w:rPr>
          <w:color w:val="666666"/>
          <w:sz w:val="21"/>
          <w:lang w:eastAsia="zh-CN"/>
        </w:rPr>
        <w:t>书名</w:t>
      </w:r>
      <w:r>
        <w:rPr>
          <w:color w:val="666666"/>
          <w:sz w:val="21"/>
          <w:lang w:eastAsia="zh-CN"/>
        </w:rPr>
        <w:t xml:space="preserve">[M]. </w:t>
      </w:r>
      <w:r>
        <w:rPr>
          <w:color w:val="666666"/>
          <w:sz w:val="21"/>
          <w:lang w:eastAsia="zh-CN"/>
        </w:rPr>
        <w:t>出版</w:t>
      </w:r>
      <w:proofErr w:type="gramStart"/>
      <w:r>
        <w:rPr>
          <w:color w:val="666666"/>
          <w:sz w:val="21"/>
          <w:lang w:eastAsia="zh-CN"/>
        </w:rPr>
        <w:t>地</w:t>
      </w:r>
      <w:r>
        <w:rPr>
          <w:color w:val="666666"/>
          <w:sz w:val="21"/>
          <w:lang w:eastAsia="zh-CN"/>
        </w:rPr>
        <w:t>:</w:t>
      </w:r>
      <w:proofErr w:type="gramEnd"/>
      <w:r>
        <w:rPr>
          <w:color w:val="666666"/>
          <w:sz w:val="21"/>
          <w:lang w:eastAsia="zh-CN"/>
        </w:rPr>
        <w:t xml:space="preserve"> </w:t>
      </w:r>
      <w:proofErr w:type="gramStart"/>
      <w:r>
        <w:rPr>
          <w:color w:val="666666"/>
          <w:sz w:val="21"/>
          <w:lang w:eastAsia="zh-CN"/>
        </w:rPr>
        <w:t>出版社</w:t>
      </w:r>
      <w:r>
        <w:rPr>
          <w:color w:val="666666"/>
          <w:sz w:val="21"/>
          <w:lang w:eastAsia="zh-CN"/>
        </w:rPr>
        <w:t>,</w:t>
      </w:r>
      <w:proofErr w:type="gramEnd"/>
      <w:r>
        <w:rPr>
          <w:color w:val="666666"/>
          <w:sz w:val="21"/>
          <w:lang w:eastAsia="zh-CN"/>
        </w:rPr>
        <w:t xml:space="preserve"> </w:t>
      </w:r>
      <w:r>
        <w:rPr>
          <w:color w:val="666666"/>
          <w:sz w:val="21"/>
          <w:lang w:eastAsia="zh-CN"/>
        </w:rPr>
        <w:t>出版</w:t>
      </w:r>
      <w:proofErr w:type="gramStart"/>
      <w:r>
        <w:rPr>
          <w:color w:val="666666"/>
          <w:sz w:val="21"/>
          <w:lang w:eastAsia="zh-CN"/>
        </w:rPr>
        <w:t>年</w:t>
      </w:r>
      <w:r>
        <w:rPr>
          <w:color w:val="666666"/>
          <w:sz w:val="21"/>
          <w:lang w:eastAsia="zh-CN"/>
        </w:rPr>
        <w:t>.</w:t>
      </w:r>
      <w:proofErr w:type="gramEnd"/>
    </w:p>
    <w:p w14:paraId="2F2A75DE" w14:textId="77777777" w:rsidR="00A84054" w:rsidRDefault="00000000">
      <w:pPr>
        <w:keepNext/>
        <w:ind w:left="420" w:firstLine="420"/>
        <w:rPr>
          <w:lang w:eastAsia="zh-CN"/>
        </w:rPr>
      </w:pPr>
      <w:r>
        <w:rPr>
          <w:color w:val="666666"/>
          <w:sz w:val="21"/>
          <w:lang w:eastAsia="zh-CN"/>
        </w:rPr>
        <w:t xml:space="preserve">[2] </w:t>
      </w:r>
      <w:proofErr w:type="gramStart"/>
      <w:r>
        <w:rPr>
          <w:color w:val="666666"/>
          <w:sz w:val="21"/>
          <w:lang w:eastAsia="zh-CN"/>
        </w:rPr>
        <w:t>作者</w:t>
      </w:r>
      <w:r>
        <w:rPr>
          <w:color w:val="666666"/>
          <w:sz w:val="21"/>
          <w:lang w:eastAsia="zh-CN"/>
        </w:rPr>
        <w:t>.</w:t>
      </w:r>
      <w:proofErr w:type="gramEnd"/>
      <w:r>
        <w:rPr>
          <w:color w:val="666666"/>
          <w:sz w:val="21"/>
          <w:lang w:eastAsia="zh-CN"/>
        </w:rPr>
        <w:t xml:space="preserve"> </w:t>
      </w:r>
      <w:r>
        <w:rPr>
          <w:color w:val="666666"/>
          <w:sz w:val="21"/>
          <w:lang w:eastAsia="zh-CN"/>
        </w:rPr>
        <w:t>文章题名</w:t>
      </w:r>
      <w:r>
        <w:rPr>
          <w:color w:val="666666"/>
          <w:sz w:val="21"/>
          <w:lang w:eastAsia="zh-CN"/>
        </w:rPr>
        <w:t xml:space="preserve">[J]. </w:t>
      </w:r>
      <w:r>
        <w:rPr>
          <w:color w:val="666666"/>
          <w:sz w:val="21"/>
          <w:lang w:eastAsia="zh-CN"/>
        </w:rPr>
        <w:t>期刊</w:t>
      </w:r>
      <w:proofErr w:type="gramStart"/>
      <w:r>
        <w:rPr>
          <w:color w:val="666666"/>
          <w:sz w:val="21"/>
          <w:lang w:eastAsia="zh-CN"/>
        </w:rPr>
        <w:t>名</w:t>
      </w:r>
      <w:r>
        <w:rPr>
          <w:color w:val="666666"/>
          <w:sz w:val="21"/>
          <w:lang w:eastAsia="zh-CN"/>
        </w:rPr>
        <w:t>,</w:t>
      </w:r>
      <w:proofErr w:type="gramEnd"/>
      <w:r>
        <w:rPr>
          <w:color w:val="666666"/>
          <w:sz w:val="21"/>
          <w:lang w:eastAsia="zh-CN"/>
        </w:rPr>
        <w:t xml:space="preserve"> </w:t>
      </w:r>
      <w:proofErr w:type="gramStart"/>
      <w:r>
        <w:rPr>
          <w:color w:val="666666"/>
          <w:sz w:val="21"/>
          <w:lang w:eastAsia="zh-CN"/>
        </w:rPr>
        <w:t>年</w:t>
      </w:r>
      <w:r>
        <w:rPr>
          <w:color w:val="666666"/>
          <w:sz w:val="21"/>
          <w:lang w:eastAsia="zh-CN"/>
        </w:rPr>
        <w:t>,</w:t>
      </w:r>
      <w:proofErr w:type="gramEnd"/>
      <w:r>
        <w:rPr>
          <w:color w:val="666666"/>
          <w:sz w:val="21"/>
          <w:lang w:eastAsia="zh-CN"/>
        </w:rPr>
        <w:t xml:space="preserve"> </w:t>
      </w:r>
      <w:r>
        <w:rPr>
          <w:color w:val="666666"/>
          <w:sz w:val="21"/>
          <w:lang w:eastAsia="zh-CN"/>
        </w:rPr>
        <w:t>卷</w:t>
      </w:r>
      <w:proofErr w:type="gramStart"/>
      <w:r>
        <w:rPr>
          <w:color w:val="666666"/>
          <w:sz w:val="21"/>
          <w:lang w:eastAsia="zh-CN"/>
        </w:rPr>
        <w:t>(</w:t>
      </w:r>
      <w:r>
        <w:rPr>
          <w:color w:val="666666"/>
          <w:sz w:val="21"/>
          <w:lang w:eastAsia="zh-CN"/>
        </w:rPr>
        <w:t>期</w:t>
      </w:r>
      <w:r>
        <w:rPr>
          <w:color w:val="666666"/>
          <w:sz w:val="21"/>
          <w:lang w:eastAsia="zh-CN"/>
        </w:rPr>
        <w:t>)</w:t>
      </w:r>
      <w:proofErr w:type="gramEnd"/>
      <w:r>
        <w:rPr>
          <w:color w:val="666666"/>
          <w:sz w:val="21"/>
          <w:lang w:eastAsia="zh-CN"/>
        </w:rPr>
        <w:t xml:space="preserve">: </w:t>
      </w:r>
      <w:r>
        <w:rPr>
          <w:color w:val="666666"/>
          <w:sz w:val="21"/>
          <w:lang w:eastAsia="zh-CN"/>
        </w:rPr>
        <w:t>起止</w:t>
      </w:r>
      <w:proofErr w:type="gramStart"/>
      <w:r>
        <w:rPr>
          <w:color w:val="666666"/>
          <w:sz w:val="21"/>
          <w:lang w:eastAsia="zh-CN"/>
        </w:rPr>
        <w:t>页码</w:t>
      </w:r>
      <w:r>
        <w:rPr>
          <w:color w:val="666666"/>
          <w:sz w:val="21"/>
          <w:lang w:eastAsia="zh-CN"/>
        </w:rPr>
        <w:t>.</w:t>
      </w:r>
      <w:proofErr w:type="gramEnd"/>
    </w:p>
    <w:p w14:paraId="0AF8A33D" w14:textId="77777777" w:rsidR="00A84054" w:rsidRDefault="00000000">
      <w:pPr>
        <w:keepNext/>
        <w:ind w:left="420" w:firstLine="420"/>
        <w:rPr>
          <w:lang w:eastAsia="zh-CN"/>
        </w:rPr>
      </w:pPr>
      <w:r>
        <w:rPr>
          <w:color w:val="666666"/>
          <w:sz w:val="21"/>
          <w:lang w:eastAsia="zh-CN"/>
        </w:rPr>
        <w:t xml:space="preserve">[3] </w:t>
      </w:r>
      <w:r>
        <w:rPr>
          <w:color w:val="666666"/>
          <w:sz w:val="21"/>
          <w:lang w:eastAsia="zh-CN"/>
        </w:rPr>
        <w:t>作者或</w:t>
      </w:r>
      <w:proofErr w:type="gramStart"/>
      <w:r>
        <w:rPr>
          <w:color w:val="666666"/>
          <w:sz w:val="21"/>
          <w:lang w:eastAsia="zh-CN"/>
        </w:rPr>
        <w:t>机构</w:t>
      </w:r>
      <w:r>
        <w:rPr>
          <w:color w:val="666666"/>
          <w:sz w:val="21"/>
          <w:lang w:eastAsia="zh-CN"/>
        </w:rPr>
        <w:t>.</w:t>
      </w:r>
      <w:proofErr w:type="gramEnd"/>
      <w:r>
        <w:rPr>
          <w:color w:val="666666"/>
          <w:sz w:val="21"/>
          <w:lang w:eastAsia="zh-CN"/>
        </w:rPr>
        <w:t xml:space="preserve"> </w:t>
      </w:r>
      <w:r>
        <w:rPr>
          <w:color w:val="666666"/>
          <w:sz w:val="21"/>
          <w:lang w:eastAsia="zh-CN"/>
        </w:rPr>
        <w:t>网页题名</w:t>
      </w:r>
      <w:r>
        <w:rPr>
          <w:color w:val="666666"/>
          <w:sz w:val="21"/>
          <w:lang w:eastAsia="zh-CN"/>
        </w:rPr>
        <w:t xml:space="preserve">[EB/OL]. </w:t>
      </w:r>
      <w:r>
        <w:rPr>
          <w:color w:val="666666"/>
          <w:sz w:val="21"/>
          <w:lang w:eastAsia="zh-CN"/>
        </w:rPr>
        <w:t>发布或更新日期</w:t>
      </w:r>
      <w:r>
        <w:rPr>
          <w:color w:val="666666"/>
          <w:sz w:val="21"/>
          <w:lang w:eastAsia="zh-CN"/>
        </w:rPr>
        <w:t>[</w:t>
      </w:r>
      <w:r>
        <w:rPr>
          <w:color w:val="666666"/>
          <w:sz w:val="21"/>
          <w:lang w:eastAsia="zh-CN"/>
        </w:rPr>
        <w:t>引用日期</w:t>
      </w:r>
      <w:r>
        <w:rPr>
          <w:color w:val="666666"/>
          <w:sz w:val="21"/>
          <w:lang w:eastAsia="zh-CN"/>
        </w:rPr>
        <w:t xml:space="preserve">]. </w:t>
      </w:r>
      <w:proofErr w:type="gramStart"/>
      <w:r>
        <w:rPr>
          <w:color w:val="666666"/>
          <w:sz w:val="21"/>
          <w:lang w:eastAsia="zh-CN"/>
        </w:rPr>
        <w:t>网址</w:t>
      </w:r>
      <w:r>
        <w:rPr>
          <w:color w:val="666666"/>
          <w:sz w:val="21"/>
          <w:lang w:eastAsia="zh-CN"/>
        </w:rPr>
        <w:t>.</w:t>
      </w:r>
      <w:proofErr w:type="gramEnd"/>
    </w:p>
    <w:p w14:paraId="7F9B099D" w14:textId="77777777" w:rsidR="00A84054" w:rsidRDefault="00000000">
      <w:pPr>
        <w:ind w:left="420" w:firstLine="420"/>
        <w:rPr>
          <w:lang w:eastAsia="zh-CN"/>
        </w:rPr>
      </w:pPr>
      <w:r>
        <w:rPr>
          <w:color w:val="666666"/>
          <w:sz w:val="21"/>
          <w:lang w:eastAsia="zh-CN"/>
        </w:rPr>
        <w:t xml:space="preserve">[4] </w:t>
      </w:r>
      <w:proofErr w:type="gramStart"/>
      <w:r>
        <w:rPr>
          <w:color w:val="666666"/>
          <w:sz w:val="21"/>
          <w:lang w:eastAsia="zh-CN"/>
        </w:rPr>
        <w:t>作者</w:t>
      </w:r>
      <w:r>
        <w:rPr>
          <w:color w:val="666666"/>
          <w:sz w:val="21"/>
          <w:lang w:eastAsia="zh-CN"/>
        </w:rPr>
        <w:t>.</w:t>
      </w:r>
      <w:proofErr w:type="gramEnd"/>
      <w:r>
        <w:rPr>
          <w:color w:val="666666"/>
          <w:sz w:val="21"/>
          <w:lang w:eastAsia="zh-CN"/>
        </w:rPr>
        <w:t xml:space="preserve"> </w:t>
      </w:r>
      <w:r>
        <w:rPr>
          <w:color w:val="666666"/>
          <w:sz w:val="21"/>
          <w:lang w:eastAsia="zh-CN"/>
        </w:rPr>
        <w:t>论文题名</w:t>
      </w:r>
      <w:r>
        <w:rPr>
          <w:color w:val="666666"/>
          <w:sz w:val="21"/>
          <w:lang w:eastAsia="zh-CN"/>
        </w:rPr>
        <w:t xml:space="preserve">[D]. </w:t>
      </w:r>
      <w:proofErr w:type="gramStart"/>
      <w:r>
        <w:rPr>
          <w:color w:val="666666"/>
          <w:sz w:val="21"/>
          <w:lang w:eastAsia="zh-CN"/>
        </w:rPr>
        <w:t>城市</w:t>
      </w:r>
      <w:r>
        <w:rPr>
          <w:color w:val="666666"/>
          <w:sz w:val="21"/>
          <w:lang w:eastAsia="zh-CN"/>
        </w:rPr>
        <w:t>:</w:t>
      </w:r>
      <w:proofErr w:type="gramEnd"/>
      <w:r>
        <w:rPr>
          <w:color w:val="666666"/>
          <w:sz w:val="21"/>
          <w:lang w:eastAsia="zh-CN"/>
        </w:rPr>
        <w:t xml:space="preserve"> </w:t>
      </w:r>
      <w:proofErr w:type="gramStart"/>
      <w:r>
        <w:rPr>
          <w:color w:val="666666"/>
          <w:sz w:val="21"/>
          <w:lang w:eastAsia="zh-CN"/>
        </w:rPr>
        <w:t>学校</w:t>
      </w:r>
      <w:r>
        <w:rPr>
          <w:color w:val="666666"/>
          <w:sz w:val="21"/>
          <w:lang w:eastAsia="zh-CN"/>
        </w:rPr>
        <w:t>,</w:t>
      </w:r>
      <w:proofErr w:type="gramEnd"/>
      <w:r>
        <w:rPr>
          <w:color w:val="666666"/>
          <w:sz w:val="21"/>
          <w:lang w:eastAsia="zh-CN"/>
        </w:rPr>
        <w:t xml:space="preserve"> </w:t>
      </w:r>
      <w:proofErr w:type="gramStart"/>
      <w:r>
        <w:rPr>
          <w:color w:val="666666"/>
          <w:sz w:val="21"/>
          <w:lang w:eastAsia="zh-CN"/>
        </w:rPr>
        <w:t>年</w:t>
      </w:r>
      <w:r>
        <w:rPr>
          <w:color w:val="666666"/>
          <w:sz w:val="21"/>
          <w:lang w:eastAsia="zh-CN"/>
        </w:rPr>
        <w:t>.</w:t>
      </w:r>
      <w:proofErr w:type="gramEnd"/>
    </w:p>
    <w:p w14:paraId="79CCBD8C" w14:textId="77777777" w:rsidR="00A84054" w:rsidRDefault="00000000">
      <w:pPr>
        <w:pStyle w:val="affd"/>
        <w:rPr>
          <w:lang w:eastAsia="zh-CN"/>
        </w:rPr>
      </w:pPr>
      <w:r>
        <w:rPr>
          <w:lang w:eastAsia="zh-CN"/>
        </w:rPr>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2B2974F9" w:rsidR="0098288C" w:rsidRPr="00DE3AD8" w:rsidRDefault="0098288C" w:rsidP="00DE3AD8">
            <w:pPr>
              <w:pStyle w:val="affd"/>
              <w:spacing w:before="0" w:after="0"/>
              <w:jc w:val="both"/>
              <w:rPr>
                <w:rFonts w:eastAsia="宋体"/>
                <w:b w:val="0"/>
                <w:sz w:val="24"/>
                <w:szCs w:val="24"/>
                <w:lang w:eastAsia="zh-CN"/>
              </w:rPr>
            </w:pPr>
            <w:bookmarkStart w:id="1" w:name="OLE_LINK1"/>
            <w:r w:rsidRPr="00DE3AD8">
              <w:rPr>
                <w:rFonts w:eastAsia="宋体" w:hint="eastAsia"/>
                <w:b w:val="0"/>
                <w:sz w:val="24"/>
                <w:szCs w:val="24"/>
                <w:lang w:eastAsia="zh-CN"/>
              </w:rPr>
              <w:t>q1_</w:t>
            </w:r>
            <w:r w:rsidRPr="00DE3AD8">
              <w:rPr>
                <w:rFonts w:eastAsia="宋体" w:hint="eastAsia"/>
                <w:b w:val="0"/>
                <w:sz w:val="24"/>
                <w:szCs w:val="24"/>
                <w:lang w:eastAsia="zh-CN"/>
              </w:rPr>
              <w:t>绘图</w:t>
            </w:r>
            <w:r w:rsidRPr="00DE3AD8">
              <w:rPr>
                <w:rFonts w:eastAsia="宋体" w:hint="eastAsia"/>
                <w:b w:val="0"/>
                <w:sz w:val="24"/>
                <w:szCs w:val="24"/>
                <w:lang w:eastAsia="zh-CN"/>
              </w:rPr>
              <w:t>.py</w:t>
            </w:r>
            <w:bookmarkEnd w:id="1"/>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4CC46B54" w14:textId="77777777" w:rsidR="0098288C" w:rsidRPr="00DE3AD8" w:rsidRDefault="0098288C" w:rsidP="00DE3AD8">
            <w:pPr>
              <w:pStyle w:val="affd"/>
              <w:spacing w:before="0" w:after="0"/>
              <w:jc w:val="both"/>
              <w:rPr>
                <w:rFonts w:eastAsia="宋体"/>
                <w:b w:val="0"/>
                <w:sz w:val="24"/>
                <w:szCs w:val="24"/>
                <w:lang w:eastAsia="zh-CN"/>
              </w:rPr>
            </w:pP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0E8CAC17" w14:textId="77777777" w:rsidR="0098288C" w:rsidRPr="00DE3AD8" w:rsidRDefault="0098288C" w:rsidP="00DE3AD8">
            <w:pPr>
              <w:pStyle w:val="affd"/>
              <w:spacing w:before="0" w:after="0"/>
              <w:jc w:val="both"/>
              <w:rPr>
                <w:rFonts w:eastAsia="宋体"/>
                <w:b w:val="0"/>
                <w:sz w:val="24"/>
                <w:szCs w:val="24"/>
                <w:lang w:eastAsia="zh-CN"/>
              </w:rPr>
            </w:pP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3244" w14:paraId="3BA05EA2" w14:textId="77777777" w:rsidTr="00FB0C19">
        <w:trPr>
          <w:jc w:val="center"/>
        </w:trPr>
        <w:tc>
          <w:tcPr>
            <w:tcW w:w="9288" w:type="dxa"/>
            <w:tcBorders>
              <w:top w:val="single" w:sz="4" w:space="0" w:color="D9D9D9"/>
              <w:left w:val="nil"/>
              <w:bottom w:val="single" w:sz="4" w:space="0" w:color="D9D9D9"/>
              <w:right w:val="nil"/>
            </w:tcBorders>
            <w:shd w:val="clear" w:color="auto" w:fill="F6F6F6"/>
          </w:tcPr>
          <w:p w14:paraId="19702B05" w14:textId="67648A50" w:rsidR="00413244" w:rsidRPr="008B3925" w:rsidRDefault="00EA46C2" w:rsidP="00FB0C19">
            <w:pPr>
              <w:spacing w:line="240" w:lineRule="auto"/>
              <w:ind w:left="284" w:firstLine="422"/>
              <w:rPr>
                <w:rFonts w:ascii="Consolas" w:hAnsi="Consolas"/>
                <w:b/>
                <w:bCs/>
                <w:sz w:val="21"/>
                <w:szCs w:val="21"/>
                <w:lang w:eastAsia="zh-CN"/>
              </w:rPr>
            </w:pPr>
            <w:bookmarkStart w:id="2" w:name="OLE_LINK2"/>
            <w:r w:rsidRPr="00EA46C2">
              <w:rPr>
                <w:rFonts w:ascii="Consolas" w:hAnsi="Consolas" w:hint="eastAsia"/>
                <w:b/>
                <w:bCs/>
                <w:sz w:val="21"/>
                <w:szCs w:val="21"/>
                <w:lang w:eastAsia="zh-CN"/>
              </w:rPr>
              <w:t>q2_actual_replay.py</w:t>
            </w:r>
          </w:p>
          <w:p w14:paraId="7B96C605" w14:textId="33EB9C0F" w:rsidR="00EA46C2" w:rsidRPr="00EA46C2" w:rsidRDefault="00EA46C2" w:rsidP="00EA46C2">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1DB4E4C0" w14:textId="39C88EE5" w:rsidR="00EA46C2" w:rsidRDefault="00EA46C2" w:rsidP="00EA46C2">
            <w:pPr>
              <w:spacing w:line="240" w:lineRule="auto"/>
              <w:ind w:firstLineChars="0" w:firstLine="0"/>
              <w:rPr>
                <w:rFonts w:ascii="Consolas" w:hAnsi="Consolas"/>
                <w:sz w:val="18"/>
                <w:szCs w:val="18"/>
                <w:lang w:eastAsia="zh-CN"/>
              </w:rPr>
            </w:pPr>
          </w:p>
          <w:p w14:paraId="6A23B2EA"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7693B536" w14:textId="77777777" w:rsidR="00EA46C2" w:rsidRPr="00EA46C2" w:rsidRDefault="00EA46C2" w:rsidP="00EA46C2">
            <w:pPr>
              <w:spacing w:line="240" w:lineRule="auto"/>
              <w:ind w:left="284" w:firstLine="360"/>
              <w:rPr>
                <w:rFonts w:ascii="Consolas" w:hAnsi="Consolas"/>
                <w:sz w:val="18"/>
                <w:szCs w:val="18"/>
                <w:lang w:eastAsia="zh-CN"/>
              </w:rPr>
            </w:pPr>
          </w:p>
          <w:p w14:paraId="1B9BE2A3"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lastRenderedPageBreak/>
              <w:t>import math</w:t>
            </w:r>
          </w:p>
          <w:p w14:paraId="4652512B"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5F00C32C"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pathlib import Path</w:t>
            </w:r>
          </w:p>
          <w:p w14:paraId="3B4C660C" w14:textId="77777777" w:rsidR="00EA46C2" w:rsidRPr="00EA46C2" w:rsidRDefault="00EA46C2" w:rsidP="00EA46C2">
            <w:pPr>
              <w:spacing w:line="240" w:lineRule="auto"/>
              <w:ind w:left="284" w:firstLine="360"/>
              <w:rPr>
                <w:rFonts w:ascii="Consolas" w:hAnsi="Consolas"/>
                <w:sz w:val="18"/>
                <w:szCs w:val="18"/>
                <w:lang w:eastAsia="zh-CN"/>
              </w:rPr>
            </w:pPr>
          </w:p>
          <w:p w14:paraId="7CF3A5E2"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w:t>
            </w:r>
            <w:proofErr w:type="gramStart"/>
            <w:r w:rsidRPr="00EA46C2">
              <w:rPr>
                <w:rFonts w:ascii="Consolas" w:hAnsi="Consolas"/>
                <w:sz w:val="18"/>
                <w:szCs w:val="18"/>
                <w:lang w:eastAsia="zh-CN"/>
              </w:rPr>
              <w:t>).resolve</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).parents</w:t>
            </w:r>
            <w:proofErr w:type="gramEnd"/>
            <w:r w:rsidRPr="00EA46C2">
              <w:rPr>
                <w:rFonts w:ascii="Consolas" w:hAnsi="Consolas"/>
                <w:sz w:val="18"/>
                <w:szCs w:val="18"/>
                <w:lang w:eastAsia="zh-CN"/>
              </w:rPr>
              <w:t>[1] / "q2"</w:t>
            </w:r>
          </w:p>
          <w:p w14:paraId="2A2FD2E7" w14:textId="77777777" w:rsidR="00EA46C2" w:rsidRPr="00EA46C2" w:rsidRDefault="00EA46C2" w:rsidP="00EA46C2">
            <w:pPr>
              <w:spacing w:line="240" w:lineRule="auto"/>
              <w:ind w:left="284" w:firstLine="360"/>
              <w:rPr>
                <w:rFonts w:ascii="Consolas" w:hAnsi="Consolas"/>
                <w:sz w:val="18"/>
                <w:szCs w:val="18"/>
                <w:lang w:eastAsia="zh-CN"/>
              </w:rPr>
            </w:pPr>
            <w:proofErr w:type="gramStart"/>
            <w:r w:rsidRPr="00EA46C2">
              <w:rPr>
                <w:rFonts w:ascii="Consolas" w:hAnsi="Consolas"/>
                <w:sz w:val="18"/>
                <w:szCs w:val="18"/>
                <w:lang w:eastAsia="zh-CN"/>
              </w:rPr>
              <w:t>sys.path</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insert(</w:t>
            </w:r>
            <w:proofErr w:type="gramEnd"/>
            <w:r w:rsidRPr="00EA46C2">
              <w:rPr>
                <w:rFonts w:ascii="Consolas" w:hAnsi="Consolas"/>
                <w:sz w:val="18"/>
                <w:szCs w:val="18"/>
                <w:lang w:eastAsia="zh-CN"/>
              </w:rPr>
              <w:t>0, str(Q2_DIR))</w:t>
            </w:r>
          </w:p>
          <w:p w14:paraId="07BAAEE1"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w:t>
            </w:r>
            <w:proofErr w:type="gramStart"/>
            <w:r w:rsidRPr="00EA46C2">
              <w:rPr>
                <w:rFonts w:ascii="Consolas" w:hAnsi="Consolas"/>
                <w:sz w:val="18"/>
                <w:szCs w:val="18"/>
                <w:lang w:eastAsia="zh-CN"/>
              </w:rPr>
              <w:t>2  #</w:t>
            </w:r>
            <w:proofErr w:type="gramEnd"/>
            <w:r w:rsidRPr="00EA46C2">
              <w:rPr>
                <w:rFonts w:ascii="Consolas" w:hAnsi="Consolas"/>
                <w:sz w:val="18"/>
                <w:szCs w:val="18"/>
                <w:lang w:eastAsia="zh-CN"/>
              </w:rPr>
              <w:t xml:space="preserve"> noqa: E402</w:t>
            </w:r>
          </w:p>
          <w:p w14:paraId="1FD3A1BE" w14:textId="77777777" w:rsidR="00EA46C2" w:rsidRPr="00EA46C2" w:rsidRDefault="00EA46C2" w:rsidP="00EA46C2">
            <w:pPr>
              <w:spacing w:line="240" w:lineRule="auto"/>
              <w:ind w:left="284" w:firstLine="360"/>
              <w:rPr>
                <w:rFonts w:ascii="Consolas" w:hAnsi="Consolas"/>
                <w:sz w:val="18"/>
                <w:szCs w:val="18"/>
                <w:lang w:eastAsia="zh-CN"/>
              </w:rPr>
            </w:pPr>
          </w:p>
          <w:p w14:paraId="14F0ABC0"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6FF9A14A"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56AD8B18" w14:textId="77777777" w:rsidR="00EA46C2" w:rsidRPr="00EA46C2" w:rsidRDefault="00EA46C2" w:rsidP="00EA46C2">
            <w:pPr>
              <w:spacing w:line="240" w:lineRule="auto"/>
              <w:ind w:left="284" w:firstLine="360"/>
              <w:rPr>
                <w:rFonts w:ascii="Consolas" w:hAnsi="Consolas"/>
                <w:sz w:val="18"/>
                <w:szCs w:val="18"/>
                <w:lang w:eastAsia="zh-CN"/>
              </w:rPr>
            </w:pPr>
          </w:p>
          <w:p w14:paraId="5ABDF142"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gramStart"/>
            <w:r w:rsidRPr="00EA46C2">
              <w:rPr>
                <w:rFonts w:ascii="Consolas" w:hAnsi="Consolas"/>
                <w:sz w:val="18"/>
                <w:szCs w:val="18"/>
                <w:lang w:eastAsia="zh-CN"/>
              </w:rPr>
              <w:t>wrap(</w:t>
            </w:r>
            <w:proofErr w:type="gramEnd"/>
            <w:r w:rsidRPr="00EA46C2">
              <w:rPr>
                <w:rFonts w:ascii="Consolas" w:hAnsi="Consolas"/>
                <w:sz w:val="18"/>
                <w:szCs w:val="18"/>
                <w:lang w:eastAsia="zh-CN"/>
              </w:rPr>
              <w:t>angle_deg: float) -&gt; float:</w:t>
            </w:r>
          </w:p>
          <w:p w14:paraId="43DD4D23"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(angle_deg + 180.0) % 360.0 - 180.0</w:t>
            </w:r>
          </w:p>
          <w:p w14:paraId="1BE52197" w14:textId="77777777" w:rsidR="00EA46C2" w:rsidRPr="00EA46C2" w:rsidRDefault="00EA46C2" w:rsidP="00EA46C2">
            <w:pPr>
              <w:spacing w:line="240" w:lineRule="auto"/>
              <w:ind w:left="284" w:firstLine="360"/>
              <w:rPr>
                <w:rFonts w:ascii="Consolas" w:hAnsi="Consolas"/>
                <w:sz w:val="18"/>
                <w:szCs w:val="18"/>
                <w:lang w:eastAsia="zh-CN"/>
              </w:rPr>
            </w:pPr>
          </w:p>
          <w:p w14:paraId="40466A95"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def replay_second_</w:t>
            </w:r>
            <w:proofErr w:type="gramStart"/>
            <w:r w:rsidRPr="00EA46C2">
              <w:rPr>
                <w:rFonts w:ascii="Consolas" w:hAnsi="Consolas"/>
                <w:sz w:val="18"/>
                <w:szCs w:val="18"/>
                <w:lang w:eastAsia="zh-CN"/>
              </w:rPr>
              <w:t>measurement(</w:t>
            </w:r>
            <w:proofErr w:type="gramEnd"/>
            <w:r w:rsidRPr="00EA46C2">
              <w:rPr>
                <w:rFonts w:ascii="Consolas" w:hAnsi="Consolas"/>
                <w:sz w:val="18"/>
                <w:szCs w:val="18"/>
                <w:lang w:eastAsia="zh-CN"/>
              </w:rPr>
              <w:t xml:space="preserve">g_true: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float, float], receive_radius_m: float,</w:t>
            </w:r>
          </w:p>
          <w:p w14:paraId="6873AFF7"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first_bearing_deg: float, second_error_deg: float,</w:t>
            </w:r>
          </w:p>
          <w:p w14:paraId="39328EC4"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s2: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float, float]) -&gt; dict:</w:t>
            </w:r>
          </w:p>
          <w:p w14:paraId="639BCE97"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w:t>
            </w:r>
            <w:r w:rsidRPr="00EA46C2">
              <w:rPr>
                <w:rFonts w:ascii="Consolas" w:hAnsi="Consolas"/>
                <w:sz w:val="18"/>
                <w:szCs w:val="18"/>
                <w:lang w:eastAsia="zh-CN"/>
              </w:rPr>
              <w:t>未</w:t>
            </w:r>
            <w:proofErr w:type="gramEnd"/>
            <w:r w:rsidRPr="00EA46C2">
              <w:rPr>
                <w:rFonts w:ascii="Consolas" w:hAnsi="Consolas"/>
                <w:sz w:val="18"/>
                <w:szCs w:val="18"/>
                <w:lang w:eastAsia="zh-CN"/>
              </w:rPr>
              <w:t>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w:t>
            </w:r>
            <w:proofErr w:type="gramStart"/>
            <w:r w:rsidRPr="00EA46C2">
              <w:rPr>
                <w:rFonts w:ascii="Consolas" w:hAnsi="Consolas"/>
                <w:sz w:val="18"/>
                <w:szCs w:val="18"/>
                <w:lang w:eastAsia="zh-CN"/>
              </w:rPr>
              <w:t>条件。</w:t>
            </w:r>
            <w:r w:rsidRPr="00EA46C2">
              <w:rPr>
                <w:rFonts w:ascii="Consolas" w:hAnsi="Consolas"/>
                <w:sz w:val="18"/>
                <w:szCs w:val="18"/>
                <w:lang w:eastAsia="zh-CN"/>
              </w:rPr>
              <w:t>"</w:t>
            </w:r>
            <w:proofErr w:type="gramEnd"/>
            <w:r w:rsidRPr="00EA46C2">
              <w:rPr>
                <w:rFonts w:ascii="Consolas" w:hAnsi="Consolas"/>
                <w:sz w:val="18"/>
                <w:szCs w:val="18"/>
                <w:lang w:eastAsia="zh-CN"/>
              </w:rPr>
              <w:t>""</w:t>
            </w:r>
          </w:p>
          <w:p w14:paraId="6B516B71"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distance = </w:t>
            </w:r>
            <w:proofErr w:type="gramStart"/>
            <w:r w:rsidRPr="00EA46C2">
              <w:rPr>
                <w:rFonts w:ascii="Consolas" w:hAnsi="Consolas"/>
                <w:sz w:val="18"/>
                <w:szCs w:val="18"/>
                <w:lang w:eastAsia="zh-CN"/>
              </w:rPr>
              <w:t>math.dist</w:t>
            </w:r>
            <w:proofErr w:type="gramEnd"/>
            <w:r w:rsidRPr="00EA46C2">
              <w:rPr>
                <w:rFonts w:ascii="Consolas" w:hAnsi="Consolas"/>
                <w:sz w:val="18"/>
                <w:szCs w:val="18"/>
                <w:lang w:eastAsia="zh-CN"/>
              </w:rPr>
              <w:t>(s2, g_true)</w:t>
            </w:r>
          </w:p>
          <w:p w14:paraId="2D93C02B"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&gt; receive_radius_m:</w:t>
            </w:r>
          </w:p>
          <w:p w14:paraId="183FFDAD"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{"return_type": "no_signal", "received": False, "mec_m": FAILURE_MEC,</w:t>
            </w:r>
          </w:p>
          <w:p w14:paraId="69F39755"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 False}</w:t>
            </w:r>
          </w:p>
          <w:p w14:paraId="41018EA4"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73C9FF98"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{"return_type": "near", "received": True, "mec_m": 0.0, "can_clear": True}</w:t>
            </w:r>
          </w:p>
          <w:p w14:paraId="275F5824"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second_bearing = </w:t>
            </w:r>
            <w:proofErr w:type="gramStart"/>
            <w:r w:rsidRPr="00EA46C2">
              <w:rPr>
                <w:rFonts w:ascii="Consolas" w:hAnsi="Consolas"/>
                <w:sz w:val="18"/>
                <w:szCs w:val="18"/>
                <w:lang w:eastAsia="zh-CN"/>
              </w:rPr>
              <w:t>wrap(bearing(</w:t>
            </w:r>
            <w:proofErr w:type="gramEnd"/>
            <w:r w:rsidRPr="00EA46C2">
              <w:rPr>
                <w:rFonts w:ascii="Consolas" w:hAnsi="Consolas"/>
                <w:sz w:val="18"/>
                <w:szCs w:val="18"/>
                <w:lang w:eastAsia="zh-CN"/>
              </w:rPr>
              <w:t>s2, g_true) + second_error_deg)</w:t>
            </w:r>
          </w:p>
          <w:p w14:paraId="0FC5228A"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region = evaluate_a2(S1, first_bearing_deg, s2, second_bearing)</w:t>
            </w:r>
          </w:p>
          <w:p w14:paraId="18CACA39"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mec = region.mec_radius_m</w:t>
            </w:r>
          </w:p>
          <w:p w14:paraId="36BCA820"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{"return_type": "direction", "received": True, "mec_m": mec,</w:t>
            </w:r>
          </w:p>
          <w:p w14:paraId="7E8AAF09"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 xml:space="preserve">_clear": </w:t>
            </w:r>
            <w:proofErr w:type="gramStart"/>
            <w:r w:rsidRPr="00EA46C2">
              <w:rPr>
                <w:rFonts w:ascii="Consolas" w:hAnsi="Consolas"/>
                <w:sz w:val="18"/>
                <w:szCs w:val="18"/>
                <w:lang w:eastAsia="zh-CN"/>
              </w:rPr>
              <w:t>math.isfinite</w:t>
            </w:r>
            <w:proofErr w:type="gramEnd"/>
            <w:r w:rsidRPr="00EA46C2">
              <w:rPr>
                <w:rFonts w:ascii="Consolas" w:hAnsi="Consolas"/>
                <w:sz w:val="18"/>
                <w:szCs w:val="18"/>
                <w:lang w:eastAsia="zh-CN"/>
              </w:rPr>
              <w:t>(mec) and mec &lt;= 20.0}</w:t>
            </w:r>
          </w:p>
          <w:p w14:paraId="372FB0DA" w14:textId="5D5A15A9" w:rsidR="00EA46C2" w:rsidRPr="00EA46C2" w:rsidRDefault="00EA46C2" w:rsidP="00EA46C2">
            <w:pPr>
              <w:spacing w:line="240" w:lineRule="auto"/>
              <w:ind w:left="284" w:firstLine="360"/>
              <w:rPr>
                <w:rFonts w:ascii="Consolas" w:hAnsi="Consolas"/>
                <w:sz w:val="18"/>
                <w:szCs w:val="18"/>
                <w:lang w:eastAsia="zh-CN"/>
              </w:rPr>
            </w:pPr>
          </w:p>
        </w:tc>
      </w:tr>
      <w:bookmarkEnd w:id="2"/>
    </w:tbl>
    <w:p w14:paraId="10E7AC4A" w14:textId="77777777" w:rsidR="00413244" w:rsidRPr="00413244" w:rsidRDefault="00413244">
      <w:pPr>
        <w:pStyle w:val="affb"/>
        <w:rPr>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57A54DB6" w14:textId="77777777" w:rsidR="00A84054" w:rsidRDefault="00000000">
      <w:pPr>
        <w:ind w:firstLine="480"/>
      </w:pPr>
      <w:r>
        <w:rPr>
          <w:color w:val="666666"/>
          <w:lang w:eastAsia="zh-CN"/>
        </w:rPr>
        <w:t>［放置正文不宜展开但对复核有价值的较大篇幅中间结果、补充图表或推导。</w:t>
      </w:r>
      <w:r>
        <w:rPr>
          <w:color w:val="666666"/>
        </w:rPr>
        <w:t>］</w:t>
      </w:r>
    </w:p>
    <w:sectPr w:rsidR="00A84054" w:rsidSect="000149F2">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6A3E6" w14:textId="77777777" w:rsidR="00B02D88" w:rsidRDefault="00B02D88">
      <w:pPr>
        <w:spacing w:line="240" w:lineRule="auto"/>
        <w:ind w:firstLine="480"/>
      </w:pPr>
      <w:r>
        <w:separator/>
      </w:r>
    </w:p>
  </w:endnote>
  <w:endnote w:type="continuationSeparator" w:id="0">
    <w:p w14:paraId="4C8FBED9" w14:textId="77777777" w:rsidR="00B02D88" w:rsidRDefault="00B02D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7EF9" w14:textId="77777777" w:rsidR="00B02D88" w:rsidRDefault="00B02D88">
      <w:pPr>
        <w:spacing w:line="240" w:lineRule="auto"/>
        <w:ind w:firstLine="480"/>
      </w:pPr>
      <w:r>
        <w:separator/>
      </w:r>
    </w:p>
  </w:footnote>
  <w:footnote w:type="continuationSeparator" w:id="0">
    <w:p w14:paraId="4440B436" w14:textId="77777777" w:rsidR="00B02D88" w:rsidRDefault="00B02D8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279251">
    <w:abstractNumId w:val="11"/>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49F2"/>
    <w:rsid w:val="00034616"/>
    <w:rsid w:val="0006063C"/>
    <w:rsid w:val="00087CFA"/>
    <w:rsid w:val="000922AF"/>
    <w:rsid w:val="000C1935"/>
    <w:rsid w:val="00123F8C"/>
    <w:rsid w:val="00131FC6"/>
    <w:rsid w:val="0015074B"/>
    <w:rsid w:val="001707CA"/>
    <w:rsid w:val="001A7413"/>
    <w:rsid w:val="001E2111"/>
    <w:rsid w:val="0029639D"/>
    <w:rsid w:val="002C35E8"/>
    <w:rsid w:val="002E0663"/>
    <w:rsid w:val="002E258F"/>
    <w:rsid w:val="002E35AC"/>
    <w:rsid w:val="0031404F"/>
    <w:rsid w:val="00326F90"/>
    <w:rsid w:val="0034777C"/>
    <w:rsid w:val="003A4B3E"/>
    <w:rsid w:val="003D61C0"/>
    <w:rsid w:val="00413244"/>
    <w:rsid w:val="00446386"/>
    <w:rsid w:val="0045374F"/>
    <w:rsid w:val="00465D25"/>
    <w:rsid w:val="004906B7"/>
    <w:rsid w:val="00511FAE"/>
    <w:rsid w:val="00537F42"/>
    <w:rsid w:val="0056157A"/>
    <w:rsid w:val="005A646A"/>
    <w:rsid w:val="005E38B9"/>
    <w:rsid w:val="00605847"/>
    <w:rsid w:val="0064350E"/>
    <w:rsid w:val="006921D9"/>
    <w:rsid w:val="00694D78"/>
    <w:rsid w:val="006C6135"/>
    <w:rsid w:val="006D6235"/>
    <w:rsid w:val="006F4E18"/>
    <w:rsid w:val="00723B86"/>
    <w:rsid w:val="00726C1F"/>
    <w:rsid w:val="00732D52"/>
    <w:rsid w:val="0077123C"/>
    <w:rsid w:val="00777A3E"/>
    <w:rsid w:val="007B20CF"/>
    <w:rsid w:val="007E62FA"/>
    <w:rsid w:val="007F27CD"/>
    <w:rsid w:val="00817B32"/>
    <w:rsid w:val="008958C6"/>
    <w:rsid w:val="008D7DB4"/>
    <w:rsid w:val="00913C7B"/>
    <w:rsid w:val="00914C01"/>
    <w:rsid w:val="0098288C"/>
    <w:rsid w:val="009C02D3"/>
    <w:rsid w:val="009C192B"/>
    <w:rsid w:val="00A047DA"/>
    <w:rsid w:val="00A04AE0"/>
    <w:rsid w:val="00A84054"/>
    <w:rsid w:val="00A921FE"/>
    <w:rsid w:val="00AA1D8D"/>
    <w:rsid w:val="00AC52B3"/>
    <w:rsid w:val="00B02D88"/>
    <w:rsid w:val="00B33446"/>
    <w:rsid w:val="00B40B42"/>
    <w:rsid w:val="00B47730"/>
    <w:rsid w:val="00B70E3B"/>
    <w:rsid w:val="00B735FA"/>
    <w:rsid w:val="00B9680C"/>
    <w:rsid w:val="00BC1EEE"/>
    <w:rsid w:val="00C062F2"/>
    <w:rsid w:val="00C14F18"/>
    <w:rsid w:val="00C2786B"/>
    <w:rsid w:val="00C722A7"/>
    <w:rsid w:val="00CA13FB"/>
    <w:rsid w:val="00CA51D5"/>
    <w:rsid w:val="00CB0664"/>
    <w:rsid w:val="00CC1E8B"/>
    <w:rsid w:val="00D2025E"/>
    <w:rsid w:val="00D7182C"/>
    <w:rsid w:val="00DD0B20"/>
    <w:rsid w:val="00DE3AD8"/>
    <w:rsid w:val="00E00062"/>
    <w:rsid w:val="00E0319B"/>
    <w:rsid w:val="00E101D1"/>
    <w:rsid w:val="00E75FF6"/>
    <w:rsid w:val="00EA46C2"/>
    <w:rsid w:val="00ED44C0"/>
    <w:rsid w:val="00ED57AC"/>
    <w:rsid w:val="00F03981"/>
    <w:rsid w:val="00F26EA5"/>
    <w:rsid w:val="00FA4CDD"/>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157A"/>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15</Pages>
  <Words>5783</Words>
  <Characters>7229</Characters>
  <Application>Microsoft Office Word</Application>
  <DocSecurity>0</DocSecurity>
  <Lines>361</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48</cp:revision>
  <dcterms:created xsi:type="dcterms:W3CDTF">2013-12-23T23:15:00Z</dcterms:created>
  <dcterms:modified xsi:type="dcterms:W3CDTF">2026-09-12T04:11:00Z</dcterms:modified>
  <cp:category/>
</cp:coreProperties>
</file>