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72D" w:rsidRDefault="0001330D">
      <w:pPr>
        <w:rPr>
          <w:color w:val="00B050"/>
        </w:rPr>
      </w:pPr>
      <w:r>
        <w:rPr>
          <w:color w:val="00B050"/>
        </w:rPr>
        <w:t>REX</w:t>
      </w:r>
    </w:p>
    <w:p w:rsidR="0007172D" w:rsidRDefault="0001330D">
      <w:pPr>
        <w:rPr>
          <w:color w:val="C00000"/>
        </w:rPr>
      </w:pPr>
      <w:r>
        <w:rPr>
          <w:color w:val="C00000"/>
        </w:rPr>
        <w:t>JUSTIN</w:t>
      </w:r>
    </w:p>
    <w:p w:rsidR="0007172D" w:rsidRDefault="0001330D">
      <w:pPr>
        <w:pStyle w:val="ListParagraph1"/>
        <w:numPr>
          <w:ilvl w:val="0"/>
          <w:numId w:val="1"/>
        </w:numPr>
        <w:rPr>
          <w:highlight w:val="green"/>
        </w:rPr>
      </w:pPr>
      <w:r>
        <w:rPr>
          <w:highlight w:val="green"/>
        </w:rPr>
        <w:t>Clustering</w:t>
      </w:r>
    </w:p>
    <w:p w:rsidR="0007172D" w:rsidRDefault="0001330D">
      <w:pPr>
        <w:pStyle w:val="ListParagraph1"/>
        <w:numPr>
          <w:ilvl w:val="1"/>
          <w:numId w:val="1"/>
        </w:numPr>
        <w:rPr>
          <w:highlight w:val="green"/>
        </w:rPr>
      </w:pPr>
      <w:r>
        <w:rPr>
          <w:highlight w:val="green"/>
        </w:rPr>
        <w:t>We see structure</w:t>
      </w:r>
    </w:p>
    <w:p w:rsidR="0007172D" w:rsidRDefault="0001330D">
      <w:pPr>
        <w:pStyle w:val="ListParagraph1"/>
        <w:ind w:firstLine="720"/>
        <w:rPr>
          <w:rFonts w:eastAsia="SimSun"/>
          <w:highlight w:val="green"/>
          <w:lang w:eastAsia="zh-CN"/>
        </w:rPr>
      </w:pPr>
      <w:r>
        <w:rPr>
          <w:rFonts w:eastAsia="SimSun" w:hint="eastAsia"/>
          <w:highlight w:val="green"/>
          <w:lang w:eastAsia="zh-CN"/>
        </w:rPr>
        <w:t>Asymmetry</w:t>
      </w:r>
    </w:p>
    <w:p w:rsidR="0007172D" w:rsidRDefault="0001330D">
      <w:pPr>
        <w:pStyle w:val="ListParagraph1"/>
        <w:numPr>
          <w:ilvl w:val="1"/>
          <w:numId w:val="1"/>
        </w:numPr>
        <w:rPr>
          <w:highlight w:val="green"/>
        </w:rPr>
      </w:pPr>
      <w:r>
        <w:rPr>
          <w:highlight w:val="green"/>
        </w:rPr>
        <w:t>What is the cluster at the center of the arms/centrally connected population?</w:t>
      </w:r>
    </w:p>
    <w:p w:rsidR="0007172D" w:rsidRDefault="0001330D">
      <w:pPr>
        <w:pStyle w:val="ListParagraph1"/>
        <w:numPr>
          <w:ilvl w:val="1"/>
          <w:numId w:val="1"/>
        </w:numPr>
        <w:rPr>
          <w:highlight w:val="green"/>
        </w:rPr>
      </w:pPr>
      <w:r>
        <w:rPr>
          <w:highlight w:val="green"/>
        </w:rPr>
        <w:t>Functional circuits?</w:t>
      </w:r>
    </w:p>
    <w:p w:rsidR="0007172D" w:rsidRDefault="0001330D">
      <w:pPr>
        <w:pStyle w:val="ListParagraph1"/>
        <w:numPr>
          <w:ilvl w:val="0"/>
          <w:numId w:val="1"/>
        </w:numPr>
        <w:rPr>
          <w:highlight w:val="red"/>
        </w:rPr>
      </w:pPr>
      <w:r>
        <w:rPr>
          <w:highlight w:val="red"/>
        </w:rPr>
        <w:t>Hubs</w:t>
      </w:r>
    </w:p>
    <w:p w:rsidR="0007172D" w:rsidRDefault="0001330D">
      <w:pPr>
        <w:pStyle w:val="ListParagraph1"/>
        <w:numPr>
          <w:ilvl w:val="1"/>
          <w:numId w:val="1"/>
        </w:numPr>
        <w:rPr>
          <w:highlight w:val="red"/>
        </w:rPr>
      </w:pPr>
      <w:r>
        <w:rPr>
          <w:highlight w:val="red"/>
        </w:rPr>
        <w:t>Operational definition for hubs- how did we define them?</w:t>
      </w:r>
    </w:p>
    <w:p w:rsidR="0007172D" w:rsidRDefault="0001330D">
      <w:pPr>
        <w:pStyle w:val="ListParagraph1"/>
        <w:numPr>
          <w:ilvl w:val="2"/>
          <w:numId w:val="1"/>
        </w:numPr>
        <w:rPr>
          <w:highlight w:val="red"/>
        </w:rPr>
      </w:pPr>
      <w:r>
        <w:rPr>
          <w:highlight w:val="red"/>
        </w:rPr>
        <w:t>Show degree distribution w/ dotted line representing mean jumps in degree (difference matrix) + 1SD</w:t>
      </w:r>
    </w:p>
    <w:p w:rsidR="0007172D" w:rsidRDefault="0001330D">
      <w:pPr>
        <w:pStyle w:val="ListParagraph1"/>
        <w:numPr>
          <w:ilvl w:val="1"/>
          <w:numId w:val="1"/>
        </w:numPr>
        <w:rPr>
          <w:highlight w:val="red"/>
        </w:rPr>
      </w:pPr>
      <w:r>
        <w:rPr>
          <w:highlight w:val="red"/>
        </w:rPr>
        <w:t>Identify, talk about function, birth time, position in worm body</w:t>
      </w:r>
    </w:p>
    <w:p w:rsidR="0007172D" w:rsidRDefault="0001330D">
      <w:pPr>
        <w:pStyle w:val="ListParagraph1"/>
        <w:numPr>
          <w:ilvl w:val="1"/>
          <w:numId w:val="1"/>
        </w:numPr>
        <w:rPr>
          <w:highlight w:val="red"/>
        </w:rPr>
      </w:pPr>
      <w:r>
        <w:rPr>
          <w:highlight w:val="red"/>
        </w:rPr>
        <w:t>Show different analyses</w:t>
      </w:r>
    </w:p>
    <w:p w:rsidR="0007172D" w:rsidRDefault="0001330D">
      <w:pPr>
        <w:pStyle w:val="ListParagraph1"/>
        <w:numPr>
          <w:ilvl w:val="2"/>
          <w:numId w:val="1"/>
        </w:numPr>
        <w:rPr>
          <w:highlight w:val="red"/>
        </w:rPr>
      </w:pPr>
      <w:r>
        <w:rPr>
          <w:highlight w:val="red"/>
        </w:rPr>
        <w:t>Hub similarity matrices</w:t>
      </w:r>
    </w:p>
    <w:p w:rsidR="0007172D" w:rsidRDefault="0001330D">
      <w:pPr>
        <w:pStyle w:val="ListParagraph1"/>
        <w:numPr>
          <w:ilvl w:val="3"/>
          <w:numId w:val="1"/>
        </w:numPr>
        <w:rPr>
          <w:highlight w:val="red"/>
        </w:rPr>
      </w:pPr>
      <w:r>
        <w:rPr>
          <w:highlight w:val="red"/>
        </w:rPr>
        <w:t>Similar ones seem to be actual pairs</w:t>
      </w:r>
    </w:p>
    <w:p w:rsidR="0007172D" w:rsidRDefault="0001330D">
      <w:pPr>
        <w:pStyle w:val="ListParagraph1"/>
        <w:numPr>
          <w:ilvl w:val="0"/>
          <w:numId w:val="1"/>
        </w:numPr>
      </w:pPr>
      <w:r>
        <w:t>Topological importance of hubs: hubs have been found previously but importance for network has not been demonstrated</w:t>
      </w:r>
    </w:p>
    <w:p w:rsidR="0007172D" w:rsidRDefault="0001330D">
      <w:pPr>
        <w:pStyle w:val="ListParagraph1"/>
        <w:numPr>
          <w:ilvl w:val="1"/>
          <w:numId w:val="1"/>
        </w:numPr>
        <w:rPr>
          <w:highlight w:val="red"/>
        </w:rPr>
      </w:pPr>
      <w:r>
        <w:rPr>
          <w:highlight w:val="red"/>
        </w:rPr>
        <w:t>Show power law distribution of hubs, suggesting scale-free behavior.</w:t>
      </w:r>
    </w:p>
    <w:p w:rsidR="0007172D" w:rsidRDefault="0001330D">
      <w:pPr>
        <w:pStyle w:val="ListParagraph1"/>
        <w:numPr>
          <w:ilvl w:val="2"/>
          <w:numId w:val="1"/>
        </w:numPr>
        <w:rPr>
          <w:highlight w:val="red"/>
        </w:rPr>
      </w:pPr>
      <w:r>
        <w:rPr>
          <w:highlight w:val="red"/>
        </w:rPr>
        <w:t>But after just 3 top hubs deleted in serial order, the distribution is ruined and everything is equally likely to be classified as a hub due to even distribution of degrees</w:t>
      </w:r>
    </w:p>
    <w:p w:rsidR="0007172D" w:rsidRDefault="0001330D">
      <w:pPr>
        <w:pStyle w:val="ListParagraph1"/>
        <w:numPr>
          <w:ilvl w:val="1"/>
          <w:numId w:val="1"/>
        </w:numPr>
        <w:rPr>
          <w:highlight w:val="green"/>
        </w:rPr>
      </w:pPr>
      <w:r>
        <w:rPr>
          <w:highlight w:val="green"/>
        </w:rPr>
        <w:t>How important are hub neurons for network structure? Re-clustering when they are deleted.</w:t>
      </w:r>
    </w:p>
    <w:p w:rsidR="0007172D" w:rsidRDefault="0001330D">
      <w:pPr>
        <w:pStyle w:val="ListParagraph1"/>
        <w:numPr>
          <w:ilvl w:val="1"/>
          <w:numId w:val="1"/>
        </w:numPr>
        <w:rPr>
          <w:highlight w:val="green"/>
        </w:rPr>
      </w:pPr>
      <w:r>
        <w:rPr>
          <w:highlight w:val="green"/>
        </w:rPr>
        <w:t>What happens to functional circuits identified in (1) when they are deleted?</w:t>
      </w:r>
    </w:p>
    <w:p w:rsidR="0007172D" w:rsidRDefault="0001330D">
      <w:pPr>
        <w:pStyle w:val="ListParagraph1"/>
        <w:numPr>
          <w:ilvl w:val="1"/>
          <w:numId w:val="1"/>
        </w:numPr>
      </w:pPr>
      <w:r>
        <w:t>Figures</w:t>
      </w:r>
    </w:p>
    <w:p w:rsidR="0007172D" w:rsidRDefault="0001330D">
      <w:pPr>
        <w:pStyle w:val="ListParagraph1"/>
        <w:numPr>
          <w:ilvl w:val="2"/>
          <w:numId w:val="1"/>
        </w:numPr>
        <w:rPr>
          <w:highlight w:val="green"/>
        </w:rPr>
      </w:pPr>
      <w:r>
        <w:rPr>
          <w:highlight w:val="green"/>
        </w:rPr>
        <w:t>Clustering plots before and after</w:t>
      </w:r>
    </w:p>
    <w:p w:rsidR="0007172D" w:rsidRDefault="0001330D">
      <w:pPr>
        <w:pStyle w:val="ListParagraph1"/>
        <w:numPr>
          <w:ilvl w:val="2"/>
          <w:numId w:val="1"/>
        </w:numPr>
        <w:rPr>
          <w:highlight w:val="red"/>
        </w:rPr>
      </w:pPr>
      <w:r>
        <w:rPr>
          <w:highlight w:val="red"/>
        </w:rPr>
        <w:t>Hub plots (connection diagrams) before and after</w:t>
      </w:r>
    </w:p>
    <w:p w:rsidR="0007172D" w:rsidRDefault="0007172D"/>
    <w:p w:rsidR="003D4EDA" w:rsidRPr="0001330D" w:rsidRDefault="003D4EDA">
      <w:pPr>
        <w:rPr>
          <w:rFonts w:eastAsia="SimSun"/>
          <w:lang w:eastAsia="zh-CN"/>
        </w:rPr>
      </w:pPr>
      <w:r w:rsidRPr="0001330D">
        <w:rPr>
          <w:rFonts w:eastAsia="SimSun" w:hint="eastAsia"/>
          <w:lang w:eastAsia="zh-CN"/>
        </w:rPr>
        <w:t>Spectral Clustering</w:t>
      </w:r>
    </w:p>
    <w:p w:rsidR="003D4EDA" w:rsidRPr="0001330D" w:rsidRDefault="003D4EDA" w:rsidP="00C370CF">
      <w:pPr>
        <w:pStyle w:val="Heading2"/>
        <w:rPr>
          <w:lang w:eastAsia="zh-CN"/>
        </w:rPr>
      </w:pPr>
      <w:r w:rsidRPr="0001330D">
        <w:rPr>
          <w:lang w:eastAsia="zh-CN"/>
        </w:rPr>
        <w:t>Motivation</w:t>
      </w:r>
    </w:p>
    <w:p w:rsidR="003D4EDA" w:rsidRPr="0001330D" w:rsidRDefault="003D4EDA">
      <w:pPr>
        <w:rPr>
          <w:rFonts w:eastAsia="SimSun"/>
          <w:lang w:eastAsia="zh-CN"/>
        </w:rPr>
      </w:pPr>
      <w:r w:rsidRPr="0001330D">
        <w:rPr>
          <w:rFonts w:eastAsia="SimSun" w:hint="eastAsia"/>
          <w:lang w:eastAsia="zh-CN"/>
        </w:rPr>
        <w:t xml:space="preserve">Modelling of neuron networks as graph allows us to analyze various neuron circuits that </w:t>
      </w:r>
      <w:r w:rsidRPr="0001330D">
        <w:rPr>
          <w:rFonts w:eastAsia="SimSun"/>
          <w:lang w:eastAsia="zh-CN"/>
        </w:rPr>
        <w:t xml:space="preserve">corresponds to different functional circuits of the organism. In recent researches people have </w:t>
      </w:r>
      <w:r w:rsidR="007B690A" w:rsidRPr="0001330D">
        <w:rPr>
          <w:rFonts w:eastAsia="SimSun"/>
          <w:lang w:eastAsia="zh-CN"/>
        </w:rPr>
        <w:t>discovered the</w:t>
      </w:r>
      <w:r w:rsidRPr="0001330D">
        <w:rPr>
          <w:rFonts w:eastAsia="SimSun"/>
          <w:lang w:eastAsia="zh-CN"/>
        </w:rPr>
        <w:t xml:space="preserve"> neuron circuits that corresponds to various behaviors of C. elegans, and</w:t>
      </w:r>
      <w:r w:rsidR="007B690A" w:rsidRPr="0001330D">
        <w:rPr>
          <w:rFonts w:eastAsia="SimSun"/>
          <w:lang w:eastAsia="zh-CN"/>
        </w:rPr>
        <w:t xml:space="preserve"> identified</w:t>
      </w:r>
      <w:r w:rsidRPr="0001330D">
        <w:rPr>
          <w:rFonts w:eastAsia="SimSun"/>
          <w:lang w:eastAsia="zh-CN"/>
        </w:rPr>
        <w:t xml:space="preserve"> functionalities of most of the neurons in C. elegans, though few still </w:t>
      </w:r>
      <w:r w:rsidR="007B690A" w:rsidRPr="0001330D">
        <w:rPr>
          <w:rFonts w:eastAsia="SimSun"/>
          <w:lang w:eastAsia="zh-CN"/>
        </w:rPr>
        <w:t>remain unknown. Our aim is to establish a general framework that could</w:t>
      </w:r>
      <w:r w:rsidR="0073718D">
        <w:rPr>
          <w:rFonts w:eastAsia="SimSun"/>
          <w:lang w:eastAsia="zh-CN"/>
        </w:rPr>
        <w:t xml:space="preserve"> analyze the structure of neuron network,</w:t>
      </w:r>
      <w:r w:rsidR="007B690A" w:rsidRPr="0001330D">
        <w:rPr>
          <w:rFonts w:eastAsia="SimSun"/>
          <w:lang w:eastAsia="zh-CN"/>
        </w:rPr>
        <w:t xml:space="preserve"> reproduce and even identify new subgraphs</w:t>
      </w:r>
      <w:r w:rsidR="0073718D">
        <w:rPr>
          <w:rFonts w:eastAsia="SimSun"/>
          <w:lang w:eastAsia="zh-CN"/>
        </w:rPr>
        <w:t xml:space="preserve"> and important nodes within the</w:t>
      </w:r>
      <w:r w:rsidR="007B690A" w:rsidRPr="0001330D">
        <w:rPr>
          <w:rFonts w:eastAsia="SimSun"/>
          <w:lang w:eastAsia="zh-CN"/>
        </w:rPr>
        <w:t xml:space="preserve"> neuron network with significant functional significance. </w:t>
      </w:r>
    </w:p>
    <w:p w:rsidR="00EC699B" w:rsidRDefault="00382639">
      <w:pPr>
        <w:rPr>
          <w:rFonts w:eastAsia="SimSun"/>
          <w:lang w:eastAsia="zh-CN"/>
        </w:rPr>
      </w:pPr>
      <w:r>
        <w:rPr>
          <w:rFonts w:eastAsia="SimSun"/>
          <w:lang w:eastAsia="zh-CN"/>
        </w:rPr>
        <w:lastRenderedPageBreak/>
        <w:t xml:space="preserve">A graph that models the neuron network consists of the set of </w:t>
      </w:r>
      <w:r w:rsidR="001A2421">
        <w:rPr>
          <w:rFonts w:eastAsia="SimSun"/>
          <w:lang w:eastAsia="zh-CN"/>
        </w:rPr>
        <w:t xml:space="preserve">vertices </w:t>
      </w:r>
      <m:oMath>
        <m:r>
          <w:rPr>
            <w:rFonts w:ascii="Cambria Math" w:eastAsia="SimSun" w:hAnsi="Cambria Math"/>
            <w:lang w:eastAsia="zh-CN"/>
          </w:rPr>
          <m:t>V</m:t>
        </m:r>
      </m:oMath>
      <w:r>
        <w:rPr>
          <w:rFonts w:eastAsia="SimSun"/>
          <w:lang w:eastAsia="zh-CN"/>
        </w:rPr>
        <w:t xml:space="preserve">, which are neurons, and edges </w:t>
      </w:r>
      <m:oMath>
        <m:r>
          <w:rPr>
            <w:rFonts w:ascii="Cambria Math" w:eastAsia="SimSun" w:hAnsi="Cambria Math"/>
            <w:lang w:eastAsia="zh-CN"/>
          </w:rPr>
          <m:t>E</m:t>
        </m:r>
      </m:oMath>
      <w:r>
        <w:rPr>
          <w:rFonts w:eastAsia="SimSun" w:hint="eastAsia"/>
          <w:lang w:eastAsia="zh-CN"/>
        </w:rPr>
        <w:t xml:space="preserve"> which are the synapses. </w:t>
      </w:r>
      <w:r w:rsidR="00EC699B" w:rsidRPr="0001330D">
        <w:rPr>
          <w:rFonts w:eastAsia="SimSun"/>
          <w:lang w:eastAsia="zh-CN"/>
        </w:rPr>
        <w:t>The</w:t>
      </w:r>
      <w:r w:rsidR="003D4EDA" w:rsidRPr="0001330D">
        <w:rPr>
          <w:rFonts w:eastAsia="SimSun"/>
          <w:lang w:eastAsia="zh-CN"/>
        </w:rPr>
        <w:t xml:space="preserve"> spatial </w:t>
      </w:r>
      <w:r w:rsidR="00EC699B" w:rsidRPr="0001330D">
        <w:rPr>
          <w:rFonts w:eastAsia="SimSun"/>
          <w:lang w:eastAsia="zh-CN"/>
        </w:rPr>
        <w:t xml:space="preserve">structure of </w:t>
      </w:r>
      <w:r w:rsidR="003D4EDA" w:rsidRPr="0001330D">
        <w:rPr>
          <w:rFonts w:eastAsia="SimSun"/>
          <w:lang w:eastAsia="zh-CN"/>
        </w:rPr>
        <w:t>C-elegans (fig) does not reveal the connectivity of neurons</w:t>
      </w:r>
      <w:r w:rsidR="0073718D">
        <w:rPr>
          <w:rFonts w:eastAsia="SimSun"/>
          <w:lang w:eastAsia="zh-CN"/>
        </w:rPr>
        <w:t>.</w:t>
      </w:r>
      <w:r>
        <w:rPr>
          <w:rFonts w:eastAsia="SimSun"/>
          <w:lang w:eastAsia="zh-CN"/>
        </w:rPr>
        <w:t xml:space="preserve"> C</w:t>
      </w:r>
      <w:r w:rsidR="003D4EDA" w:rsidRPr="0001330D">
        <w:rPr>
          <w:rFonts w:eastAsia="SimSun"/>
          <w:lang w:eastAsia="zh-CN"/>
        </w:rPr>
        <w:t xml:space="preserve">onsequently, to visualize </w:t>
      </w:r>
      <w:r w:rsidR="007B690A" w:rsidRPr="0001330D">
        <w:rPr>
          <w:rFonts w:eastAsia="SimSun"/>
          <w:lang w:eastAsia="zh-CN"/>
        </w:rPr>
        <w:t xml:space="preserve">the graph using spatial structure of neurons only reveals few information about significant clusters, hubs and paths. Spectral graph theory comes in to play, because it has </w:t>
      </w:r>
      <w:r w:rsidR="00E30ADC" w:rsidRPr="0001330D">
        <w:rPr>
          <w:rFonts w:eastAsia="SimSun"/>
          <w:lang w:eastAsia="zh-CN"/>
        </w:rPr>
        <w:t xml:space="preserve">both </w:t>
      </w:r>
      <w:r w:rsidR="007B690A" w:rsidRPr="0001330D">
        <w:rPr>
          <w:rFonts w:eastAsia="SimSun"/>
          <w:lang w:eastAsia="zh-CN"/>
        </w:rPr>
        <w:t xml:space="preserve">theoretical bases </w:t>
      </w:r>
      <w:r w:rsidR="00E30ADC" w:rsidRPr="0001330D">
        <w:rPr>
          <w:rFonts w:eastAsia="SimSun"/>
          <w:lang w:eastAsia="zh-CN"/>
        </w:rPr>
        <w:t>for graph clustering and partitioning, and experimentally out-performs traditional methods, such as Markov Chain Monte Carlo Methods (MCMC)</w:t>
      </w:r>
      <w:r w:rsidR="001A2421" w:rsidRPr="00CB3791">
        <w:rPr>
          <w:rFonts w:eastAsia="SimSun"/>
          <w:color w:val="FF0000"/>
          <w:lang w:eastAsia="zh-CN"/>
        </w:rPr>
        <w:t>(Sohn et al. 2011)</w:t>
      </w:r>
      <w:r w:rsidR="001A2421">
        <w:rPr>
          <w:rFonts w:eastAsia="SimSun"/>
          <w:lang w:eastAsia="zh-CN"/>
        </w:rPr>
        <w:t xml:space="preserve"> </w:t>
      </w:r>
      <w:r w:rsidR="00E30ADC" w:rsidRPr="0001330D">
        <w:rPr>
          <w:rFonts w:eastAsia="SimSun"/>
          <w:lang w:eastAsia="zh-CN"/>
        </w:rPr>
        <w:t>, Expectation Maximization (EM)</w:t>
      </w:r>
      <w:r w:rsidR="00CB3791" w:rsidRPr="00CB3791">
        <w:rPr>
          <w:rFonts w:eastAsia="SimSun"/>
          <w:color w:val="FF0000"/>
          <w:lang w:eastAsia="zh-CN"/>
        </w:rPr>
        <w:t xml:space="preserve"> </w:t>
      </w:r>
      <w:r w:rsidR="00CB3791" w:rsidRPr="00CB3791">
        <w:rPr>
          <w:rFonts w:eastAsia="SimSun"/>
          <w:color w:val="FF0000"/>
          <w:lang w:eastAsia="zh-CN"/>
        </w:rPr>
        <w:fldChar w:fldCharType="begin"/>
      </w:r>
      <w:r w:rsidR="00CB3791" w:rsidRPr="00CB3791">
        <w:rPr>
          <w:rFonts w:eastAsia="SimSun"/>
          <w:color w:val="FF0000"/>
          <w:lang w:eastAsia="zh-CN"/>
        </w:rPr>
        <w:instrText xml:space="preserve"> ADDIN ZOTERO_ITEM CSL_CITATION {"citationID":"5gmrLwud","properties":{"formattedCitation":"(Zhang et al. 2002)","plainCitation":"(Zhang et al. 2002)"},"citationItems":[{"id":148,"uris":["http://zotero.org/users/1400841/items/MIBM6JAR"],"uri":["http://zotero.org/users/1400841/items/MIBM6JAR"],"itemData":{"id":148,"type":"article-journal","title":"Identification of genes expressed in C. elegans touch receptor neurons","container-title":"Nature","page":"331-335","volume":"418","issue":"6895","source":"CrossRef","DOI":"10.1038/nature00891","ISSN":"0028-0836","author":[{"family":"Zhang","given":"Yun"},{"family":"Ma","given":"Charles"},{"family":"Delohery","given":"Thomas"},{"family":"Nasipak","given":"Brian"},{"family":"Foat","given":"Barrett C."},{"family":"Bounoutas","given":"Alexander"},{"family":"Bussemaker","given":"Harmen J."},{"family":"Kim","given":"Stuart K."},{"family":"Chalfie","given":"Martin"}],"issued":{"date-parts":[["2002",7,18]]},"accessed":{"date-parts":[["2015",4,2]]}}}],"schema":"https://github.com/citation-style-language/schema/raw/master/csl-citation.json"} </w:instrText>
      </w:r>
      <w:r w:rsidR="00CB3791" w:rsidRPr="00CB3791">
        <w:rPr>
          <w:rFonts w:eastAsia="SimSun"/>
          <w:color w:val="FF0000"/>
          <w:lang w:eastAsia="zh-CN"/>
        </w:rPr>
        <w:fldChar w:fldCharType="separate"/>
      </w:r>
      <w:r w:rsidR="00CB3791" w:rsidRPr="00CB3791">
        <w:rPr>
          <w:color w:val="FF0000"/>
        </w:rPr>
        <w:t>(Zhang et al. 2002)</w:t>
      </w:r>
      <w:r w:rsidR="00CB3791" w:rsidRPr="00CB3791">
        <w:rPr>
          <w:rFonts w:eastAsia="SimSun"/>
          <w:color w:val="FF0000"/>
          <w:lang w:eastAsia="zh-CN"/>
        </w:rPr>
        <w:fldChar w:fldCharType="end"/>
      </w:r>
      <w:r w:rsidR="00E30ADC" w:rsidRPr="0001330D">
        <w:rPr>
          <w:rFonts w:eastAsia="SimSun"/>
          <w:lang w:eastAsia="zh-CN"/>
        </w:rPr>
        <w:t xml:space="preserve"> etc, in terms of efficiency and effectiveness</w:t>
      </w:r>
      <w:r w:rsidR="00CB3791">
        <w:rPr>
          <w:rFonts w:eastAsia="SimSun"/>
          <w:lang w:eastAsia="zh-CN"/>
        </w:rPr>
        <w:t xml:space="preserve"> </w:t>
      </w:r>
      <w:r w:rsidR="00CB3791" w:rsidRPr="00CB3791">
        <w:rPr>
          <w:rFonts w:eastAsia="SimSun"/>
          <w:color w:val="FF0000"/>
          <w:lang w:eastAsia="zh-CN"/>
        </w:rPr>
        <w:fldChar w:fldCharType="begin"/>
      </w:r>
      <w:r w:rsidR="00CB3791" w:rsidRPr="00CB3791">
        <w:rPr>
          <w:rFonts w:eastAsia="SimSun"/>
          <w:color w:val="FF0000"/>
          <w:lang w:eastAsia="zh-CN"/>
        </w:rPr>
        <w:instrText xml:space="preserve"> ADDIN ZOTERO_ITEM CSL_CITATION {"citationID":"Uk810HDD","properties":{"formattedCitation":"(von Luxburg 2007)","plainCitation":"(von Luxburg 2007)"},"citationItems":[{"id":149,"uris":["http://zotero.org/users/1400841/items/FVT6M2AZ"],"uri":["http://zotero.org/users/1400841/items/FVT6M2AZ"],"itemData":{"id":149,"type":"article-journal","title":"A tutorial on spectral clustering","container-title":"Statistics and Computing","page":"395-416","volume":"17","issue":"4","source":"CrossRef","DOI":"10.1007/s11222-007-9033-z","ISSN":"0960-3174, 1573-1375","language":"en","author":[{"family":"von Luxburg","given":"Ulrike"}],"issued":{"date-parts":[["2007",12]]},"accessed":{"date-parts":[["2015",4,2]]}}}],"schema":"https://github.com/citation-style-language/schema/raw/master/csl-citation.json"} </w:instrText>
      </w:r>
      <w:r w:rsidR="00CB3791" w:rsidRPr="00CB3791">
        <w:rPr>
          <w:rFonts w:eastAsia="SimSun"/>
          <w:color w:val="FF0000"/>
          <w:lang w:eastAsia="zh-CN"/>
        </w:rPr>
        <w:fldChar w:fldCharType="separate"/>
      </w:r>
      <w:r w:rsidR="00CB3791" w:rsidRPr="00CB3791">
        <w:rPr>
          <w:color w:val="FF0000"/>
        </w:rPr>
        <w:t>(von Luxburg 2007)</w:t>
      </w:r>
      <w:r w:rsidR="00CB3791" w:rsidRPr="00CB3791">
        <w:rPr>
          <w:rFonts w:eastAsia="SimSun"/>
          <w:color w:val="FF0000"/>
          <w:lang w:eastAsia="zh-CN"/>
        </w:rPr>
        <w:fldChar w:fldCharType="end"/>
      </w:r>
      <w:r w:rsidR="00E30ADC" w:rsidRPr="0001330D">
        <w:rPr>
          <w:rFonts w:eastAsia="SimSun"/>
          <w:lang w:eastAsia="zh-CN"/>
        </w:rPr>
        <w:t>.</w:t>
      </w:r>
      <w:r w:rsidR="00CB3791">
        <w:rPr>
          <w:rFonts w:eastAsia="SimSun"/>
          <w:lang w:eastAsia="zh-CN"/>
        </w:rPr>
        <w:t xml:space="preserve"> Here we attempt to apply this method on the neuron network of C. elegans, from which we show the usefulness of the technique and the insight it gives in understanding the graph model of C. elegans connectome.</w:t>
      </w:r>
    </w:p>
    <w:p w:rsidR="00655213" w:rsidRPr="00CB3791" w:rsidRDefault="00655213">
      <w:pPr>
        <w:rPr>
          <w:rFonts w:eastAsia="SimSun"/>
          <w:lang w:eastAsia="zh-CN"/>
        </w:rPr>
      </w:pPr>
    </w:p>
    <w:p w:rsidR="00655213" w:rsidRDefault="00655213" w:rsidP="00C370CF">
      <w:pPr>
        <w:pStyle w:val="Heading2"/>
        <w:rPr>
          <w:lang w:eastAsia="zh-CN"/>
        </w:rPr>
      </w:pPr>
      <w:r>
        <w:rPr>
          <w:lang w:eastAsia="zh-CN"/>
        </w:rPr>
        <w:t>Graph setup</w:t>
      </w:r>
    </w:p>
    <w:p w:rsidR="001A2421" w:rsidRDefault="001A2421">
      <w:pPr>
        <w:rPr>
          <w:rFonts w:eastAsia="SimSun"/>
          <w:lang w:eastAsia="zh-CN"/>
        </w:rPr>
      </w:pPr>
      <w:r>
        <w:rPr>
          <w:rFonts w:eastAsia="SimSun"/>
          <w:lang w:eastAsia="zh-CN"/>
        </w:rPr>
        <w:t xml:space="preserve">The synapses that form the neuron network of C. elegans </w:t>
      </w:r>
      <w:r w:rsidR="00CB3791">
        <w:rPr>
          <w:rFonts w:eastAsia="SimSun"/>
          <w:lang w:eastAsia="zh-CN"/>
        </w:rPr>
        <w:t xml:space="preserve">are of three types. </w:t>
      </w:r>
    </w:p>
    <w:p w:rsidR="00CB3791" w:rsidRPr="004C020A" w:rsidRDefault="00CB3791" w:rsidP="00CB3791">
      <w:pPr>
        <w:pStyle w:val="ListParagraph"/>
        <w:numPr>
          <w:ilvl w:val="0"/>
          <w:numId w:val="3"/>
        </w:numPr>
        <w:ind w:firstLineChars="0"/>
        <w:rPr>
          <w:rFonts w:eastAsia="SimSun"/>
          <w:lang w:eastAsia="zh-CN"/>
        </w:rPr>
      </w:pPr>
      <w:r w:rsidRPr="00CB3791">
        <w:rPr>
          <w:rFonts w:ascii="Arial" w:hAnsi="Arial" w:cs="Arial"/>
          <w:color w:val="000000"/>
          <w:sz w:val="21"/>
          <w:szCs w:val="21"/>
          <w:shd w:val="clear" w:color="auto" w:fill="FFFFFF"/>
        </w:rPr>
        <w:t>Electri</w:t>
      </w:r>
      <w:r>
        <w:rPr>
          <w:rFonts w:ascii="Arial" w:hAnsi="Arial" w:cs="Arial"/>
          <w:color w:val="000000"/>
          <w:sz w:val="21"/>
          <w:szCs w:val="21"/>
          <w:shd w:val="clear" w:color="auto" w:fill="FFFFFF"/>
        </w:rPr>
        <w:t>cal synapses, also called gap junctions are</w:t>
      </w:r>
      <w:r w:rsidRPr="00CB3791">
        <w:rPr>
          <w:rFonts w:ascii="Arial" w:hAnsi="Arial" w:cs="Arial"/>
          <w:color w:val="000000"/>
          <w:sz w:val="21"/>
          <w:szCs w:val="21"/>
          <w:shd w:val="clear" w:color="auto" w:fill="FFFFFF"/>
        </w:rPr>
        <w:t xml:space="preserve"> form</w:t>
      </w:r>
      <w:r>
        <w:rPr>
          <w:rFonts w:ascii="Arial" w:hAnsi="Arial" w:cs="Arial"/>
          <w:color w:val="000000"/>
          <w:sz w:val="21"/>
          <w:szCs w:val="21"/>
          <w:shd w:val="clear" w:color="auto" w:fill="FFFFFF"/>
        </w:rPr>
        <w:t>ed</w:t>
      </w:r>
      <w:r w:rsidRPr="00CB379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by close contact between cells</w:t>
      </w:r>
      <w:r w:rsidRPr="00CB3791">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In the nervous system, </w:t>
      </w:r>
      <w:r w:rsidR="001D30E0">
        <w:rPr>
          <w:rFonts w:ascii="Arial" w:hAnsi="Arial" w:cs="Arial"/>
          <w:color w:val="000000"/>
          <w:sz w:val="21"/>
          <w:szCs w:val="21"/>
          <w:shd w:val="clear" w:color="auto" w:fill="FFFFFF"/>
        </w:rPr>
        <w:t xml:space="preserve">there exist gap junctions </w:t>
      </w:r>
      <w:r>
        <w:rPr>
          <w:rFonts w:ascii="Arial" w:hAnsi="Arial" w:cs="Arial"/>
          <w:color w:val="000000"/>
          <w:sz w:val="21"/>
          <w:szCs w:val="21"/>
          <w:shd w:val="clear" w:color="auto" w:fill="FFFFFF"/>
        </w:rPr>
        <w:t>between neurons and between muscle cells</w:t>
      </w:r>
      <w:r w:rsidR="001D30E0">
        <w:rPr>
          <w:rFonts w:ascii="Arial" w:hAnsi="Arial" w:cs="Arial"/>
          <w:color w:val="000000"/>
          <w:sz w:val="21"/>
          <w:szCs w:val="21"/>
          <w:shd w:val="clear" w:color="auto" w:fill="FFFFFF"/>
        </w:rPr>
        <w:t>. The electric synapses are generally considered symmetric: it allows information transfer between neurons in both directions. When reflected in the adjacency matrix of the neuron network graph, the subgraph consisting of all electrical synapses is symmetric.</w:t>
      </w:r>
    </w:p>
    <w:p w:rsidR="007B690A" w:rsidRPr="004C020A" w:rsidRDefault="004C020A" w:rsidP="004C020A">
      <w:pPr>
        <w:pStyle w:val="ListParagraph"/>
        <w:numPr>
          <w:ilvl w:val="0"/>
          <w:numId w:val="3"/>
        </w:numPr>
        <w:ind w:firstLineChars="0"/>
        <w:rPr>
          <w:rStyle w:val="apple-converted-space"/>
          <w:rFonts w:eastAsia="SimSun"/>
          <w:lang w:eastAsia="zh-CN"/>
        </w:rPr>
      </w:pPr>
      <w:r>
        <w:rPr>
          <w:rFonts w:ascii="Arial" w:hAnsi="Arial" w:cs="Arial"/>
          <w:color w:val="000000"/>
          <w:sz w:val="21"/>
          <w:szCs w:val="21"/>
          <w:shd w:val="clear" w:color="auto" w:fill="FFFFFF"/>
        </w:rPr>
        <w:t>C</w:t>
      </w:r>
      <w:r w:rsidRPr="004C020A">
        <w:rPr>
          <w:rFonts w:ascii="Arial" w:hAnsi="Arial" w:cs="Arial"/>
          <w:color w:val="000000"/>
          <w:sz w:val="21"/>
          <w:szCs w:val="21"/>
          <w:shd w:val="clear" w:color="auto" w:fill="FFFFFF"/>
        </w:rPr>
        <w:t>emical synapses may occur between one presynaptic and one post-synaptic cell (a monad) or more than one post-synaptic partner (a polyad; two recipients make it a dyad and three recipients make it</w:t>
      </w:r>
      <w:r>
        <w:rPr>
          <w:rFonts w:ascii="Arial" w:hAnsi="Arial" w:cs="Arial"/>
          <w:color w:val="000000"/>
          <w:sz w:val="21"/>
          <w:szCs w:val="21"/>
          <w:shd w:val="clear" w:color="auto" w:fill="FFFFFF"/>
        </w:rPr>
        <w:t xml:space="preserve"> a triad).</w:t>
      </w:r>
      <w:r w:rsidRPr="004C020A">
        <w:rPr>
          <w:rFonts w:ascii="Arial" w:hAnsi="Arial" w:cs="Arial"/>
          <w:color w:val="000000"/>
          <w:sz w:val="21"/>
          <w:szCs w:val="21"/>
          <w:shd w:val="clear" w:color="auto" w:fill="FFFFFF"/>
        </w:rPr>
        <w:t>Chemical synapses are made en passant between neighboring processes where synaptic swellings are formed along the process shafts.</w:t>
      </w:r>
      <w:r w:rsidRPr="004C020A">
        <w:rPr>
          <w:rStyle w:val="apple-converted-space"/>
          <w:rFonts w:ascii="Arial" w:hAnsi="Arial" w:cs="Arial"/>
          <w:color w:val="000000"/>
          <w:sz w:val="21"/>
          <w:szCs w:val="21"/>
          <w:shd w:val="clear" w:color="auto" w:fill="FFFFFF"/>
        </w:rPr>
        <w:t> </w:t>
      </w:r>
      <w:r w:rsidRPr="004C020A">
        <w:rPr>
          <w:rStyle w:val="apple-converted-space"/>
          <w:rFonts w:ascii="Arial" w:hAnsi="Arial" w:cs="Arial"/>
          <w:color w:val="FF0000"/>
          <w:sz w:val="21"/>
          <w:szCs w:val="21"/>
          <w:shd w:val="clear" w:color="auto" w:fill="FFFFFF"/>
        </w:rPr>
        <w:t xml:space="preserve">(wormatlas) </w:t>
      </w:r>
      <w:r>
        <w:rPr>
          <w:rStyle w:val="apple-converted-space"/>
          <w:rFonts w:ascii="Arial" w:hAnsi="Arial" w:cs="Arial"/>
          <w:color w:val="000000"/>
          <w:sz w:val="21"/>
          <w:szCs w:val="21"/>
          <w:shd w:val="clear" w:color="auto" w:fill="FFFFFF"/>
        </w:rPr>
        <w:t>Th subgraph consisting of all chemical synapses is generally asymmetric.</w:t>
      </w:r>
    </w:p>
    <w:p w:rsidR="004C020A" w:rsidRPr="00C370CF" w:rsidRDefault="004C020A" w:rsidP="004C020A">
      <w:pPr>
        <w:pStyle w:val="ListParagraph"/>
        <w:numPr>
          <w:ilvl w:val="0"/>
          <w:numId w:val="3"/>
        </w:numPr>
        <w:ind w:firstLineChars="0"/>
        <w:rPr>
          <w:rFonts w:eastAsia="SimSun"/>
          <w:lang w:eastAsia="zh-CN"/>
        </w:rPr>
      </w:pPr>
      <w:r w:rsidRPr="004C020A">
        <w:rPr>
          <w:rStyle w:val="apple-converted-space"/>
          <w:rFonts w:ascii="Arial" w:hAnsi="Arial" w:cs="Arial"/>
          <w:color w:val="000000"/>
          <w:sz w:val="21"/>
          <w:szCs w:val="21"/>
          <w:shd w:val="clear" w:color="auto" w:fill="FFFFFF"/>
        </w:rPr>
        <w:t>The neuromascular junction</w:t>
      </w:r>
      <w:r>
        <w:rPr>
          <w:rStyle w:val="apple-converted-space"/>
          <w:rFonts w:ascii="Arial" w:hAnsi="Arial" w:cs="Arial"/>
          <w:color w:val="000000"/>
          <w:sz w:val="21"/>
          <w:szCs w:val="21"/>
          <w:shd w:val="clear" w:color="auto" w:fill="FFFFFF"/>
        </w:rPr>
        <w:t xml:space="preserve"> is a special chemical synapse</w:t>
      </w:r>
      <w:r w:rsidRPr="004C020A">
        <w:rPr>
          <w:rStyle w:val="apple-converted-space"/>
          <w:rFonts w:ascii="Arial" w:hAnsi="Arial" w:cs="Arial"/>
          <w:color w:val="000000"/>
          <w:sz w:val="21"/>
          <w:szCs w:val="21"/>
          <w:shd w:val="clear" w:color="auto" w:fill="FFFFFF"/>
        </w:rPr>
        <w:t xml:space="preserve"> where neuron i</w:t>
      </w:r>
      <w:r>
        <w:rPr>
          <w:rFonts w:ascii="Arial" w:hAnsi="Arial" w:cs="Arial"/>
          <w:color w:val="000000"/>
          <w:sz w:val="21"/>
          <w:szCs w:val="21"/>
          <w:shd w:val="clear" w:color="auto" w:fill="FFFFFF"/>
        </w:rPr>
        <w:t>nput to muscles occurs. Since this type of junction does not connect neurons to neurons, we generally exclude them in our connectome analysis unless otherwise stated.</w:t>
      </w:r>
    </w:p>
    <w:p w:rsidR="00C370CF" w:rsidRPr="00C370CF" w:rsidRDefault="00C370CF" w:rsidP="00C370CF">
      <w:pPr>
        <w:rPr>
          <w:rFonts w:eastAsia="SimSun"/>
          <w:lang w:eastAsia="zh-CN"/>
        </w:rPr>
      </w:pPr>
      <w:r>
        <w:rPr>
          <w:rFonts w:eastAsia="SimSun" w:hint="eastAsia"/>
          <w:lang w:eastAsia="zh-CN"/>
        </w:rPr>
        <w:t xml:space="preserve">From dataset, we are able to construct the symmetric </w:t>
      </w:r>
      <w:r>
        <w:rPr>
          <w:rFonts w:eastAsia="SimSun"/>
          <w:lang w:eastAsia="zh-CN"/>
        </w:rPr>
        <w:t>component</w:t>
      </w:r>
      <w:r>
        <w:rPr>
          <w:rFonts w:eastAsia="SimSun" w:hint="eastAsia"/>
          <w:lang w:eastAsia="zh-CN"/>
        </w:rPr>
        <w:t xml:space="preserve"> of electrical synapses network, and the assymetric component </w:t>
      </w:r>
      <w:r>
        <w:rPr>
          <w:rFonts w:eastAsia="SimSun"/>
          <w:lang w:eastAsia="zh-CN"/>
        </w:rPr>
        <w:t>of chemical synapses network. We represented them using sparse matrix form in MATLAB from which first few eigenvectors can be efficiency calculated using iterative methods. The edge weights are defined by the synapse strength available in the dataset</w:t>
      </w:r>
      <w:r w:rsidRPr="00C370CF">
        <w:rPr>
          <w:rFonts w:eastAsia="SimSun"/>
          <w:color w:val="FF0000"/>
          <w:lang w:eastAsia="zh-CN"/>
        </w:rPr>
        <w:t xml:space="preserve"> (need reference)</w:t>
      </w:r>
      <w:r>
        <w:rPr>
          <w:rFonts w:eastAsia="SimSun"/>
          <w:lang w:eastAsia="zh-CN"/>
        </w:rPr>
        <w:t>.</w:t>
      </w:r>
    </w:p>
    <w:p w:rsidR="004C020A" w:rsidRPr="004C020A" w:rsidRDefault="00B239C0" w:rsidP="004C020A">
      <w:pPr>
        <w:rPr>
          <w:rFonts w:eastAsia="SimSun"/>
          <w:lang w:eastAsia="zh-CN"/>
        </w:rPr>
      </w:pPr>
      <w:r>
        <w:rPr>
          <w:rFonts w:eastAsia="SimSun" w:hint="eastAsia"/>
          <w:lang w:eastAsia="zh-CN"/>
        </w:rPr>
        <w:t xml:space="preserve">For each </w:t>
      </w:r>
      <w:r>
        <w:rPr>
          <w:rFonts w:eastAsia="SimSun"/>
          <w:lang w:eastAsia="zh-CN"/>
        </w:rPr>
        <w:t>individual</w:t>
      </w:r>
      <w:r>
        <w:rPr>
          <w:rFonts w:eastAsia="SimSun" w:hint="eastAsia"/>
          <w:lang w:eastAsia="zh-CN"/>
        </w:rPr>
        <w:t xml:space="preserve"> </w:t>
      </w:r>
      <w:r>
        <w:rPr>
          <w:rFonts w:eastAsia="SimSun"/>
          <w:lang w:eastAsia="zh-CN"/>
        </w:rPr>
        <w:t>neuron represented as vertices in the graph, we associate them with 3 general types: sensory neurons, which mainly respond to the stimuli of external environment; motor neurons, which have neuronmascular junctions to muscle cells and are in charge of physical activity of the work; and inter-neurons, which mediates between neurons with different types.</w:t>
      </w:r>
      <w:r w:rsidR="00401E15">
        <w:rPr>
          <w:rFonts w:eastAsia="SimSun"/>
          <w:lang w:eastAsia="zh-CN"/>
        </w:rPr>
        <w:t xml:space="preserve"> The type information of vertices is represented by different colors in the visualization, that provides understanding of the general information flow of the neuron network.</w:t>
      </w:r>
    </w:p>
    <w:p w:rsidR="00740F57" w:rsidRPr="004C020A" w:rsidRDefault="00740F57" w:rsidP="00C370CF">
      <w:pPr>
        <w:pStyle w:val="Heading2"/>
        <w:rPr>
          <w:lang w:eastAsia="zh-CN"/>
        </w:rPr>
      </w:pPr>
      <w:r w:rsidRPr="004C020A">
        <w:rPr>
          <w:rFonts w:hint="eastAsia"/>
          <w:lang w:eastAsia="zh-CN"/>
        </w:rPr>
        <w:lastRenderedPageBreak/>
        <w:t>Brief introduction to the technique</w:t>
      </w:r>
    </w:p>
    <w:p w:rsidR="007808E9" w:rsidRDefault="007808E9">
      <w:pPr>
        <w:rPr>
          <w:rFonts w:eastAsia="SimSun"/>
          <w:lang w:eastAsia="zh-CN"/>
        </w:rPr>
      </w:pPr>
      <w:r w:rsidRPr="007808E9">
        <w:rPr>
          <w:rFonts w:eastAsia="SimSun"/>
          <w:lang w:eastAsia="zh-CN"/>
        </w:rPr>
        <w:t xml:space="preserve">Spectral clustering </w:t>
      </w:r>
      <w:r>
        <w:rPr>
          <w:rFonts w:eastAsia="SimSun"/>
          <w:lang w:eastAsia="zh-CN"/>
        </w:rPr>
        <w:t xml:space="preserve">is done </w:t>
      </w:r>
      <w:r w:rsidRPr="007808E9">
        <w:rPr>
          <w:rFonts w:eastAsia="SimSun"/>
          <w:lang w:eastAsia="zh-CN"/>
        </w:rPr>
        <w:t>by emb</w:t>
      </w:r>
      <w:r>
        <w:rPr>
          <w:rFonts w:eastAsia="SimSun"/>
          <w:lang w:eastAsia="zh-CN"/>
        </w:rPr>
        <w:t>edding the graph using eigenvector</w:t>
      </w:r>
      <w:r w:rsidRPr="007808E9">
        <w:rPr>
          <w:rFonts w:eastAsia="SimSun"/>
          <w:lang w:eastAsia="zh-CN"/>
        </w:rPr>
        <w:t>s</w:t>
      </w:r>
      <w:r w:rsidR="00554D9D">
        <w:rPr>
          <w:rFonts w:eastAsia="SimSun"/>
          <w:lang w:eastAsia="zh-CN"/>
        </w:rPr>
        <w:t xml:space="preserve"> of graph Laplacian</w:t>
      </w:r>
      <w:r w:rsidRPr="007808E9">
        <w:rPr>
          <w:rFonts w:eastAsia="SimSun"/>
          <w:lang w:eastAsia="zh-CN"/>
        </w:rPr>
        <w:t xml:space="preserve"> </w:t>
      </w:r>
      <w:r>
        <w:rPr>
          <w:rFonts w:eastAsia="SimSun"/>
          <w:lang w:eastAsia="zh-CN"/>
        </w:rPr>
        <w:t>as coordinates. When the eigenvectors corresponding to the smallest non-zero eigenvalues</w:t>
      </w:r>
      <w:r w:rsidR="00554D9D">
        <w:rPr>
          <w:rFonts w:eastAsia="SimSun"/>
          <w:lang w:eastAsia="zh-CN"/>
        </w:rPr>
        <w:t xml:space="preserve"> is chosen, the result</w:t>
      </w:r>
      <w:r w:rsidR="0001330D">
        <w:rPr>
          <w:rFonts w:eastAsia="SimSun"/>
          <w:lang w:eastAsia="zh-CN"/>
        </w:rPr>
        <w:t>ing embedding is an approximation to the Ratio Cut problem in graph theory</w:t>
      </w:r>
      <w:r w:rsidR="004C020A">
        <w:rPr>
          <w:rFonts w:eastAsia="SimSun"/>
          <w:lang w:eastAsia="zh-CN"/>
        </w:rPr>
        <w:t xml:space="preserve"> </w:t>
      </w:r>
      <w:r w:rsidR="004C020A">
        <w:rPr>
          <w:rFonts w:eastAsia="SimSun"/>
          <w:lang w:eastAsia="zh-CN"/>
        </w:rPr>
        <w:fldChar w:fldCharType="begin"/>
      </w:r>
      <w:r w:rsidR="004C020A">
        <w:rPr>
          <w:rFonts w:eastAsia="SimSun"/>
          <w:lang w:eastAsia="zh-CN"/>
        </w:rPr>
        <w:instrText xml:space="preserve"> ADDIN ZOTERO_ITEM CSL_CITATION {"citationID":"zpEJdWIs","properties":{"formattedCitation":"(von Luxburg 2007)","plainCitation":"(von Luxburg 2007)"},"citationItems":[{"id":149,"uris":["http://zotero.org/users/1400841/items/FVT6M2AZ"],"uri":["http://zotero.org/users/1400841/items/FVT6M2AZ"],"itemData":{"id":149,"type":"article-journal","title":"A tutorial on spectral clustering","container-title":"Statistics and Computing","page":"395-416","volume":"17","issue":"4","source":"CrossRef","DOI":"10.1007/s11222-007-9033-z","ISSN":"0960-3174, 1573-1375","language":"en","author":[{"family":"von Luxburg","given":"Ulrike"}],"issued":{"date-parts":[["2007",12]]},"accessed":{"date-parts":[["2015",4,2]]}}}],"schema":"https://github.com/citation-style-language/schema/raw/master/csl-citation.json"} </w:instrText>
      </w:r>
      <w:r w:rsidR="004C020A">
        <w:rPr>
          <w:rFonts w:eastAsia="SimSun"/>
          <w:lang w:eastAsia="zh-CN"/>
        </w:rPr>
        <w:fldChar w:fldCharType="separate"/>
      </w:r>
      <w:r w:rsidR="004C020A" w:rsidRPr="004C020A">
        <w:t>(von Luxburg 2007)</w:t>
      </w:r>
      <w:r w:rsidR="004C020A">
        <w:rPr>
          <w:rFonts w:eastAsia="SimSun"/>
          <w:lang w:eastAsia="zh-CN"/>
        </w:rPr>
        <w:fldChar w:fldCharType="end"/>
      </w:r>
      <w:r w:rsidR="0001330D">
        <w:rPr>
          <w:rFonts w:eastAsia="SimSun"/>
          <w:lang w:eastAsia="zh-CN"/>
        </w:rPr>
        <w:t>.</w:t>
      </w:r>
      <w:r w:rsidR="004C020A">
        <w:rPr>
          <w:rFonts w:eastAsia="SimSun"/>
          <w:lang w:eastAsia="zh-CN"/>
        </w:rPr>
        <w:t xml:space="preserve"> </w:t>
      </w:r>
    </w:p>
    <w:p w:rsidR="0001330D" w:rsidRPr="004C020A" w:rsidRDefault="0001330D">
      <w:pPr>
        <w:rPr>
          <w:rFonts w:eastAsia="SimSun"/>
          <w:lang w:eastAsia="zh-CN"/>
        </w:rPr>
      </w:pPr>
    </w:p>
    <w:p w:rsidR="0001330D" w:rsidRDefault="0001330D">
      <w:pPr>
        <w:rPr>
          <w:rFonts w:eastAsia="SimSun"/>
          <w:lang w:eastAsia="zh-CN"/>
        </w:rPr>
      </w:pPr>
      <w:r>
        <w:rPr>
          <w:rFonts w:eastAsia="SimSun"/>
          <w:lang w:eastAsia="zh-CN"/>
        </w:rPr>
        <w:t>The graph Laplacian is defined as:</w:t>
      </w:r>
    </w:p>
    <w:p w:rsidR="0001330D" w:rsidRPr="004C020A" w:rsidRDefault="004C020A">
      <w:pPr>
        <w:rPr>
          <w:rFonts w:eastAsia="SimSun"/>
          <w:lang w:eastAsia="zh-CN"/>
        </w:rPr>
      </w:pPr>
      <m:oMathPara>
        <m:oMath>
          <m:r>
            <w:rPr>
              <w:rFonts w:ascii="Cambria Math" w:eastAsia="SimSun" w:hAnsi="Cambria Math"/>
              <w:lang w:eastAsia="zh-CN"/>
            </w:rPr>
            <m:t>L=D-A</m:t>
          </m:r>
        </m:oMath>
      </m:oMathPara>
    </w:p>
    <w:p w:rsidR="004C020A" w:rsidRPr="00BA3139" w:rsidRDefault="004C020A">
      <w:pPr>
        <w:rPr>
          <w:rFonts w:eastAsia="SimSun"/>
          <w:lang w:eastAsia="zh-CN"/>
        </w:rPr>
      </w:pPr>
      <w:r>
        <w:rPr>
          <w:rFonts w:eastAsia="SimSun" w:hint="eastAsia"/>
          <w:lang w:eastAsia="zh-CN"/>
        </w:rPr>
        <w:t xml:space="preserve">Where </w:t>
      </w:r>
      <m:oMath>
        <m:r>
          <w:rPr>
            <w:rFonts w:ascii="Cambria Math" w:eastAsia="SimSun" w:hAnsi="Cambria Math"/>
            <w:lang w:eastAsia="zh-CN"/>
          </w:rPr>
          <m:t>D</m:t>
        </m:r>
      </m:oMath>
      <w:r>
        <w:rPr>
          <w:rFonts w:eastAsia="SimSun" w:hint="eastAsia"/>
          <w:lang w:eastAsia="zh-CN"/>
        </w:rPr>
        <w:t xml:space="preserve"> is the diagonal matrix where </w:t>
      </w:r>
      <m:oMath>
        <m:sSub>
          <m:sSubPr>
            <m:ctrlPr>
              <w:rPr>
                <w:rFonts w:ascii="Cambria Math" w:eastAsia="SimSun" w:hAnsi="Cambria Math"/>
                <w:i/>
                <w:lang w:eastAsia="zh-CN"/>
              </w:rPr>
            </m:ctrlPr>
          </m:sSubPr>
          <m:e>
            <m:r>
              <w:rPr>
                <w:rFonts w:ascii="Cambria Math" w:eastAsia="SimSun" w:hAnsi="Cambria Math"/>
                <w:lang w:eastAsia="zh-CN"/>
              </w:rPr>
              <m:t>D</m:t>
            </m:r>
          </m:e>
          <m:sub>
            <m:r>
              <w:rPr>
                <w:rFonts w:ascii="Cambria Math" w:eastAsia="SimSun" w:hAnsi="Cambria Math"/>
                <w:lang w:eastAsia="zh-CN"/>
              </w:rPr>
              <m:t>i, i</m:t>
            </m:r>
          </m:sub>
        </m:sSub>
        <m:r>
          <w:rPr>
            <w:rFonts w:ascii="Cambria Math" w:eastAsia="SimSun" w:hAnsi="Cambria Math"/>
            <w:lang w:eastAsia="zh-CN"/>
          </w:rPr>
          <m:t>=d</m:t>
        </m:r>
        <m:d>
          <m:dPr>
            <m:ctrlPr>
              <w:rPr>
                <w:rFonts w:ascii="Cambria Math" w:eastAsia="SimSun" w:hAnsi="Cambria Math"/>
                <w:i/>
                <w:lang w:eastAsia="zh-CN"/>
              </w:rPr>
            </m:ctrlPr>
          </m:dPr>
          <m:e>
            <m:sSub>
              <m:sSubPr>
                <m:ctrlPr>
                  <w:rPr>
                    <w:rFonts w:ascii="Cambria Math" w:eastAsia="SimSun" w:hAnsi="Cambria Math"/>
                    <w:i/>
                    <w:lang w:eastAsia="zh-CN"/>
                  </w:rPr>
                </m:ctrlPr>
              </m:sSubPr>
              <m:e>
                <m:r>
                  <w:rPr>
                    <w:rFonts w:ascii="Cambria Math" w:eastAsia="SimSun" w:hAnsi="Cambria Math"/>
                    <w:lang w:eastAsia="zh-CN"/>
                  </w:rPr>
                  <m:t>v</m:t>
                </m:r>
              </m:e>
              <m:sub>
                <m:r>
                  <w:rPr>
                    <w:rFonts w:ascii="Cambria Math" w:eastAsia="SimSun" w:hAnsi="Cambria Math"/>
                    <w:lang w:eastAsia="zh-CN"/>
                  </w:rPr>
                  <m:t>i</m:t>
                </m:r>
              </m:sub>
            </m:sSub>
          </m:e>
        </m:d>
      </m:oMath>
      <w:r w:rsidR="00BA3139">
        <w:rPr>
          <w:rFonts w:eastAsia="SimSun" w:hint="eastAsia"/>
          <w:lang w:eastAsia="zh-CN"/>
        </w:rPr>
        <w:t>, the degree of the i</w:t>
      </w:r>
      <w:r w:rsidR="00BA3139">
        <w:rPr>
          <w:rFonts w:eastAsia="SimSun"/>
          <w:vertAlign w:val="superscript"/>
          <w:lang w:eastAsia="zh-CN"/>
        </w:rPr>
        <w:t>th</w:t>
      </w:r>
      <w:r w:rsidR="00BA3139">
        <w:rPr>
          <w:rFonts w:eastAsia="SimSun"/>
          <w:lang w:eastAsia="zh-CN"/>
        </w:rPr>
        <w:t xml:space="preserve"> vertex in the graph. </w:t>
      </w:r>
    </w:p>
    <w:p w:rsidR="00BA3139" w:rsidRDefault="00B70802">
      <w:pPr>
        <w:rPr>
          <w:rFonts w:eastAsia="SimSun"/>
          <w:lang w:eastAsia="zh-CN"/>
        </w:rPr>
      </w:pPr>
      <w:r>
        <w:rPr>
          <w:rFonts w:eastAsia="SimSun" w:hint="eastAsia"/>
          <w:lang w:eastAsia="zh-CN"/>
        </w:rPr>
        <w:t xml:space="preserve">The </w:t>
      </w:r>
      <w:r>
        <w:rPr>
          <w:rFonts w:eastAsia="SimSun"/>
          <w:lang w:eastAsia="zh-CN"/>
        </w:rPr>
        <w:t xml:space="preserve">Graph </w:t>
      </w:r>
      <w:r>
        <w:rPr>
          <w:rFonts w:eastAsia="SimSun" w:hint="eastAsia"/>
          <w:lang w:eastAsia="zh-CN"/>
        </w:rPr>
        <w:t xml:space="preserve">Laplacian </w:t>
      </w:r>
      <w:r>
        <w:rPr>
          <w:rFonts w:eastAsia="SimSun"/>
          <w:lang w:eastAsia="zh-CN"/>
        </w:rPr>
        <w:t xml:space="preserve">satisfies the following property, as shown in the appendix, that for any vector </w:t>
      </w:r>
      <m:oMath>
        <m:r>
          <m:rPr>
            <m:sty m:val="bi"/>
          </m:rPr>
          <w:rPr>
            <w:rFonts w:ascii="Cambria Math" w:eastAsia="SimSun" w:hAnsi="Cambria Math"/>
            <w:lang w:eastAsia="zh-CN"/>
          </w:rPr>
          <m:t>u</m:t>
        </m:r>
      </m:oMath>
      <w:r>
        <w:rPr>
          <w:rFonts w:eastAsia="SimSun" w:hint="eastAsia"/>
          <w:lang w:eastAsia="zh-CN"/>
        </w:rPr>
        <w:t xml:space="preserve"> of the same </w:t>
      </w:r>
      <w:r>
        <w:rPr>
          <w:rFonts w:eastAsia="SimSun"/>
          <w:lang w:eastAsia="zh-CN"/>
        </w:rPr>
        <w:t xml:space="preserve">dimension </w:t>
      </w:r>
      <m:oMath>
        <m:r>
          <w:rPr>
            <w:rFonts w:ascii="Cambria Math" w:eastAsia="SimSun" w:hAnsi="Cambria Math"/>
            <w:lang w:eastAsia="zh-CN"/>
          </w:rPr>
          <m:t>n</m:t>
        </m:r>
      </m:oMath>
      <w:r>
        <w:rPr>
          <w:rFonts w:eastAsia="SimSun"/>
          <w:lang w:eastAsia="zh-CN"/>
        </w:rPr>
        <w:t xml:space="preserve"> as the column vectors of </w:t>
      </w:r>
      <m:oMath>
        <m:r>
          <w:rPr>
            <w:rFonts w:ascii="Cambria Math" w:eastAsia="SimSun" w:hAnsi="Cambria Math"/>
            <w:lang w:eastAsia="zh-CN"/>
          </w:rPr>
          <m:t>L</m:t>
        </m:r>
      </m:oMath>
      <w:r>
        <w:rPr>
          <w:rFonts w:eastAsia="SimSun" w:hint="eastAsia"/>
          <w:lang w:eastAsia="zh-CN"/>
        </w:rPr>
        <w:t>,</w:t>
      </w:r>
      <w:r>
        <w:rPr>
          <w:rFonts w:eastAsia="SimSun"/>
          <w:lang w:eastAsia="zh-CN"/>
        </w:rPr>
        <w:t xml:space="preserve"> </w:t>
      </w:r>
    </w:p>
    <w:p w:rsidR="00B70802" w:rsidRPr="00B70802" w:rsidRDefault="00FF0D19">
      <w:pPr>
        <w:rPr>
          <w:rFonts w:eastAsia="SimSun"/>
          <w:lang w:eastAsia="zh-CN"/>
        </w:rPr>
      </w:pPr>
      <m:oMathPara>
        <m:oMath>
          <m:sSup>
            <m:sSupPr>
              <m:ctrlPr>
                <w:rPr>
                  <w:rFonts w:ascii="Cambria Math" w:eastAsia="SimSun" w:hAnsi="Cambria Math"/>
                  <w:i/>
                  <w:lang w:eastAsia="zh-CN"/>
                </w:rPr>
              </m:ctrlPr>
            </m:sSupPr>
            <m:e>
              <m:r>
                <m:rPr>
                  <m:sty m:val="bi"/>
                </m:rPr>
                <w:rPr>
                  <w:rFonts w:ascii="Cambria Math" w:eastAsia="SimSun" w:hAnsi="Cambria Math"/>
                  <w:lang w:eastAsia="zh-CN"/>
                </w:rPr>
                <m:t>u</m:t>
              </m:r>
            </m:e>
            <m:sup>
              <m:r>
                <w:rPr>
                  <w:rFonts w:ascii="Cambria Math" w:eastAsia="SimSun" w:hAnsi="Cambria Math"/>
                  <w:lang w:eastAsia="zh-CN"/>
                </w:rPr>
                <m:t>T</m:t>
              </m:r>
            </m:sup>
          </m:sSup>
          <m:r>
            <w:rPr>
              <w:rFonts w:ascii="Cambria Math" w:eastAsia="SimSun" w:hAnsi="Cambria Math"/>
              <w:lang w:eastAsia="zh-CN"/>
            </w:rPr>
            <m:t>L</m:t>
          </m:r>
          <m:r>
            <m:rPr>
              <m:sty m:val="bi"/>
            </m:rPr>
            <w:rPr>
              <w:rFonts w:ascii="Cambria Math" w:eastAsia="SimSun" w:hAnsi="Cambria Math"/>
              <w:lang w:eastAsia="zh-CN"/>
            </w:rPr>
            <m:t>u</m:t>
          </m:r>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nary>
            <m:naryPr>
              <m:chr m:val="∑"/>
              <m:limLoc m:val="undOvr"/>
              <m:ctrlPr>
                <w:rPr>
                  <w:rFonts w:ascii="Cambria Math" w:eastAsia="SimSun" w:hAnsi="Cambria Math"/>
                  <w:i/>
                  <w:lang w:eastAsia="zh-CN"/>
                </w:rPr>
              </m:ctrlPr>
            </m:naryPr>
            <m:sub>
              <m:r>
                <w:rPr>
                  <w:rFonts w:ascii="Cambria Math" w:eastAsia="SimSun" w:hAnsi="Cambria Math"/>
                  <w:lang w:eastAsia="zh-CN"/>
                </w:rPr>
                <m:t>i,j=1</m:t>
              </m:r>
            </m:sub>
            <m:sup>
              <m:r>
                <w:rPr>
                  <w:rFonts w:ascii="Cambria Math" w:eastAsia="SimSun" w:hAnsi="Cambria Math"/>
                  <w:lang w:eastAsia="zh-CN"/>
                </w:rPr>
                <m:t>n</m:t>
              </m:r>
            </m:sup>
            <m:e>
              <m:sSub>
                <m:sSubPr>
                  <m:ctrlPr>
                    <w:rPr>
                      <w:rFonts w:ascii="Cambria Math" w:eastAsia="SimSun" w:hAnsi="Cambria Math"/>
                      <w:i/>
                      <w:lang w:eastAsia="zh-CN"/>
                    </w:rPr>
                  </m:ctrlPr>
                </m:sSubPr>
                <m:e>
                  <m:r>
                    <w:rPr>
                      <w:rFonts w:ascii="Cambria Math" w:eastAsia="SimSun" w:hAnsi="Cambria Math"/>
                      <w:lang w:eastAsia="zh-CN"/>
                    </w:rPr>
                    <m:t>A</m:t>
                  </m:r>
                </m:e>
                <m:sub>
                  <m:r>
                    <w:rPr>
                      <w:rFonts w:ascii="Cambria Math" w:eastAsia="SimSun" w:hAnsi="Cambria Math"/>
                      <w:lang w:eastAsia="zh-CN"/>
                    </w:rPr>
                    <m:t>ij</m:t>
                  </m:r>
                </m:sub>
              </m:sSub>
              <m:sSup>
                <m:sSupPr>
                  <m:ctrlPr>
                    <w:rPr>
                      <w:rFonts w:ascii="Cambria Math" w:eastAsia="SimSun" w:hAnsi="Cambria Math"/>
                      <w:i/>
                      <w:lang w:eastAsia="zh-CN"/>
                    </w:rPr>
                  </m:ctrlPr>
                </m:sSupPr>
                <m:e>
                  <m:d>
                    <m:dPr>
                      <m:ctrlPr>
                        <w:rPr>
                          <w:rFonts w:ascii="Cambria Math" w:eastAsia="SimSun" w:hAnsi="Cambria Math"/>
                          <w:i/>
                          <w:lang w:eastAsia="zh-CN"/>
                        </w:rPr>
                      </m:ctrlPr>
                    </m:dPr>
                    <m:e>
                      <m:sSub>
                        <m:sSubPr>
                          <m:ctrlPr>
                            <w:rPr>
                              <w:rFonts w:ascii="Cambria Math" w:eastAsia="SimSun" w:hAnsi="Cambria Math"/>
                              <w:i/>
                              <w:lang w:eastAsia="zh-CN"/>
                            </w:rPr>
                          </m:ctrlPr>
                        </m:sSubPr>
                        <m:e>
                          <m:r>
                            <m:rPr>
                              <m:sty m:val="bi"/>
                            </m:rPr>
                            <w:rPr>
                              <w:rFonts w:ascii="Cambria Math" w:eastAsia="SimSun" w:hAnsi="Cambria Math"/>
                              <w:lang w:eastAsia="zh-CN"/>
                            </w:rPr>
                            <m:t>u</m:t>
                          </m:r>
                        </m:e>
                        <m:sub>
                          <m:r>
                            <w:rPr>
                              <w:rFonts w:ascii="Cambria Math" w:eastAsia="SimSun" w:hAnsi="Cambria Math"/>
                              <w:lang w:eastAsia="zh-CN"/>
                            </w:rPr>
                            <m:t>i</m:t>
                          </m:r>
                        </m:sub>
                      </m:sSub>
                      <m:r>
                        <w:rPr>
                          <w:rFonts w:ascii="Cambria Math" w:eastAsia="SimSun" w:hAnsi="Cambria Math"/>
                          <w:lang w:eastAsia="zh-CN"/>
                        </w:rPr>
                        <m:t>-</m:t>
                      </m:r>
                      <m:sSub>
                        <m:sSubPr>
                          <m:ctrlPr>
                            <w:rPr>
                              <w:rFonts w:ascii="Cambria Math" w:eastAsia="SimSun" w:hAnsi="Cambria Math"/>
                              <w:i/>
                              <w:lang w:eastAsia="zh-CN"/>
                            </w:rPr>
                          </m:ctrlPr>
                        </m:sSubPr>
                        <m:e>
                          <m:r>
                            <m:rPr>
                              <m:sty m:val="bi"/>
                            </m:rPr>
                            <w:rPr>
                              <w:rFonts w:ascii="Cambria Math" w:eastAsia="SimSun" w:hAnsi="Cambria Math"/>
                              <w:lang w:eastAsia="zh-CN"/>
                            </w:rPr>
                            <m:t>u</m:t>
                          </m:r>
                        </m:e>
                        <m:sub>
                          <m:r>
                            <w:rPr>
                              <w:rFonts w:ascii="Cambria Math" w:eastAsia="SimSun" w:hAnsi="Cambria Math"/>
                              <w:lang w:eastAsia="zh-CN"/>
                            </w:rPr>
                            <m:t>j</m:t>
                          </m:r>
                        </m:sub>
                      </m:sSub>
                    </m:e>
                  </m:d>
                </m:e>
                <m:sup>
                  <m:r>
                    <w:rPr>
                      <w:rFonts w:ascii="Cambria Math" w:eastAsia="SimSun" w:hAnsi="Cambria Math"/>
                      <w:lang w:eastAsia="zh-CN"/>
                    </w:rPr>
                    <m:t>2</m:t>
                  </m:r>
                </m:sup>
              </m:sSup>
            </m:e>
          </m:nary>
        </m:oMath>
      </m:oMathPara>
    </w:p>
    <w:p w:rsidR="00B70802" w:rsidRDefault="00B70802">
      <w:pPr>
        <w:rPr>
          <w:rFonts w:eastAsia="SimSun"/>
          <w:lang w:eastAsia="zh-CN"/>
        </w:rPr>
      </w:pPr>
      <w:r>
        <w:rPr>
          <w:rFonts w:eastAsia="SimSun"/>
          <w:lang w:eastAsia="zh-CN"/>
        </w:rPr>
        <w:t xml:space="preserve">Where </w:t>
      </w:r>
      <m:oMath>
        <m:r>
          <w:rPr>
            <w:rFonts w:ascii="Cambria Math" w:eastAsia="SimSun" w:hAnsi="Cambria Math"/>
            <w:lang w:eastAsia="zh-CN"/>
          </w:rPr>
          <m:t>A</m:t>
        </m:r>
      </m:oMath>
      <w:r>
        <w:rPr>
          <w:rFonts w:eastAsia="SimSun" w:hint="eastAsia"/>
          <w:lang w:eastAsia="zh-CN"/>
        </w:rPr>
        <w:t xml:space="preserve"> is the adjacency matrix of the graph, and </w:t>
      </w:r>
      <m:oMath>
        <m:sSub>
          <m:sSubPr>
            <m:ctrlPr>
              <w:rPr>
                <w:rFonts w:ascii="Cambria Math" w:eastAsia="SimSun" w:hAnsi="Cambria Math"/>
                <w:i/>
                <w:lang w:eastAsia="zh-CN"/>
              </w:rPr>
            </m:ctrlPr>
          </m:sSubPr>
          <m:e>
            <m:r>
              <m:rPr>
                <m:sty m:val="bi"/>
              </m:rPr>
              <w:rPr>
                <w:rFonts w:ascii="Cambria Math" w:eastAsia="SimSun" w:hAnsi="Cambria Math"/>
                <w:lang w:eastAsia="zh-CN"/>
              </w:rPr>
              <m:t>u</m:t>
            </m:r>
          </m:e>
          <m:sub>
            <m:r>
              <w:rPr>
                <w:rFonts w:ascii="Cambria Math" w:eastAsia="SimSun" w:hAnsi="Cambria Math"/>
                <w:lang w:eastAsia="zh-CN"/>
              </w:rPr>
              <m:t>i</m:t>
            </m:r>
          </m:sub>
        </m:sSub>
      </m:oMath>
      <w:r>
        <w:rPr>
          <w:rFonts w:eastAsia="SimSun" w:hint="eastAsia"/>
          <w:lang w:eastAsia="zh-CN"/>
        </w:rPr>
        <w:t xml:space="preserve"> is the i</w:t>
      </w:r>
      <w:r>
        <w:rPr>
          <w:rFonts w:eastAsia="SimSun"/>
          <w:vertAlign w:val="superscript"/>
          <w:lang w:eastAsia="zh-CN"/>
        </w:rPr>
        <w:t>th</w:t>
      </w:r>
      <w:r>
        <w:rPr>
          <w:rFonts w:eastAsia="SimSun"/>
          <w:lang w:eastAsia="zh-CN"/>
        </w:rPr>
        <w:t xml:space="preserve"> entry of the vector </w:t>
      </w:r>
      <m:oMath>
        <m:r>
          <m:rPr>
            <m:sty m:val="bi"/>
          </m:rPr>
          <w:rPr>
            <w:rFonts w:ascii="Cambria Math" w:eastAsia="SimSun" w:hAnsi="Cambria Math"/>
            <w:lang w:eastAsia="zh-CN"/>
          </w:rPr>
          <m:t>u</m:t>
        </m:r>
      </m:oMath>
      <w:r w:rsidRPr="00B70802">
        <w:rPr>
          <w:rFonts w:eastAsia="SimSun"/>
          <w:lang w:eastAsia="zh-CN"/>
        </w:rPr>
        <w:t>.</w:t>
      </w:r>
      <w:r>
        <w:rPr>
          <w:rFonts w:eastAsia="SimSun"/>
          <w:lang w:eastAsia="zh-CN"/>
        </w:rPr>
        <w:t xml:space="preserve"> It is called the quadratic form of a graph. </w:t>
      </w:r>
      <w:r>
        <w:rPr>
          <w:rFonts w:eastAsia="SimSun" w:hint="eastAsia"/>
          <w:lang w:eastAsia="zh-CN"/>
        </w:rPr>
        <w:t xml:space="preserve">In </w:t>
      </w:r>
      <w:r>
        <w:rPr>
          <w:rFonts w:eastAsia="SimSun"/>
          <w:lang w:eastAsia="zh-CN"/>
        </w:rPr>
        <w:t xml:space="preserve">a special case, when </w:t>
      </w:r>
      <m:oMath>
        <m:r>
          <m:rPr>
            <m:sty m:val="bi"/>
          </m:rPr>
          <w:rPr>
            <w:rFonts w:ascii="Cambria Math" w:eastAsia="SimSun" w:hAnsi="Cambria Math"/>
            <w:lang w:eastAsia="zh-CN"/>
          </w:rPr>
          <m:t>u</m:t>
        </m:r>
      </m:oMath>
      <w:r>
        <w:rPr>
          <w:rFonts w:eastAsia="SimSun" w:hint="eastAsia"/>
          <w:b/>
          <w:lang w:eastAsia="zh-CN"/>
        </w:rPr>
        <w:t xml:space="preserve"> </w:t>
      </w:r>
      <w:r>
        <w:rPr>
          <w:rFonts w:eastAsia="SimSun"/>
          <w:lang w:eastAsia="zh-CN"/>
        </w:rPr>
        <w:t>is the</w:t>
      </w:r>
      <w:r w:rsidR="00C370CF">
        <w:rPr>
          <w:rFonts w:eastAsia="SimSun"/>
          <w:lang w:eastAsia="zh-CN"/>
        </w:rPr>
        <w:t xml:space="preserve"> normalized</w:t>
      </w:r>
      <w:r>
        <w:rPr>
          <w:rFonts w:eastAsia="SimSun"/>
          <w:lang w:eastAsia="zh-CN"/>
        </w:rPr>
        <w:t xml:space="preserve"> eigenvector corresponding to the smallest </w:t>
      </w:r>
      <w:r w:rsidR="00D277B9">
        <w:rPr>
          <w:rFonts w:eastAsia="SimSun"/>
          <w:lang w:eastAsia="zh-CN"/>
        </w:rPr>
        <w:t xml:space="preserve">non-zero </w:t>
      </w:r>
      <w:r>
        <w:rPr>
          <w:rFonts w:eastAsia="SimSun"/>
          <w:lang w:eastAsia="zh-CN"/>
        </w:rPr>
        <w:t xml:space="preserve">eigenvalue of </w:t>
      </w:r>
      <m:oMath>
        <m:r>
          <w:rPr>
            <w:rFonts w:ascii="Cambria Math" w:eastAsia="SimSun" w:hAnsi="Cambria Math"/>
            <w:lang w:eastAsia="zh-CN"/>
          </w:rPr>
          <m:t>L</m:t>
        </m:r>
      </m:oMath>
      <w:r w:rsidR="00036552">
        <w:rPr>
          <w:rFonts w:eastAsia="SimSun"/>
          <w:lang w:eastAsia="zh-CN"/>
        </w:rPr>
        <w:t>, it follows that</w:t>
      </w:r>
    </w:p>
    <w:p w:rsidR="00036552" w:rsidRPr="00C370CF" w:rsidRDefault="00FF0D19">
      <w:pPr>
        <w:rPr>
          <w:rFonts w:eastAsia="SimSun"/>
          <w:lang w:eastAsia="zh-CN"/>
        </w:rPr>
      </w:pPr>
      <m:oMathPara>
        <m:oMath>
          <m:sSup>
            <m:sSupPr>
              <m:ctrlPr>
                <w:rPr>
                  <w:rFonts w:ascii="Cambria Math" w:eastAsia="SimSun" w:hAnsi="Cambria Math"/>
                  <w:i/>
                  <w:lang w:eastAsia="zh-CN"/>
                </w:rPr>
              </m:ctrlPr>
            </m:sSupPr>
            <m:e>
              <m:r>
                <m:rPr>
                  <m:sty m:val="bi"/>
                </m:rPr>
                <w:rPr>
                  <w:rFonts w:ascii="Cambria Math" w:eastAsia="SimSun" w:hAnsi="Cambria Math"/>
                  <w:lang w:eastAsia="zh-CN"/>
                </w:rPr>
                <m:t>u</m:t>
              </m:r>
            </m:e>
            <m:sup>
              <m:r>
                <w:rPr>
                  <w:rFonts w:ascii="Cambria Math" w:eastAsia="SimSun" w:hAnsi="Cambria Math"/>
                  <w:lang w:eastAsia="zh-CN"/>
                </w:rPr>
                <m:t>T</m:t>
              </m:r>
            </m:sup>
          </m:sSup>
          <m:r>
            <w:rPr>
              <w:rFonts w:ascii="Cambria Math" w:eastAsia="SimSun" w:hAnsi="Cambria Math"/>
              <w:lang w:eastAsia="zh-CN"/>
            </w:rPr>
            <m:t>L</m:t>
          </m:r>
          <m:r>
            <m:rPr>
              <m:sty m:val="bi"/>
            </m:rPr>
            <w:rPr>
              <w:rFonts w:ascii="Cambria Math" w:eastAsia="SimSun" w:hAnsi="Cambria Math"/>
              <w:lang w:eastAsia="zh-CN"/>
            </w:rPr>
            <m:t>u=</m:t>
          </m:r>
          <m:sSup>
            <m:sSupPr>
              <m:ctrlPr>
                <w:rPr>
                  <w:rFonts w:ascii="Cambria Math" w:eastAsia="SimSun" w:hAnsi="Cambria Math"/>
                  <w:i/>
                  <w:lang w:eastAsia="zh-CN"/>
                </w:rPr>
              </m:ctrlPr>
            </m:sSupPr>
            <m:e>
              <m:r>
                <m:rPr>
                  <m:sty m:val="bi"/>
                </m:rPr>
                <w:rPr>
                  <w:rFonts w:ascii="Cambria Math" w:eastAsia="SimSun" w:hAnsi="Cambria Math"/>
                  <w:lang w:eastAsia="zh-CN"/>
                </w:rPr>
                <m:t>u</m:t>
              </m:r>
            </m:e>
            <m:sup>
              <m:r>
                <w:rPr>
                  <w:rFonts w:ascii="Cambria Math" w:eastAsia="SimSun" w:hAnsi="Cambria Math"/>
                  <w:lang w:eastAsia="zh-CN"/>
                </w:rPr>
                <m:t>T</m:t>
              </m:r>
            </m:sup>
          </m:sSup>
          <m:sSub>
            <m:sSubPr>
              <m:ctrlPr>
                <w:rPr>
                  <w:rFonts w:ascii="Cambria Math" w:eastAsia="Gulim" w:hAnsi="Cambria Math"/>
                  <w:i/>
                  <w:lang w:eastAsia="zh-CN"/>
                </w:rPr>
              </m:ctrlPr>
            </m:sSubPr>
            <m:e>
              <m:r>
                <w:rPr>
                  <w:rFonts w:ascii="Cambria Math" w:eastAsia="Gulim" w:hAnsi="Cambria Math" w:hint="eastAsia"/>
                  <w:lang w:eastAsia="zh-CN"/>
                </w:rPr>
                <m:t>λ</m:t>
              </m:r>
              <m:ctrlPr>
                <w:rPr>
                  <w:rFonts w:ascii="Cambria Math" w:eastAsia="Gulim" w:hAnsi="Cambria Math" w:hint="eastAsia"/>
                  <w:i/>
                  <w:lang w:eastAsia="zh-CN"/>
                </w:rPr>
              </m:ctrlPr>
            </m:e>
            <m:sub>
              <m:r>
                <w:rPr>
                  <w:rFonts w:ascii="Cambria Math" w:eastAsia="Gulim" w:hAnsi="Cambria Math"/>
                  <w:lang w:eastAsia="zh-CN"/>
                </w:rPr>
                <m:t>2</m:t>
              </m:r>
            </m:sub>
          </m:sSub>
          <m:r>
            <m:rPr>
              <m:sty m:val="bi"/>
            </m:rPr>
            <w:rPr>
              <w:rFonts w:ascii="Cambria Math" w:eastAsia="Gulim" w:hAnsi="Cambria Math"/>
              <w:lang w:eastAsia="zh-CN"/>
            </w:rPr>
            <m:t>u=</m:t>
          </m:r>
          <m:sSub>
            <m:sSubPr>
              <m:ctrlPr>
                <w:rPr>
                  <w:rFonts w:ascii="Cambria Math" w:eastAsia="SimSun" w:hAnsi="Cambria Math"/>
                  <w:i/>
                  <w:lang w:eastAsia="zh-CN"/>
                </w:rPr>
              </m:ctrlPr>
            </m:sSubPr>
            <m:e>
              <m:r>
                <w:rPr>
                  <w:rFonts w:ascii="Cambria Math" w:eastAsia="Gulim" w:hAnsi="Cambria Math" w:hint="eastAsia"/>
                  <w:lang w:eastAsia="zh-CN"/>
                </w:rPr>
                <m:t>λ</m:t>
              </m:r>
              <m:ctrlPr>
                <w:rPr>
                  <w:rFonts w:ascii="Cambria Math" w:eastAsia="Gulim" w:hAnsi="Cambria Math" w:hint="eastAsia"/>
                  <w:i/>
                  <w:lang w:eastAsia="zh-CN"/>
                </w:rPr>
              </m:ctrlPr>
            </m:e>
            <m:sub>
              <m:r>
                <w:rPr>
                  <w:rFonts w:ascii="Cambria Math" w:eastAsia="SimSun" w:hAnsi="Cambria Math"/>
                  <w:lang w:eastAsia="zh-CN"/>
                </w:rPr>
                <m:t>2</m:t>
              </m:r>
            </m:sub>
          </m:sSub>
        </m:oMath>
      </m:oMathPara>
    </w:p>
    <w:p w:rsidR="008C11D3" w:rsidRDefault="00C370CF">
      <w:pPr>
        <w:rPr>
          <w:rFonts w:eastAsia="SimSun"/>
          <w:lang w:eastAsia="zh-CN"/>
        </w:rPr>
      </w:pPr>
      <w:r>
        <w:rPr>
          <w:rFonts w:eastAsia="SimSun"/>
          <w:lang w:eastAsia="zh-CN"/>
        </w:rPr>
        <w:t>The quadratic form reaches its minimum</w:t>
      </w:r>
      <w:r w:rsidR="00D277B9">
        <w:rPr>
          <w:rFonts w:eastAsia="SimSun"/>
          <w:lang w:eastAsia="zh-CN"/>
        </w:rPr>
        <w:t xml:space="preserve"> with the constraint that </w:t>
      </w:r>
      <m:oMath>
        <m:r>
          <m:rPr>
            <m:sty m:val="bi"/>
          </m:rPr>
          <w:rPr>
            <w:rFonts w:ascii="Cambria Math" w:eastAsia="SimSun" w:hAnsi="Cambria Math"/>
            <w:lang w:eastAsia="zh-CN"/>
          </w:rPr>
          <m:t>u</m:t>
        </m:r>
      </m:oMath>
      <w:r w:rsidR="00D277B9">
        <w:rPr>
          <w:rFonts w:eastAsia="SimSun" w:hint="eastAsia"/>
          <w:b/>
          <w:lang w:eastAsia="zh-CN"/>
        </w:rPr>
        <w:t xml:space="preserve"> </w:t>
      </w:r>
      <w:r w:rsidR="00D277B9">
        <w:rPr>
          <w:rFonts w:eastAsia="SimSun"/>
          <w:lang w:eastAsia="zh-CN"/>
        </w:rPr>
        <w:t xml:space="preserve">is perpendicular to the null-space of </w:t>
      </w:r>
      <m:oMath>
        <m:r>
          <w:rPr>
            <w:rFonts w:ascii="Cambria Math" w:eastAsia="SimSun" w:hAnsi="Cambria Math"/>
            <w:lang w:eastAsia="zh-CN"/>
          </w:rPr>
          <m:t>L</m:t>
        </m:r>
      </m:oMath>
      <w:r>
        <w:rPr>
          <w:rFonts w:eastAsia="SimSun"/>
          <w:lang w:eastAsia="zh-CN"/>
        </w:rPr>
        <w:t>. Hence the spectral</w:t>
      </w:r>
      <w:r w:rsidR="008C11D3">
        <w:rPr>
          <w:rFonts w:eastAsia="SimSun"/>
          <w:lang w:eastAsia="zh-CN"/>
        </w:rPr>
        <w:t xml:space="preserve"> embedding that uses the eigenvectors corresponding to the smallest few</w:t>
      </w:r>
      <w:r w:rsidR="00534DFF">
        <w:rPr>
          <w:rFonts w:eastAsia="SimSun"/>
          <w:lang w:eastAsia="zh-CN"/>
        </w:rPr>
        <w:t xml:space="preserve"> non-zero</w:t>
      </w:r>
      <w:r w:rsidR="008C11D3">
        <w:rPr>
          <w:rFonts w:eastAsia="SimSun"/>
          <w:lang w:eastAsia="zh-CN"/>
        </w:rPr>
        <w:t xml:space="preserve"> eigenvalues optimizes for the total length of graph connections. If two neurons are closely connected through each other by strong synapses in very few steps, they are embedded close to each other in the resulting embedding.</w:t>
      </w:r>
    </w:p>
    <w:p w:rsidR="00C370CF" w:rsidRPr="00C370CF" w:rsidRDefault="00C370CF">
      <w:pPr>
        <w:rPr>
          <w:rFonts w:eastAsia="SimSun"/>
          <w:lang w:eastAsia="zh-CN"/>
        </w:rPr>
      </w:pPr>
      <w:r>
        <w:rPr>
          <w:rFonts w:eastAsia="SimSun"/>
          <w:lang w:eastAsia="zh-CN"/>
        </w:rPr>
        <w:t>When the graph is disconnected or almost disconnected (a neuron is connected to rest of the network with very few edges)</w:t>
      </w:r>
      <w:r w:rsidR="00930F6F">
        <w:rPr>
          <w:rFonts w:eastAsia="SimSun"/>
          <w:lang w:eastAsia="zh-CN"/>
        </w:rPr>
        <w:t>, the multiple eigenvectors correspond to the eigenvalue</w:t>
      </w:r>
      <w:r>
        <w:rPr>
          <w:rFonts w:eastAsia="SimSun"/>
          <w:lang w:eastAsia="zh-CN"/>
        </w:rPr>
        <w:t xml:space="preserve"> 0, and the</w:t>
      </w:r>
      <w:r w:rsidR="00930F6F">
        <w:rPr>
          <w:rFonts w:eastAsia="SimSun"/>
          <w:lang w:eastAsia="zh-CN"/>
        </w:rPr>
        <w:t>se</w:t>
      </w:r>
      <w:r>
        <w:rPr>
          <w:rFonts w:eastAsia="SimSun"/>
          <w:lang w:eastAsia="zh-CN"/>
        </w:rPr>
        <w:t xml:space="preserve"> eigenvectors essentially become connectivity vectors. Thus in practice we use the eigenvectors corresponding to the few non-zero eigenvalues of graph Laplacian. </w:t>
      </w:r>
    </w:p>
    <w:p w:rsidR="00740F57" w:rsidRDefault="0047355C">
      <w:pPr>
        <w:rPr>
          <w:rFonts w:eastAsia="SimSun"/>
          <w:lang w:eastAsia="zh-CN"/>
        </w:rPr>
      </w:pPr>
      <w:r>
        <w:rPr>
          <w:rFonts w:eastAsia="SimSun" w:hint="eastAsia"/>
          <w:lang w:eastAsia="zh-CN"/>
        </w:rPr>
        <w:t xml:space="preserve">The general procedure is to perform eigen-decomposition on the graph Laplacian generated from adjacency matrix of C-elegans neuron network, and </w:t>
      </w:r>
      <w:r>
        <w:rPr>
          <w:rFonts w:eastAsia="SimSun"/>
          <w:lang w:eastAsia="zh-CN"/>
        </w:rPr>
        <w:t xml:space="preserve">choose eigenvectors corresponding to the smallest few eigenvalues as coordinates for each vertex. Plot the vertices using their respected coordinates. Finally, </w:t>
      </w:r>
      <w:r w:rsidR="00146423">
        <w:rPr>
          <w:rFonts w:eastAsia="SimSun"/>
          <w:lang w:eastAsia="zh-CN"/>
        </w:rPr>
        <w:t xml:space="preserve">linear </w:t>
      </w:r>
      <w:r>
        <w:rPr>
          <w:rFonts w:eastAsia="SimSun"/>
          <w:lang w:eastAsia="zh-CN"/>
        </w:rPr>
        <w:t xml:space="preserve">regression and K-means </w:t>
      </w:r>
      <w:r w:rsidR="00146423">
        <w:rPr>
          <w:rFonts w:eastAsia="SimSun"/>
          <w:lang w:eastAsia="zh-CN"/>
        </w:rPr>
        <w:t>algorithm are</w:t>
      </w:r>
      <w:r>
        <w:rPr>
          <w:rFonts w:eastAsia="SimSun"/>
          <w:lang w:eastAsia="zh-CN"/>
        </w:rPr>
        <w:t xml:space="preserve"> performed on the</w:t>
      </w:r>
      <w:r w:rsidR="00146423">
        <w:rPr>
          <w:rFonts w:eastAsia="SimSun"/>
          <w:lang w:eastAsia="zh-CN"/>
        </w:rPr>
        <w:t xml:space="preserve"> resulting graph embedding, to obtain useful information about</w:t>
      </w:r>
      <w:r w:rsidR="005C4BCB">
        <w:rPr>
          <w:rFonts w:eastAsia="SimSun"/>
          <w:lang w:eastAsia="zh-CN"/>
        </w:rPr>
        <w:t xml:space="preserve"> the structure of</w:t>
      </w:r>
      <w:r w:rsidR="00146423">
        <w:rPr>
          <w:rFonts w:eastAsia="SimSun"/>
          <w:lang w:eastAsia="zh-CN"/>
        </w:rPr>
        <w:t xml:space="preserve"> the connectome of C-elegans.</w:t>
      </w:r>
    </w:p>
    <w:p w:rsidR="00534DFF" w:rsidRDefault="00534DFF">
      <w:pPr>
        <w:rPr>
          <w:rFonts w:eastAsia="SimSun"/>
          <w:lang w:eastAsia="zh-CN"/>
        </w:rPr>
      </w:pPr>
    </w:p>
    <w:p w:rsidR="00534DFF" w:rsidRDefault="00534DFF" w:rsidP="00534DFF">
      <w:pPr>
        <w:pStyle w:val="Heading2"/>
        <w:rPr>
          <w:lang w:eastAsia="zh-CN"/>
        </w:rPr>
      </w:pPr>
      <w:r>
        <w:rPr>
          <w:lang w:eastAsia="zh-CN"/>
        </w:rPr>
        <w:lastRenderedPageBreak/>
        <w:t>Results</w:t>
      </w:r>
    </w:p>
    <w:p w:rsidR="00534DFF" w:rsidRPr="00534DFF" w:rsidRDefault="00534DFF" w:rsidP="00534DFF">
      <w:pPr>
        <w:rPr>
          <w:rFonts w:eastAsiaTheme="minorEastAsia"/>
          <w:lang w:eastAsia="zh-CN"/>
        </w:rPr>
      </w:pPr>
      <w:r>
        <w:rPr>
          <w:rFonts w:eastAsiaTheme="minorEastAsia" w:hint="eastAsia"/>
          <w:lang w:eastAsia="zh-CN"/>
        </w:rPr>
        <w:t xml:space="preserve">The degree of each vertex is first calculated, from which we generates the graph Laplacian and perform spectral analysis. </w:t>
      </w:r>
      <w:r w:rsidR="00930F6F">
        <w:rPr>
          <w:rFonts w:eastAsiaTheme="minorEastAsia"/>
          <w:lang w:eastAsia="zh-CN"/>
        </w:rPr>
        <w:t xml:space="preserve">As can be seen from the figure, the eigenvalues decrease almost exponentially, except the last eigenvalue which is 0. There is only one eigenvector corresponding to 0 eigenvalue, implying that the neuron network consisting of 279 neurons is connected. </w:t>
      </w:r>
    </w:p>
    <w:p w:rsidR="00534DFF" w:rsidRDefault="00534DFF">
      <w:pPr>
        <w:rPr>
          <w:rFonts w:eastAsia="SimSun"/>
          <w:lang w:eastAsia="zh-CN"/>
        </w:rPr>
      </w:pPr>
      <w:r>
        <w:rPr>
          <w:rFonts w:eastAsia="SimSun"/>
          <w:noProof/>
          <w:lang w:eastAsia="zh-CN"/>
        </w:rPr>
        <w:drawing>
          <wp:inline distT="0" distB="0" distL="0" distR="0" wp14:anchorId="19CC081F" wp14:editId="43604EAD">
            <wp:extent cx="5330825" cy="4002405"/>
            <wp:effectExtent l="0" t="0" r="0" b="0"/>
            <wp:docPr id="1" name="Picture 1" descr="eig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_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54631A" w:rsidRDefault="00B239C0">
      <w:pPr>
        <w:rPr>
          <w:rFonts w:eastAsia="SimSun"/>
          <w:lang w:eastAsia="zh-CN"/>
        </w:rPr>
      </w:pPr>
      <w:r>
        <w:rPr>
          <w:rFonts w:eastAsia="SimSun" w:hint="eastAsia"/>
          <w:lang w:eastAsia="zh-CN"/>
        </w:rPr>
        <w:t xml:space="preserve">The </w:t>
      </w:r>
      <w:r w:rsidR="00566DE9">
        <w:rPr>
          <w:rFonts w:eastAsia="SimSun"/>
          <w:lang w:eastAsia="zh-CN"/>
        </w:rPr>
        <w:t>embedding result shows that there is</w:t>
      </w:r>
    </w:p>
    <w:p w:rsidR="00401E15" w:rsidRDefault="00401E15">
      <w:pPr>
        <w:rPr>
          <w:rFonts w:eastAsia="SimSun"/>
          <w:lang w:eastAsia="zh-CN"/>
        </w:rPr>
      </w:pPr>
    </w:p>
    <w:p w:rsidR="00401E15" w:rsidRDefault="00401E15" w:rsidP="00401E15">
      <w:pPr>
        <w:pStyle w:val="Heading2"/>
        <w:rPr>
          <w:lang w:eastAsia="zh-CN"/>
        </w:rPr>
      </w:pPr>
      <w:r>
        <w:rPr>
          <w:lang w:eastAsia="zh-CN"/>
        </w:rPr>
        <w:t>Information flow</w:t>
      </w:r>
    </w:p>
    <w:p w:rsidR="00401E15" w:rsidRDefault="00566DE9">
      <w:pPr>
        <w:rPr>
          <w:rFonts w:eastAsia="SimSun"/>
          <w:lang w:eastAsia="zh-CN"/>
        </w:rPr>
      </w:pPr>
      <w:r>
        <w:rPr>
          <w:rFonts w:eastAsia="SimSun" w:hint="eastAsia"/>
          <w:lang w:eastAsia="zh-CN"/>
        </w:rPr>
        <w:t>In the spectral embedding</w:t>
      </w:r>
      <w:r w:rsidR="00A857EF">
        <w:rPr>
          <w:rFonts w:eastAsia="SimSun"/>
          <w:lang w:eastAsia="zh-CN"/>
        </w:rPr>
        <w:t xml:space="preserve"> of unnormalized graph Laplacian</w:t>
      </w:r>
      <w:r>
        <w:rPr>
          <w:rFonts w:eastAsia="SimSun" w:hint="eastAsia"/>
          <w:lang w:eastAsia="zh-CN"/>
        </w:rPr>
        <w:t xml:space="preserve">, we can see that there are </w:t>
      </w:r>
      <w:r>
        <w:rPr>
          <w:rFonts w:eastAsia="SimSun"/>
          <w:lang w:eastAsia="zh-CN"/>
        </w:rPr>
        <w:t>3 points that are particularly far away from the central cluster of neurons, and 3 other points that are between the previous 3 points and the central cluster.</w:t>
      </w:r>
    </w:p>
    <w:p w:rsidR="00566DE9" w:rsidRDefault="00566DE9">
      <w:pPr>
        <w:rPr>
          <w:rFonts w:eastAsia="SimSun"/>
          <w:lang w:eastAsia="zh-CN"/>
        </w:rPr>
      </w:pPr>
      <w:r>
        <w:rPr>
          <w:rFonts w:eastAsia="SimSun"/>
          <w:lang w:eastAsia="zh-CN"/>
        </w:rPr>
        <w:t>The 3 neurons correspond</w:t>
      </w:r>
      <w:r w:rsidR="00DA301B">
        <w:rPr>
          <w:rFonts w:eastAsia="SimSun"/>
          <w:lang w:eastAsia="zh-CN"/>
        </w:rPr>
        <w:t>ing to the faraway 3 points are: AVAR, ABBR, RIAR</w:t>
      </w:r>
      <w:r w:rsidR="00A857EF">
        <w:rPr>
          <w:rFonts w:eastAsia="SimSun"/>
          <w:lang w:eastAsia="zh-CN"/>
        </w:rPr>
        <w:t>;</w:t>
      </w:r>
    </w:p>
    <w:p w:rsidR="00DA301B" w:rsidRDefault="00DA301B">
      <w:pPr>
        <w:rPr>
          <w:rFonts w:eastAsia="SimSun"/>
          <w:lang w:eastAsia="zh-CN"/>
        </w:rPr>
      </w:pPr>
      <w:r>
        <w:rPr>
          <w:rFonts w:eastAsia="SimSun"/>
          <w:lang w:eastAsia="zh-CN"/>
        </w:rPr>
        <w:t>The intermediate 3 neurons are: RIAL, PVCL, DVA</w:t>
      </w:r>
      <w:r w:rsidR="00A857EF">
        <w:rPr>
          <w:rFonts w:eastAsia="SimSun"/>
          <w:lang w:eastAsia="zh-CN"/>
        </w:rPr>
        <w:t>.</w:t>
      </w:r>
    </w:p>
    <w:p w:rsidR="00A857EF" w:rsidRDefault="00A857EF">
      <w:pPr>
        <w:rPr>
          <w:rFonts w:eastAsia="SimSun"/>
          <w:lang w:eastAsia="zh-CN"/>
        </w:rPr>
      </w:pPr>
      <w:r>
        <w:rPr>
          <w:rFonts w:eastAsia="SimSun"/>
          <w:lang w:eastAsia="zh-CN"/>
        </w:rPr>
        <w:lastRenderedPageBreak/>
        <w:t>All of which have common features of being inter-neurons with high connectivity. The hub analysis section addresses the significance of these neurons in more detail.</w:t>
      </w:r>
    </w:p>
    <w:p w:rsidR="00A857EF" w:rsidRDefault="00A857EF">
      <w:pPr>
        <w:rPr>
          <w:rFonts w:eastAsia="SimSun"/>
          <w:lang w:eastAsia="zh-CN"/>
        </w:rPr>
      </w:pPr>
    </w:p>
    <w:p w:rsidR="00A857EF" w:rsidRDefault="00A857EF">
      <w:pPr>
        <w:rPr>
          <w:rFonts w:eastAsia="SimSun"/>
          <w:lang w:eastAsia="zh-CN"/>
        </w:rPr>
      </w:pPr>
      <w:r>
        <w:rPr>
          <w:rFonts w:eastAsia="SimSun" w:hint="eastAsia"/>
          <w:lang w:eastAsia="zh-CN"/>
        </w:rPr>
        <w:t xml:space="preserve">The </w:t>
      </w:r>
      <w:r>
        <w:rPr>
          <w:rFonts w:eastAsia="SimSun"/>
          <w:lang w:eastAsia="zh-CN"/>
        </w:rPr>
        <w:t>normalized version of graph Laplacian gives more interesting results in terms of the structure of connectome.</w:t>
      </w:r>
      <w:r w:rsidR="009233F0">
        <w:rPr>
          <w:rFonts w:eastAsia="SimSun"/>
          <w:lang w:eastAsia="zh-CN"/>
        </w:rPr>
        <w:t xml:space="preserve"> From the embedding, we can see 4 arms that stem from a central cluster that mainly comprises of inter-neurons. The 4 arms have different compositions in terms of neuron types.</w:t>
      </w:r>
    </w:p>
    <w:p w:rsidR="009233F0" w:rsidRDefault="009233F0">
      <w:pPr>
        <w:rPr>
          <w:rFonts w:eastAsia="SimSun"/>
          <w:lang w:eastAsia="zh-CN"/>
        </w:rPr>
      </w:pPr>
    </w:p>
    <w:p w:rsidR="009233F0" w:rsidRDefault="009233F0">
      <w:pPr>
        <w:rPr>
          <w:rFonts w:eastAsia="SimSun"/>
          <w:lang w:eastAsia="zh-CN"/>
        </w:rPr>
      </w:pPr>
      <w:r>
        <w:rPr>
          <w:rFonts w:eastAsia="SimSun"/>
          <w:lang w:eastAsia="zh-CN"/>
        </w:rPr>
        <w:t xml:space="preserve">In general, the 4 arms represent 4 different set of functionalities of C. elegans. </w:t>
      </w:r>
      <w:r w:rsidR="00FA076F">
        <w:rPr>
          <w:rFonts w:eastAsia="SimSun"/>
          <w:lang w:eastAsia="zh-CN"/>
        </w:rPr>
        <w:t>The motor and sensory neurons in each arm seldom communicate directly, but rather will go through an inter-neuron near the center of the embedding. For sensory and motor neurons in charge of similar functionalities, they communicate using a relatively shorter path by going through more peripheral inter-neurons located in the arm that they belong to in the embedding. However, sensory and motor neurons corresponding to different set of functionalities are located in different arms. They communicate with each other by going through a longer path by connecting to a more central command neuron located at the center of the embedding, and then travel to the other arm.</w:t>
      </w:r>
    </w:p>
    <w:p w:rsidR="00A857EF" w:rsidRDefault="00A857EF">
      <w:pPr>
        <w:rPr>
          <w:rFonts w:eastAsia="SimSun"/>
          <w:lang w:eastAsia="zh-CN"/>
        </w:rPr>
      </w:pPr>
    </w:p>
    <w:p w:rsidR="009119F3" w:rsidRDefault="009119F3">
      <w:pPr>
        <w:rPr>
          <w:rFonts w:eastAsia="SimSun"/>
          <w:lang w:eastAsia="zh-CN"/>
        </w:rPr>
      </w:pPr>
      <w:bookmarkStart w:id="0" w:name="_GoBack"/>
      <w:r>
        <w:rPr>
          <w:rFonts w:eastAsia="SimSun" w:hint="eastAsia"/>
          <w:lang w:eastAsia="zh-CN"/>
        </w:rPr>
        <w:t xml:space="preserve">Top arm </w:t>
      </w:r>
      <w:r>
        <w:rPr>
          <w:rFonts w:eastAsia="SimSun"/>
          <w:lang w:eastAsia="zh-CN"/>
        </w:rPr>
        <w:t xml:space="preserve">mainly </w:t>
      </w:r>
      <w:r>
        <w:rPr>
          <w:rFonts w:eastAsia="SimSun" w:hint="eastAsia"/>
          <w:lang w:eastAsia="zh-CN"/>
        </w:rPr>
        <w:t xml:space="preserve">consists </w:t>
      </w:r>
      <w:r>
        <w:rPr>
          <w:rFonts w:eastAsia="SimSun"/>
          <w:lang w:eastAsia="zh-CN"/>
        </w:rPr>
        <w:t>of motor neurons:</w:t>
      </w:r>
    </w:p>
    <w:p w:rsidR="005A2A14" w:rsidRPr="005A2A14" w:rsidRDefault="009119F3">
      <w:pPr>
        <w:rPr>
          <w:rFonts w:eastAsia="SimSun"/>
          <w:b/>
          <w:lang w:eastAsia="zh-CN"/>
        </w:rPr>
      </w:pPr>
      <w:r>
        <w:rPr>
          <w:rFonts w:eastAsia="SimSun"/>
          <w:lang w:eastAsia="zh-CN"/>
        </w:rPr>
        <w:t>Neurons in this arm include DD neurons</w:t>
      </w:r>
      <w:r w:rsidR="005A2A14">
        <w:rPr>
          <w:rFonts w:eastAsia="SimSun"/>
          <w:lang w:eastAsia="zh-CN"/>
        </w:rPr>
        <w:t>, which are responsible for s</w:t>
      </w:r>
      <w:r w:rsidR="005A2A14" w:rsidRPr="005A2A14">
        <w:rPr>
          <w:rStyle w:val="Strong"/>
          <w:rFonts w:ascii="Arial" w:hAnsi="Arial" w:cs="Arial"/>
          <w:b w:val="0"/>
          <w:color w:val="000000"/>
          <w:sz w:val="21"/>
          <w:szCs w:val="21"/>
          <w:shd w:val="clear" w:color="auto" w:fill="FFFFFF"/>
        </w:rPr>
        <w:t>inusoidal body movement-locomotion</w:t>
      </w:r>
      <w:r w:rsidR="00A23931">
        <w:rPr>
          <w:rFonts w:ascii="Arial" w:hAnsi="Arial" w:cs="Arial"/>
          <w:b/>
          <w:color w:val="000000"/>
          <w:sz w:val="21"/>
          <w:szCs w:val="21"/>
          <w:shd w:val="clear" w:color="auto" w:fill="FFFFFF"/>
        </w:rPr>
        <w:t>.</w:t>
      </w:r>
    </w:p>
    <w:p w:rsidR="005A2A14" w:rsidRDefault="009119F3">
      <w:pPr>
        <w:rPr>
          <w:rFonts w:eastAsia="SimSun"/>
          <w:lang w:eastAsia="zh-CN"/>
        </w:rPr>
      </w:pPr>
      <w:r>
        <w:rPr>
          <w:rFonts w:eastAsia="SimSun"/>
          <w:lang w:eastAsia="zh-CN"/>
        </w:rPr>
        <w:t xml:space="preserve">DB neurons that are in charge of </w:t>
      </w:r>
      <w:r w:rsidRPr="004C2940">
        <w:rPr>
          <w:rFonts w:eastAsia="SimSun"/>
          <w:lang w:eastAsia="zh-CN"/>
        </w:rPr>
        <w:t>propagation of rhythmic activities along the body during forward locomotion</w:t>
      </w:r>
      <w:r w:rsidR="00A23931">
        <w:rPr>
          <w:rFonts w:eastAsia="SimSun"/>
          <w:lang w:eastAsia="zh-CN"/>
        </w:rPr>
        <w:t>.</w:t>
      </w:r>
    </w:p>
    <w:p w:rsidR="00A857EF" w:rsidRDefault="00F74258">
      <w:pPr>
        <w:rPr>
          <w:rFonts w:eastAsia="SimSun"/>
          <w:lang w:eastAsia="zh-CN"/>
        </w:rPr>
      </w:pPr>
      <w:r>
        <w:rPr>
          <w:rFonts w:eastAsia="SimSun"/>
          <w:lang w:eastAsia="zh-CN"/>
        </w:rPr>
        <w:t>VA is responsible for locomotion</w:t>
      </w:r>
      <w:r w:rsidR="00A23931">
        <w:rPr>
          <w:rFonts w:eastAsia="SimSun"/>
          <w:lang w:eastAsia="zh-CN"/>
        </w:rPr>
        <w:t>.</w:t>
      </w:r>
    </w:p>
    <w:p w:rsidR="009241EA" w:rsidRDefault="009241EA">
      <w:pPr>
        <w:rPr>
          <w:rFonts w:eastAsia="SimSun"/>
          <w:lang w:eastAsia="zh-CN"/>
        </w:rPr>
      </w:pPr>
      <w:r>
        <w:rPr>
          <w:rFonts w:eastAsia="SimSun"/>
          <w:lang w:eastAsia="zh-CN"/>
        </w:rPr>
        <w:t>Almost no inter-neurons are present in this arm. The motor neurons receive their signal primarily through the central cluster of interneurons.</w:t>
      </w:r>
    </w:p>
    <w:p w:rsidR="005A2A14" w:rsidRPr="005A2A14" w:rsidRDefault="005A2A14">
      <w:pPr>
        <w:rPr>
          <w:rFonts w:eastAsia="SimSun"/>
          <w:lang w:eastAsia="zh-CN"/>
        </w:rPr>
      </w:pPr>
      <w:r>
        <w:rPr>
          <w:rFonts w:eastAsia="SimSun"/>
          <w:lang w:eastAsia="zh-CN"/>
        </w:rPr>
        <w:t>There are some neurons that act both as sensory and motor neurons in this arm. Eg. VB neurons are responsible for both l</w:t>
      </w:r>
      <w:r w:rsidRPr="005A2A14">
        <w:rPr>
          <w:rFonts w:eastAsia="SimSun"/>
          <w:bCs/>
          <w:lang w:eastAsia="zh-CN"/>
        </w:rPr>
        <w:t>ocomotion</w:t>
      </w:r>
      <w:r>
        <w:rPr>
          <w:rFonts w:eastAsia="SimSun"/>
          <w:bCs/>
          <w:lang w:eastAsia="zh-CN"/>
        </w:rPr>
        <w:t xml:space="preserve"> and p</w:t>
      </w:r>
      <w:r w:rsidRPr="005A2A14">
        <w:rPr>
          <w:rFonts w:eastAsia="SimSun"/>
          <w:bCs/>
          <w:lang w:eastAsia="zh-CN"/>
        </w:rPr>
        <w:t>roprioception</w:t>
      </w:r>
      <w:r>
        <w:rPr>
          <w:rFonts w:eastAsia="SimSun"/>
          <w:bCs/>
          <w:lang w:eastAsia="zh-CN"/>
        </w:rPr>
        <w:t>.</w:t>
      </w:r>
      <w:r w:rsidR="00B644D4">
        <w:rPr>
          <w:rFonts w:eastAsia="SimSun"/>
          <w:bCs/>
          <w:lang w:eastAsia="zh-CN"/>
        </w:rPr>
        <w:t xml:space="preserve"> This compensates for the efficiency of </w:t>
      </w:r>
      <w:r w:rsidR="00F74258">
        <w:rPr>
          <w:rFonts w:eastAsia="SimSun"/>
          <w:bCs/>
          <w:lang w:eastAsia="zh-CN"/>
        </w:rPr>
        <w:t>neuron activities without inter-neurons.</w:t>
      </w:r>
    </w:p>
    <w:p w:rsidR="009119F3" w:rsidRPr="009241EA" w:rsidRDefault="009119F3">
      <w:pPr>
        <w:rPr>
          <w:rFonts w:eastAsia="SimSun"/>
          <w:lang w:eastAsia="zh-CN"/>
        </w:rPr>
      </w:pPr>
    </w:p>
    <w:p w:rsidR="009119F3" w:rsidRDefault="009119F3">
      <w:pPr>
        <w:rPr>
          <w:rFonts w:eastAsia="SimSun"/>
          <w:lang w:eastAsia="zh-CN"/>
        </w:rPr>
      </w:pPr>
      <w:r>
        <w:rPr>
          <w:rFonts w:eastAsia="SimSun"/>
          <w:lang w:eastAsia="zh-CN"/>
        </w:rPr>
        <w:t>Bottom cluster consists mainly of sensory neurons:</w:t>
      </w:r>
    </w:p>
    <w:p w:rsidR="009119F3" w:rsidRDefault="009119F3">
      <w:pPr>
        <w:rPr>
          <w:rFonts w:ascii="Arial" w:hAnsi="Arial" w:cs="Arial"/>
          <w:color w:val="000000"/>
          <w:sz w:val="21"/>
          <w:szCs w:val="21"/>
          <w:shd w:val="clear" w:color="auto" w:fill="FFFFFF"/>
        </w:rPr>
      </w:pPr>
      <w:r>
        <w:rPr>
          <w:rFonts w:eastAsia="SimSun"/>
          <w:lang w:eastAsia="zh-CN"/>
        </w:rPr>
        <w:t>Neurons in this arm include PDEL, PDER (</w:t>
      </w:r>
      <w:r>
        <w:rPr>
          <w:rFonts w:ascii="Arial" w:hAnsi="Arial" w:cs="Arial"/>
          <w:color w:val="000000"/>
          <w:sz w:val="21"/>
          <w:szCs w:val="21"/>
          <w:shd w:val="clear" w:color="auto" w:fill="FFFFFF"/>
        </w:rPr>
        <w:t>basal slowing response</w:t>
      </w:r>
      <w:r w:rsidR="00A23931">
        <w:rPr>
          <w:rFonts w:ascii="Arial" w:hAnsi="Arial" w:cs="Arial"/>
          <w:color w:val="000000"/>
          <w:sz w:val="21"/>
          <w:szCs w:val="21"/>
          <w:shd w:val="clear" w:color="auto" w:fill="FFFFFF"/>
        </w:rPr>
        <w:t>); PHEL, PHER are responsible for thermal sensory neurons.</w:t>
      </w:r>
    </w:p>
    <w:p w:rsidR="009A4063" w:rsidRDefault="009A4063" w:rsidP="009A4063">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The important interneuron in this arm is DVA, one of the less important hub neurons identified: it provides input to both the anterior and posterior touch circuits. Animals lacking these neurons respond to tap stimulus with diminished forward accelerations and reversals. </w:t>
      </w:r>
    </w:p>
    <w:bookmarkEnd w:id="0"/>
    <w:p w:rsidR="00A23931" w:rsidRDefault="00A23931">
      <w:pPr>
        <w:rPr>
          <w:rFonts w:ascii="Arial" w:hAnsi="Arial" w:cs="Arial"/>
          <w:color w:val="000000"/>
          <w:sz w:val="21"/>
          <w:szCs w:val="21"/>
          <w:shd w:val="clear" w:color="auto" w:fill="FFFFFF"/>
        </w:rPr>
      </w:pPr>
    </w:p>
    <w:p w:rsidR="009A4063" w:rsidRDefault="009A4063">
      <w:pPr>
        <w:rPr>
          <w:rFonts w:ascii="Arial" w:hAnsi="Arial" w:cs="Arial"/>
          <w:color w:val="000000"/>
          <w:sz w:val="21"/>
          <w:szCs w:val="21"/>
          <w:shd w:val="clear" w:color="auto" w:fill="FFFFFF"/>
        </w:rPr>
      </w:pPr>
    </w:p>
    <w:p w:rsidR="00A23931" w:rsidRDefault="00A23931">
      <w:pPr>
        <w:rPr>
          <w:rFonts w:ascii="Arial" w:eastAsiaTheme="minorEastAsia" w:hAnsi="Arial" w:cs="Arial"/>
          <w:color w:val="000000"/>
          <w:sz w:val="21"/>
          <w:szCs w:val="21"/>
          <w:shd w:val="clear" w:color="auto" w:fill="FFFFFF"/>
          <w:lang w:eastAsia="zh-CN"/>
        </w:rPr>
      </w:pPr>
      <w:r>
        <w:rPr>
          <w:rFonts w:ascii="Arial" w:hAnsi="Arial" w:cs="Arial"/>
          <w:color w:val="000000"/>
          <w:sz w:val="21"/>
          <w:szCs w:val="21"/>
          <w:shd w:val="clear" w:color="auto" w:fill="FFFFFF"/>
        </w:rPr>
        <w:t xml:space="preserve">Left cluster </w:t>
      </w:r>
      <w:r>
        <w:rPr>
          <w:rFonts w:ascii="Arial" w:eastAsiaTheme="minorEastAsia" w:hAnsi="Arial" w:cs="Arial" w:hint="eastAsia"/>
          <w:color w:val="000000"/>
          <w:sz w:val="21"/>
          <w:szCs w:val="21"/>
          <w:shd w:val="clear" w:color="auto" w:fill="FFFFFF"/>
          <w:lang w:eastAsia="zh-CN"/>
        </w:rPr>
        <w:t xml:space="preserve">has </w:t>
      </w:r>
      <w:r>
        <w:rPr>
          <w:rFonts w:ascii="Arial" w:eastAsiaTheme="minorEastAsia" w:hAnsi="Arial" w:cs="Arial"/>
          <w:color w:val="000000"/>
          <w:sz w:val="21"/>
          <w:szCs w:val="21"/>
          <w:shd w:val="clear" w:color="auto" w:fill="FFFFFF"/>
          <w:lang w:eastAsia="zh-CN"/>
        </w:rPr>
        <w:t>similar amount</w:t>
      </w:r>
      <w:r>
        <w:rPr>
          <w:rFonts w:ascii="Arial" w:eastAsiaTheme="minorEastAsia" w:hAnsi="Arial" w:cs="Arial" w:hint="eastAsia"/>
          <w:color w:val="000000"/>
          <w:sz w:val="21"/>
          <w:szCs w:val="21"/>
          <w:shd w:val="clear" w:color="auto" w:fill="FFFFFF"/>
          <w:lang w:eastAsia="zh-CN"/>
        </w:rPr>
        <w:t xml:space="preserve"> of sensory and motor neurons</w:t>
      </w:r>
    </w:p>
    <w:p w:rsidR="00A23931" w:rsidRPr="00A23931" w:rsidRDefault="00A23931" w:rsidP="00A23931">
      <w:pPr>
        <w:spacing w:before="100" w:beforeAutospacing="1" w:after="100" w:afterAutospacing="1" w:line="330" w:lineRule="atLeast"/>
        <w:rPr>
          <w:rFonts w:ascii="Arial" w:eastAsia="SimSun" w:hAnsi="Arial" w:cs="Arial"/>
          <w:color w:val="000000"/>
          <w:sz w:val="21"/>
          <w:szCs w:val="21"/>
          <w:lang w:eastAsia="zh-CN"/>
        </w:rPr>
      </w:pPr>
      <w:r w:rsidRPr="00A23931">
        <w:rPr>
          <w:rFonts w:ascii="Arial" w:eastAsia="SimSun" w:hAnsi="Arial" w:cs="Arial"/>
          <w:bCs/>
          <w:color w:val="000000"/>
          <w:sz w:val="21"/>
          <w:szCs w:val="21"/>
          <w:lang w:eastAsia="zh-CN"/>
        </w:rPr>
        <w:t>The important hub neurons in this arm include RIAL, RIAR. They are "second layer"</w:t>
      </w:r>
      <w:r w:rsidRPr="00A23931">
        <w:rPr>
          <w:rFonts w:ascii="Arial" w:eastAsia="SimSun" w:hAnsi="Arial" w:cs="Arial"/>
          <w:b/>
          <w:bCs/>
          <w:color w:val="000000"/>
          <w:sz w:val="21"/>
          <w:szCs w:val="21"/>
          <w:lang w:eastAsia="zh-CN"/>
        </w:rPr>
        <w:t> </w:t>
      </w:r>
      <w:r w:rsidRPr="00A23931">
        <w:rPr>
          <w:rFonts w:ascii="Arial" w:eastAsia="SimSun" w:hAnsi="Arial" w:cs="Arial"/>
          <w:color w:val="000000"/>
          <w:sz w:val="21"/>
          <w:szCs w:val="21"/>
          <w:lang w:eastAsia="zh-CN"/>
        </w:rPr>
        <w:t>interneurons in the process of integration of information from the outside world and the inner state of the animal, which then leads to a behavioral response.</w:t>
      </w:r>
    </w:p>
    <w:p w:rsid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hint="eastAsia"/>
          <w:color w:val="000000"/>
          <w:sz w:val="21"/>
          <w:szCs w:val="21"/>
          <w:shd w:val="clear" w:color="auto" w:fill="FFFFFF"/>
          <w:lang w:eastAsia="zh-CN"/>
        </w:rPr>
        <w:t xml:space="preserve">Right </w:t>
      </w:r>
      <w:r>
        <w:rPr>
          <w:rFonts w:ascii="Arial" w:eastAsiaTheme="minorEastAsia" w:hAnsi="Arial" w:cs="Arial"/>
          <w:color w:val="000000"/>
          <w:sz w:val="21"/>
          <w:szCs w:val="21"/>
          <w:shd w:val="clear" w:color="auto" w:fill="FFFFFF"/>
          <w:lang w:eastAsia="zh-CN"/>
        </w:rPr>
        <w:t>arm</w:t>
      </w:r>
      <w:r>
        <w:rPr>
          <w:rFonts w:ascii="Arial" w:eastAsiaTheme="minorEastAsia" w:hAnsi="Arial" w:cs="Arial" w:hint="eastAsia"/>
          <w:color w:val="000000"/>
          <w:sz w:val="21"/>
          <w:szCs w:val="21"/>
          <w:shd w:val="clear" w:color="auto" w:fill="FFFFFF"/>
          <w:lang w:eastAsia="zh-CN"/>
        </w:rPr>
        <w:t xml:space="preserve"> has similar </w:t>
      </w:r>
      <w:r>
        <w:rPr>
          <w:rFonts w:ascii="Arial" w:eastAsiaTheme="minorEastAsia" w:hAnsi="Arial" w:cs="Arial"/>
          <w:color w:val="000000"/>
          <w:sz w:val="21"/>
          <w:szCs w:val="21"/>
          <w:shd w:val="clear" w:color="auto" w:fill="FFFFFF"/>
          <w:lang w:eastAsia="zh-CN"/>
        </w:rPr>
        <w:t>amount of sensory and motor neurons</w:t>
      </w:r>
      <w:r>
        <w:rPr>
          <w:rFonts w:ascii="Arial" w:eastAsiaTheme="minorEastAsia" w:hAnsi="Arial" w:cs="Arial" w:hint="eastAsia"/>
          <w:color w:val="000000"/>
          <w:sz w:val="21"/>
          <w:szCs w:val="21"/>
          <w:shd w:val="clear" w:color="auto" w:fill="FFFFFF"/>
          <w:lang w:eastAsia="zh-CN"/>
        </w:rPr>
        <w:t>.</w:t>
      </w:r>
      <w:r w:rsidRPr="00A23931">
        <w:rPr>
          <w:rFonts w:ascii="Arial" w:hAnsi="Arial" w:cs="Arial"/>
          <w:color w:val="000000"/>
          <w:sz w:val="21"/>
          <w:szCs w:val="21"/>
          <w:shd w:val="clear" w:color="auto" w:fill="FFFFFF"/>
        </w:rPr>
        <w:t xml:space="preserve"> </w:t>
      </w:r>
    </w:p>
    <w:p w:rsid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 xml:space="preserve">The important hub neurons in this arm include PVCL, PVCR. </w:t>
      </w:r>
      <w:r>
        <w:rPr>
          <w:rFonts w:ascii="Arial" w:hAnsi="Arial" w:cs="Arial"/>
          <w:color w:val="000000"/>
          <w:sz w:val="21"/>
          <w:szCs w:val="21"/>
          <w:shd w:val="clear" w:color="auto" w:fill="FFFFFF"/>
        </w:rPr>
        <w:t xml:space="preserve">They function as command interneuron </w:t>
      </w:r>
      <w:r w:rsidR="005942F9">
        <w:rPr>
          <w:rFonts w:ascii="Arial" w:hAnsi="Arial" w:cs="Arial"/>
          <w:color w:val="000000"/>
          <w:sz w:val="21"/>
          <w:szCs w:val="21"/>
          <w:shd w:val="clear" w:color="auto" w:fill="FFFFFF"/>
        </w:rPr>
        <w:t xml:space="preserve">specifically </w:t>
      </w:r>
      <w:r>
        <w:rPr>
          <w:rFonts w:ascii="Arial" w:hAnsi="Arial" w:cs="Arial"/>
          <w:color w:val="000000"/>
          <w:sz w:val="21"/>
          <w:szCs w:val="21"/>
          <w:shd w:val="clear" w:color="auto" w:fill="FFFFFF"/>
        </w:rPr>
        <w:t>for</w:t>
      </w:r>
      <w:r w:rsidRPr="00A23931">
        <w:rPr>
          <w:rStyle w:val="apple-converted-space"/>
          <w:rFonts w:ascii="Arial" w:hAnsi="Arial" w:cs="Arial"/>
          <w:b/>
          <w:color w:val="000000"/>
          <w:sz w:val="21"/>
          <w:szCs w:val="21"/>
          <w:shd w:val="clear" w:color="auto" w:fill="FFFFFF"/>
        </w:rPr>
        <w:t> </w:t>
      </w:r>
      <w:r w:rsidRPr="00A23931">
        <w:rPr>
          <w:rStyle w:val="Strong"/>
          <w:rFonts w:ascii="Arial" w:hAnsi="Arial" w:cs="Arial"/>
          <w:b w:val="0"/>
          <w:color w:val="000000"/>
          <w:sz w:val="21"/>
          <w:szCs w:val="21"/>
          <w:shd w:val="clear" w:color="auto" w:fill="FFFFFF"/>
        </w:rPr>
        <w:t>forward locomotion</w:t>
      </w:r>
      <w:r w:rsidRPr="00A23931">
        <w:rPr>
          <w:rFonts w:ascii="Arial" w:hAnsi="Arial" w:cs="Arial"/>
          <w:b/>
          <w:color w:val="000000"/>
          <w:sz w:val="21"/>
          <w:szCs w:val="21"/>
          <w:shd w:val="clear" w:color="auto" w:fill="FFFFFF"/>
        </w:rPr>
        <w:t xml:space="preserve">; </w:t>
      </w:r>
      <w:r>
        <w:rPr>
          <w:rFonts w:ascii="Arial" w:hAnsi="Arial" w:cs="Arial"/>
          <w:color w:val="000000"/>
          <w:sz w:val="21"/>
          <w:szCs w:val="21"/>
          <w:shd w:val="clear" w:color="auto" w:fill="FFFFFF"/>
        </w:rPr>
        <w:t>drives forward movement of the animal along with</w:t>
      </w:r>
      <w:r>
        <w:rPr>
          <w:rStyle w:val="apple-converted-space"/>
          <w:rFonts w:ascii="Arial" w:hAnsi="Arial" w:cs="Arial"/>
          <w:color w:val="000000"/>
          <w:sz w:val="21"/>
          <w:szCs w:val="21"/>
          <w:shd w:val="clear" w:color="auto" w:fill="FFFFFF"/>
        </w:rPr>
        <w:t> </w:t>
      </w:r>
      <w:hyperlink r:id="rId11" w:tgtFrame="_blank" w:history="1">
        <w:r>
          <w:rPr>
            <w:rStyle w:val="Hyperlink"/>
            <w:rFonts w:ascii="Arial" w:hAnsi="Arial" w:cs="Arial"/>
            <w:color w:val="009966"/>
            <w:sz w:val="21"/>
            <w:szCs w:val="21"/>
            <w:shd w:val="clear" w:color="auto" w:fill="FFFFFF"/>
          </w:rPr>
          <w:t>AVB</w:t>
        </w:r>
      </w:hyperlink>
      <w:r>
        <w:t>, which are also in this arm.</w:t>
      </w:r>
    </w:p>
    <w:p w:rsid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The motor neurons in this arm consist of some VA neurons, and majority of AS neurons, which are responsible for locomotion.</w:t>
      </w:r>
    </w:p>
    <w:p w:rsidR="00A23931" w:rsidRP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The sensory</w:t>
      </w:r>
      <w:r w:rsidR="004E559A">
        <w:rPr>
          <w:rFonts w:ascii="Arial" w:eastAsiaTheme="minorEastAsia" w:hAnsi="Arial" w:cs="Arial"/>
          <w:color w:val="000000"/>
          <w:sz w:val="21"/>
          <w:szCs w:val="21"/>
          <w:shd w:val="clear" w:color="auto" w:fill="FFFFFF"/>
          <w:lang w:eastAsia="zh-CN"/>
        </w:rPr>
        <w:t xml:space="preserve"> neurons include PVDL, PVDR which responds to hard touch and cold temperatures. It being in this arms explains for a need to have faster signal transfer from PVD to motor neurons, since generally the worm needs to respond quickly to such strong stimuli.</w:t>
      </w:r>
    </w:p>
    <w:p w:rsidR="00A23931" w:rsidRDefault="00A23931">
      <w:pPr>
        <w:rPr>
          <w:rFonts w:ascii="Arial" w:hAnsi="Arial" w:cs="Arial"/>
          <w:color w:val="000000"/>
          <w:sz w:val="21"/>
          <w:szCs w:val="21"/>
          <w:shd w:val="clear" w:color="auto" w:fill="FFFFFF"/>
        </w:rPr>
      </w:pPr>
    </w:p>
    <w:p w:rsidR="00401327" w:rsidRDefault="00401327">
      <w:pPr>
        <w:rPr>
          <w:rFonts w:ascii="Arial" w:hAnsi="Arial" w:cs="Arial"/>
          <w:color w:val="000000"/>
          <w:sz w:val="21"/>
          <w:szCs w:val="21"/>
          <w:shd w:val="clear" w:color="auto" w:fill="FFFFFF"/>
        </w:rPr>
      </w:pP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Hubs in the network:</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AVAL/AVAR: central</w:t>
      </w:r>
      <w:r w:rsidR="009A4063">
        <w:rPr>
          <w:rFonts w:ascii="Arial" w:hAnsi="Arial" w:cs="Arial"/>
          <w:color w:val="000000"/>
          <w:sz w:val="21"/>
          <w:szCs w:val="21"/>
          <w:shd w:val="clear" w:color="auto" w:fill="FFFFFF"/>
        </w:rPr>
        <w:t xml:space="preserve"> cluster</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PVCL/PVCR: right arm</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RIAL/RIAR: left arm</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DVA: bottom arm</w:t>
      </w:r>
    </w:p>
    <w:p w:rsidR="00F36165" w:rsidRDefault="00F36165">
      <w:pPr>
        <w:rPr>
          <w:rFonts w:eastAsiaTheme="minorEastAsia"/>
          <w:lang w:eastAsia="zh-CN"/>
        </w:rPr>
      </w:pPr>
    </w:p>
    <w:p w:rsidR="009A4063" w:rsidRPr="009119F3" w:rsidRDefault="009A4063">
      <w:pPr>
        <w:rPr>
          <w:rFonts w:eastAsiaTheme="minorEastAsia"/>
          <w:lang w:eastAsia="zh-CN"/>
        </w:rPr>
      </w:pPr>
    </w:p>
    <w:p w:rsidR="00A857EF" w:rsidRDefault="00A857EF">
      <w:pPr>
        <w:rPr>
          <w:rFonts w:eastAsia="SimSun"/>
          <w:lang w:eastAsia="zh-CN"/>
        </w:rPr>
      </w:pPr>
      <w:r>
        <w:rPr>
          <w:rFonts w:eastAsia="SimSun"/>
          <w:lang w:eastAsia="zh-CN"/>
        </w:rPr>
        <w:lastRenderedPageBreak/>
        <w:t xml:space="preserve"> </w:t>
      </w:r>
      <w:r>
        <w:rPr>
          <w:rFonts w:eastAsia="SimSun"/>
          <w:noProof/>
          <w:lang w:eastAsia="zh-CN"/>
        </w:rPr>
        <w:drawing>
          <wp:inline distT="0" distB="0" distL="0" distR="0" wp14:anchorId="1EC2A150" wp14:editId="2BB3400C">
            <wp:extent cx="5330825" cy="4002405"/>
            <wp:effectExtent l="0" t="0" r="0" b="0"/>
            <wp:docPr id="4" name="Picture 4" descr="s234_all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34_all_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A857EF" w:rsidRDefault="00A857EF">
      <w:pPr>
        <w:rPr>
          <w:rFonts w:eastAsia="SimSun"/>
          <w:lang w:eastAsia="zh-CN"/>
        </w:rPr>
      </w:pPr>
      <w:r>
        <w:rPr>
          <w:rFonts w:eastAsia="SimSun"/>
          <w:noProof/>
          <w:lang w:eastAsia="zh-CN"/>
        </w:rPr>
        <w:lastRenderedPageBreak/>
        <w:drawing>
          <wp:inline distT="0" distB="0" distL="0" distR="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234_with_edges.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rFonts w:eastAsia="SimSun"/>
          <w:noProof/>
          <w:lang w:eastAsia="zh-CN"/>
        </w:rPr>
        <w:drawing>
          <wp:inline distT="0" distB="0" distL="0" distR="0" wp14:anchorId="4025114A" wp14:editId="69152955">
            <wp:extent cx="5330825" cy="4002405"/>
            <wp:effectExtent l="0" t="0" r="0" b="0"/>
            <wp:docPr id="2" name="Picture 2" descr="l123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23_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r>
        <w:rPr>
          <w:rFonts w:eastAsia="SimSun"/>
          <w:noProof/>
          <w:lang w:eastAsia="zh-CN"/>
        </w:rPr>
        <w:lastRenderedPageBreak/>
        <w:drawing>
          <wp:inline distT="0" distB="0" distL="0" distR="0" wp14:anchorId="520B0290" wp14:editId="0B6E3498">
            <wp:extent cx="5330825" cy="4002405"/>
            <wp:effectExtent l="0" t="0" r="0" b="0"/>
            <wp:docPr id="3" name="Picture 3" descr="zoomed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ed_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233F0" w:rsidRDefault="009233F0">
      <w:pPr>
        <w:rPr>
          <w:rFonts w:eastAsia="SimSun"/>
          <w:lang w:eastAsia="zh-CN"/>
        </w:rPr>
      </w:pPr>
      <w:r>
        <w:rPr>
          <w:rFonts w:eastAsia="SimSun" w:hint="eastAsia"/>
          <w:noProof/>
          <w:lang w:eastAsia="zh-CN"/>
        </w:rPr>
        <w:lastRenderedPageBreak/>
        <w:drawing>
          <wp:inline distT="0" distB="0" distL="0" distR="0">
            <wp:extent cx="5333333"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23_all_type_normalized.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233F0" w:rsidRDefault="009233F0">
      <w:pPr>
        <w:rPr>
          <w:rFonts w:eastAsia="SimSun"/>
          <w:lang w:eastAsia="zh-CN"/>
        </w:rPr>
      </w:pPr>
      <w:r>
        <w:rPr>
          <w:rFonts w:eastAsia="SimSun" w:hint="eastAsia"/>
          <w:noProof/>
          <w:lang w:eastAsia="zh-CN"/>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34_all_type_normalized.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241EA" w:rsidRPr="0001330D" w:rsidRDefault="009241EA">
      <w:pPr>
        <w:rPr>
          <w:rFonts w:eastAsia="SimSun"/>
          <w:lang w:eastAsia="zh-CN"/>
        </w:rPr>
      </w:pPr>
      <w:r>
        <w:rPr>
          <w:rFonts w:eastAsia="SimSun" w:hint="eastAsia"/>
          <w:noProof/>
          <w:lang w:eastAsia="zh-CN"/>
        </w:rPr>
        <w:lastRenderedPageBreak/>
        <w:drawing>
          <wp:inline distT="0" distB="0" distL="0" distR="0">
            <wp:extent cx="5943600" cy="4608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234_all_type_normalized_lab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inline>
        </w:drawing>
      </w:r>
    </w:p>
    <w:p w:rsidR="003D4EDA" w:rsidRDefault="003D4EDA">
      <w:pPr>
        <w:rPr>
          <w:rFonts w:eastAsia="SimSun"/>
          <w:lang w:eastAsia="zh-CN"/>
        </w:rPr>
      </w:pPr>
    </w:p>
    <w:p w:rsidR="00CB3791" w:rsidRDefault="00CB3791">
      <w:pPr>
        <w:rPr>
          <w:rFonts w:eastAsia="SimSun"/>
          <w:lang w:eastAsia="zh-CN"/>
        </w:rPr>
      </w:pPr>
    </w:p>
    <w:p w:rsidR="00B10CD2" w:rsidRDefault="00B10CD2">
      <w:pPr>
        <w:rPr>
          <w:rFonts w:eastAsia="SimSun"/>
          <w:lang w:eastAsia="zh-CN"/>
        </w:rPr>
      </w:pPr>
      <w:r>
        <w:rPr>
          <w:rFonts w:eastAsia="SimSun"/>
          <w:noProof/>
          <w:lang w:eastAsia="zh-CN"/>
        </w:rPr>
        <w:lastRenderedPageBreak/>
        <w:drawing>
          <wp:inline distT="0" distB="0" distL="0" distR="0">
            <wp:extent cx="4677428" cy="382005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_shortest_paths_EJ.png"/>
                    <pic:cNvPicPr/>
                  </pic:nvPicPr>
                  <pic:blipFill>
                    <a:blip r:embed="rId19">
                      <a:extLst>
                        <a:ext uri="{28A0092B-C50C-407E-A947-70E740481C1C}">
                          <a14:useLocalDpi xmlns:a14="http://schemas.microsoft.com/office/drawing/2010/main" val="0"/>
                        </a:ext>
                      </a:extLst>
                    </a:blip>
                    <a:stretch>
                      <a:fillRect/>
                    </a:stretch>
                  </pic:blipFill>
                  <pic:spPr>
                    <a:xfrm>
                      <a:off x="0" y="0"/>
                      <a:ext cx="4677428" cy="3820058"/>
                    </a:xfrm>
                    <a:prstGeom prst="rect">
                      <a:avLst/>
                    </a:prstGeom>
                  </pic:spPr>
                </pic:pic>
              </a:graphicData>
            </a:graphic>
          </wp:inline>
        </w:drawing>
      </w:r>
    </w:p>
    <w:p w:rsidR="009A4063" w:rsidRDefault="009A4063">
      <w:pPr>
        <w:rPr>
          <w:rFonts w:eastAsia="SimSun"/>
          <w:lang w:eastAsia="zh-CN"/>
        </w:rPr>
      </w:pPr>
    </w:p>
    <w:p w:rsidR="009A4063" w:rsidRDefault="009A4063">
      <w:pPr>
        <w:rPr>
          <w:rFonts w:eastAsia="SimSun"/>
          <w:lang w:eastAsia="zh-CN"/>
        </w:rPr>
      </w:pPr>
    </w:p>
    <w:p w:rsidR="009A4063" w:rsidRDefault="009A4063">
      <w:pPr>
        <w:rPr>
          <w:rFonts w:eastAsia="SimSun"/>
          <w:lang w:eastAsia="zh-CN"/>
        </w:rPr>
      </w:pPr>
    </w:p>
    <w:p w:rsidR="009A4063" w:rsidRDefault="009A4063">
      <w:pPr>
        <w:rPr>
          <w:rFonts w:eastAsia="SimSun"/>
          <w:lang w:eastAsia="zh-CN"/>
        </w:rPr>
      </w:pPr>
    </w:p>
    <w:p w:rsidR="009A4063" w:rsidRPr="009A4063" w:rsidRDefault="009A4063" w:rsidP="009A4063">
      <w:pPr>
        <w:pStyle w:val="Heading1"/>
        <w:rPr>
          <w:rFonts w:eastAsiaTheme="minorEastAsia"/>
          <w:lang w:eastAsia="zh-CN"/>
        </w:rPr>
      </w:pPr>
      <w:r>
        <w:rPr>
          <w:rFonts w:eastAsiaTheme="minorEastAsia" w:hint="eastAsia"/>
          <w:lang w:eastAsia="zh-CN"/>
        </w:rPr>
        <w:t>Methodology</w:t>
      </w:r>
    </w:p>
    <w:p w:rsidR="009A4063" w:rsidRPr="0001330D" w:rsidRDefault="009A4063" w:rsidP="009A4063">
      <w:pPr>
        <w:pStyle w:val="Heading2"/>
        <w:rPr>
          <w:lang w:eastAsia="zh-CN"/>
        </w:rPr>
      </w:pPr>
      <w:r w:rsidRPr="0001330D">
        <w:rPr>
          <w:lang w:eastAsia="zh-CN"/>
        </w:rPr>
        <w:t>Advantages</w:t>
      </w:r>
    </w:p>
    <w:p w:rsidR="009A4063" w:rsidRPr="0001330D" w:rsidRDefault="009A4063" w:rsidP="009A4063">
      <w:pPr>
        <w:rPr>
          <w:rFonts w:eastAsia="SimSun"/>
          <w:lang w:eastAsia="zh-CN"/>
        </w:rPr>
      </w:pPr>
      <w:r w:rsidRPr="0001330D">
        <w:rPr>
          <w:rFonts w:eastAsia="SimSun"/>
          <w:lang w:eastAsia="zh-CN"/>
        </w:rPr>
        <w:t>This method is efficienct since only a constant number of eigenvalue needs to be computed for the embedding. Typically k-me</w:t>
      </w:r>
      <w:r>
        <w:rPr>
          <w:rFonts w:eastAsia="SimSun"/>
          <w:lang w:eastAsia="zh-CN"/>
        </w:rPr>
        <w:t>ans is the next step in clustering after the embedding.</w:t>
      </w:r>
      <w:r w:rsidRPr="0001330D">
        <w:rPr>
          <w:rFonts w:eastAsia="SimSun"/>
          <w:lang w:eastAsia="zh-CN"/>
        </w:rPr>
        <w:t xml:space="preserve"> ans can be used as a subsequent clustering algorithm after the embedding.</w:t>
      </w:r>
    </w:p>
    <w:p w:rsidR="009A4063" w:rsidRPr="009A4063" w:rsidRDefault="009A4063">
      <w:pPr>
        <w:rPr>
          <w:rFonts w:eastAsia="SimSun"/>
          <w:lang w:eastAsia="zh-CN"/>
        </w:rPr>
      </w:pPr>
    </w:p>
    <w:p w:rsidR="00B10CD2" w:rsidRDefault="00B10CD2">
      <w:pPr>
        <w:rPr>
          <w:rFonts w:eastAsia="SimSun"/>
          <w:lang w:eastAsia="zh-CN"/>
        </w:rPr>
      </w:pPr>
      <w:r>
        <w:rPr>
          <w:rFonts w:eastAsia="SimSun"/>
          <w:noProof/>
          <w:lang w:eastAsia="zh-CN"/>
        </w:rPr>
        <w:lastRenderedPageBreak/>
        <w:drawing>
          <wp:inline distT="0" distB="0" distL="0" distR="0">
            <wp:extent cx="5115639" cy="433448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gree_embedding.png"/>
                    <pic:cNvPicPr/>
                  </pic:nvPicPr>
                  <pic:blipFill>
                    <a:blip r:embed="rId20">
                      <a:extLst>
                        <a:ext uri="{28A0092B-C50C-407E-A947-70E740481C1C}">
                          <a14:useLocalDpi xmlns:a14="http://schemas.microsoft.com/office/drawing/2010/main" val="0"/>
                        </a:ext>
                      </a:extLst>
                    </a:blip>
                    <a:stretch>
                      <a:fillRect/>
                    </a:stretch>
                  </pic:blipFill>
                  <pic:spPr>
                    <a:xfrm>
                      <a:off x="0" y="0"/>
                      <a:ext cx="5115639" cy="4334480"/>
                    </a:xfrm>
                    <a:prstGeom prst="rect">
                      <a:avLst/>
                    </a:prstGeom>
                  </pic:spPr>
                </pic:pic>
              </a:graphicData>
            </a:graphic>
          </wp:inline>
        </w:drawing>
      </w:r>
    </w:p>
    <w:p w:rsidR="00B10CD2" w:rsidRPr="0001330D" w:rsidRDefault="00B10CD2">
      <w:pPr>
        <w:rPr>
          <w:rFonts w:eastAsia="SimSun"/>
          <w:lang w:eastAsia="zh-CN"/>
        </w:rPr>
      </w:pPr>
      <w:r>
        <w:rPr>
          <w:rFonts w:eastAsia="SimSun" w:hint="eastAsia"/>
          <w:noProof/>
          <w:lang w:eastAsia="zh-CN"/>
        </w:rPr>
        <w:lastRenderedPageBreak/>
        <w:drawing>
          <wp:inline distT="0" distB="0" distL="0" distR="0">
            <wp:extent cx="4782217" cy="3858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rth_time_dist.png"/>
                    <pic:cNvPicPr/>
                  </pic:nvPicPr>
                  <pic:blipFill>
                    <a:blip r:embed="rId21">
                      <a:extLst>
                        <a:ext uri="{28A0092B-C50C-407E-A947-70E740481C1C}">
                          <a14:useLocalDpi xmlns:a14="http://schemas.microsoft.com/office/drawing/2010/main" val="0"/>
                        </a:ext>
                      </a:extLst>
                    </a:blip>
                    <a:stretch>
                      <a:fillRect/>
                    </a:stretch>
                  </pic:blipFill>
                  <pic:spPr>
                    <a:xfrm>
                      <a:off x="0" y="0"/>
                      <a:ext cx="4782217" cy="3858163"/>
                    </a:xfrm>
                    <a:prstGeom prst="rect">
                      <a:avLst/>
                    </a:prstGeom>
                  </pic:spPr>
                </pic:pic>
              </a:graphicData>
            </a:graphic>
          </wp:inline>
        </w:drawing>
      </w:r>
    </w:p>
    <w:sectPr w:rsidR="00B10CD2" w:rsidRPr="0001330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D19" w:rsidRDefault="00FF0D19" w:rsidP="00534DFF">
      <w:pPr>
        <w:spacing w:after="0" w:line="240" w:lineRule="auto"/>
      </w:pPr>
      <w:r>
        <w:separator/>
      </w:r>
    </w:p>
  </w:endnote>
  <w:endnote w:type="continuationSeparator" w:id="0">
    <w:p w:rsidR="00FF0D19" w:rsidRDefault="00FF0D19" w:rsidP="0053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529180"/>
      <w:docPartObj>
        <w:docPartGallery w:val="Page Numbers (Bottom of Page)"/>
        <w:docPartUnique/>
      </w:docPartObj>
    </w:sdtPr>
    <w:sdtEndPr/>
    <w:sdtContent>
      <w:sdt>
        <w:sdtPr>
          <w:id w:val="-1769616900"/>
          <w:docPartObj>
            <w:docPartGallery w:val="Page Numbers (Top of Page)"/>
            <w:docPartUnique/>
          </w:docPartObj>
        </w:sdtPr>
        <w:sdtEndPr/>
        <w:sdtContent>
          <w:p w:rsidR="00534DFF" w:rsidRDefault="00534D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563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563F">
              <w:rPr>
                <w:b/>
                <w:bCs/>
                <w:noProof/>
              </w:rPr>
              <w:t>14</w:t>
            </w:r>
            <w:r>
              <w:rPr>
                <w:b/>
                <w:bCs/>
                <w:sz w:val="24"/>
                <w:szCs w:val="24"/>
              </w:rPr>
              <w:fldChar w:fldCharType="end"/>
            </w:r>
          </w:p>
        </w:sdtContent>
      </w:sdt>
    </w:sdtContent>
  </w:sdt>
  <w:p w:rsidR="00534DFF" w:rsidRDefault="00534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D19" w:rsidRDefault="00FF0D19" w:rsidP="00534DFF">
      <w:pPr>
        <w:spacing w:after="0" w:line="240" w:lineRule="auto"/>
      </w:pPr>
      <w:r>
        <w:separator/>
      </w:r>
    </w:p>
  </w:footnote>
  <w:footnote w:type="continuationSeparator" w:id="0">
    <w:p w:rsidR="00FF0D19" w:rsidRDefault="00FF0D19" w:rsidP="00534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A600C"/>
    <w:multiLevelType w:val="hybridMultilevel"/>
    <w:tmpl w:val="BB263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6814E6"/>
    <w:multiLevelType w:val="multilevel"/>
    <w:tmpl w:val="2E681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18529C1"/>
    <w:multiLevelType w:val="hybridMultilevel"/>
    <w:tmpl w:val="19680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634"/>
    <w:rsid w:val="0001330D"/>
    <w:rsid w:val="00036552"/>
    <w:rsid w:val="0007172D"/>
    <w:rsid w:val="00146423"/>
    <w:rsid w:val="001A2421"/>
    <w:rsid w:val="001D30E0"/>
    <w:rsid w:val="00382639"/>
    <w:rsid w:val="003D4EDA"/>
    <w:rsid w:val="00401327"/>
    <w:rsid w:val="00401E15"/>
    <w:rsid w:val="0047355C"/>
    <w:rsid w:val="004C020A"/>
    <w:rsid w:val="004C2940"/>
    <w:rsid w:val="004E559A"/>
    <w:rsid w:val="0051107D"/>
    <w:rsid w:val="00514DB4"/>
    <w:rsid w:val="00534DFF"/>
    <w:rsid w:val="0054631A"/>
    <w:rsid w:val="00554D9D"/>
    <w:rsid w:val="00566DE9"/>
    <w:rsid w:val="005768D7"/>
    <w:rsid w:val="005942F9"/>
    <w:rsid w:val="005A2A14"/>
    <w:rsid w:val="005C4BCB"/>
    <w:rsid w:val="006261A6"/>
    <w:rsid w:val="00655213"/>
    <w:rsid w:val="00692AED"/>
    <w:rsid w:val="0073718D"/>
    <w:rsid w:val="00740F57"/>
    <w:rsid w:val="007808E9"/>
    <w:rsid w:val="007B690A"/>
    <w:rsid w:val="008C11D3"/>
    <w:rsid w:val="009119F3"/>
    <w:rsid w:val="009233F0"/>
    <w:rsid w:val="009241EA"/>
    <w:rsid w:val="00930F6F"/>
    <w:rsid w:val="0094563F"/>
    <w:rsid w:val="009A4063"/>
    <w:rsid w:val="00A23931"/>
    <w:rsid w:val="00A857EF"/>
    <w:rsid w:val="00B10CD2"/>
    <w:rsid w:val="00B239C0"/>
    <w:rsid w:val="00B56C3E"/>
    <w:rsid w:val="00B644D4"/>
    <w:rsid w:val="00B70802"/>
    <w:rsid w:val="00BA3139"/>
    <w:rsid w:val="00C370CF"/>
    <w:rsid w:val="00CA7042"/>
    <w:rsid w:val="00CB3791"/>
    <w:rsid w:val="00D277B9"/>
    <w:rsid w:val="00DA301B"/>
    <w:rsid w:val="00E07634"/>
    <w:rsid w:val="00E30ADC"/>
    <w:rsid w:val="00EA1966"/>
    <w:rsid w:val="00EC699B"/>
    <w:rsid w:val="00F36165"/>
    <w:rsid w:val="00F74258"/>
    <w:rsid w:val="00FA076F"/>
    <w:rsid w:val="00FF0D19"/>
    <w:rsid w:val="139B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9A40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370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character" w:styleId="PlaceholderText">
    <w:name w:val="Placeholder Text"/>
    <w:basedOn w:val="DefaultParagraphFont"/>
    <w:uiPriority w:val="99"/>
    <w:semiHidden/>
    <w:rsid w:val="00382639"/>
    <w:rPr>
      <w:color w:val="808080"/>
    </w:rPr>
  </w:style>
  <w:style w:type="paragraph" w:styleId="Bibliography">
    <w:name w:val="Bibliography"/>
    <w:basedOn w:val="Normal"/>
    <w:next w:val="Normal"/>
    <w:uiPriority w:val="37"/>
    <w:unhideWhenUsed/>
    <w:rsid w:val="00CB3791"/>
    <w:pPr>
      <w:spacing w:after="0" w:line="240" w:lineRule="auto"/>
      <w:ind w:left="720" w:hanging="720"/>
    </w:pPr>
  </w:style>
  <w:style w:type="paragraph" w:styleId="ListParagraph">
    <w:name w:val="List Paragraph"/>
    <w:basedOn w:val="Normal"/>
    <w:uiPriority w:val="99"/>
    <w:rsid w:val="00CB3791"/>
    <w:pPr>
      <w:ind w:firstLineChars="200" w:firstLine="420"/>
    </w:pPr>
  </w:style>
  <w:style w:type="character" w:styleId="Hyperlink">
    <w:name w:val="Hyperlink"/>
    <w:basedOn w:val="DefaultParagraphFont"/>
    <w:uiPriority w:val="99"/>
    <w:semiHidden/>
    <w:unhideWhenUsed/>
    <w:rsid w:val="004C020A"/>
    <w:rPr>
      <w:color w:val="0000FF"/>
      <w:u w:val="single"/>
    </w:rPr>
  </w:style>
  <w:style w:type="character" w:customStyle="1" w:styleId="apple-converted-space">
    <w:name w:val="apple-converted-space"/>
    <w:basedOn w:val="DefaultParagraphFont"/>
    <w:rsid w:val="004C020A"/>
  </w:style>
  <w:style w:type="character" w:styleId="FollowedHyperlink">
    <w:name w:val="FollowedHyperlink"/>
    <w:basedOn w:val="DefaultParagraphFont"/>
    <w:semiHidden/>
    <w:unhideWhenUsed/>
    <w:rsid w:val="004C020A"/>
    <w:rPr>
      <w:color w:val="800080" w:themeColor="followedHyperlink"/>
      <w:u w:val="single"/>
    </w:rPr>
  </w:style>
  <w:style w:type="character" w:customStyle="1" w:styleId="Heading2Char">
    <w:name w:val="Heading 2 Char"/>
    <w:basedOn w:val="DefaultParagraphFont"/>
    <w:link w:val="Heading2"/>
    <w:uiPriority w:val="9"/>
    <w:rsid w:val="00C370CF"/>
    <w:rPr>
      <w:rFonts w:asciiTheme="majorHAnsi" w:eastAsiaTheme="majorEastAsia" w:hAnsiTheme="majorHAnsi" w:cstheme="majorBidi"/>
      <w:b/>
      <w:bCs/>
      <w:sz w:val="32"/>
      <w:szCs w:val="32"/>
      <w:lang w:eastAsia="en-US"/>
    </w:rPr>
  </w:style>
  <w:style w:type="paragraph" w:styleId="Header">
    <w:name w:val="header"/>
    <w:basedOn w:val="Normal"/>
    <w:link w:val="HeaderChar"/>
    <w:unhideWhenUsed/>
    <w:rsid w:val="00534DF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534DFF"/>
    <w:rPr>
      <w:rFonts w:ascii="Calibri" w:eastAsia="Calibri" w:hAnsi="Calibri"/>
      <w:sz w:val="18"/>
      <w:szCs w:val="18"/>
      <w:lang w:eastAsia="en-US"/>
    </w:rPr>
  </w:style>
  <w:style w:type="paragraph" w:styleId="Footer">
    <w:name w:val="footer"/>
    <w:basedOn w:val="Normal"/>
    <w:link w:val="FooterChar"/>
    <w:uiPriority w:val="99"/>
    <w:unhideWhenUsed/>
    <w:rsid w:val="00534DF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34DFF"/>
    <w:rPr>
      <w:rFonts w:ascii="Calibri" w:eastAsia="Calibri" w:hAnsi="Calibri"/>
      <w:sz w:val="18"/>
      <w:szCs w:val="18"/>
      <w:lang w:eastAsia="en-US"/>
    </w:rPr>
  </w:style>
  <w:style w:type="character" w:styleId="Strong">
    <w:name w:val="Strong"/>
    <w:basedOn w:val="DefaultParagraphFont"/>
    <w:uiPriority w:val="22"/>
    <w:qFormat/>
    <w:rsid w:val="005A2A14"/>
    <w:rPr>
      <w:b/>
      <w:bCs/>
    </w:rPr>
  </w:style>
  <w:style w:type="paragraph" w:customStyle="1" w:styleId="style13">
    <w:name w:val="style13"/>
    <w:basedOn w:val="Normal"/>
    <w:rsid w:val="00A23931"/>
    <w:pPr>
      <w:spacing w:before="100" w:beforeAutospacing="1" w:after="100" w:afterAutospacing="1" w:line="240" w:lineRule="auto"/>
    </w:pPr>
    <w:rPr>
      <w:rFonts w:ascii="SimSun" w:eastAsia="SimSun" w:hAnsi="SimSun" w:cs="SimSun"/>
      <w:sz w:val="24"/>
      <w:szCs w:val="24"/>
      <w:lang w:eastAsia="zh-CN"/>
    </w:rPr>
  </w:style>
  <w:style w:type="character" w:customStyle="1" w:styleId="Heading1Char">
    <w:name w:val="Heading 1 Char"/>
    <w:basedOn w:val="DefaultParagraphFont"/>
    <w:link w:val="Heading1"/>
    <w:uiPriority w:val="9"/>
    <w:rsid w:val="009A4063"/>
    <w:rPr>
      <w:rFonts w:ascii="Calibri" w:eastAsia="Calibri" w:hAnsi="Calibri"/>
      <w:b/>
      <w:bCs/>
      <w:kern w:val="44"/>
      <w:sz w:val="44"/>
      <w:szCs w:val="44"/>
      <w:lang w:eastAsia="en-US"/>
    </w:rPr>
  </w:style>
  <w:style w:type="paragraph" w:styleId="BalloonText">
    <w:name w:val="Balloon Text"/>
    <w:basedOn w:val="Normal"/>
    <w:link w:val="BalloonTextChar"/>
    <w:semiHidden/>
    <w:unhideWhenUsed/>
    <w:rsid w:val="00CA7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A7042"/>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9A40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370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character" w:styleId="PlaceholderText">
    <w:name w:val="Placeholder Text"/>
    <w:basedOn w:val="DefaultParagraphFont"/>
    <w:uiPriority w:val="99"/>
    <w:semiHidden/>
    <w:rsid w:val="00382639"/>
    <w:rPr>
      <w:color w:val="808080"/>
    </w:rPr>
  </w:style>
  <w:style w:type="paragraph" w:styleId="Bibliography">
    <w:name w:val="Bibliography"/>
    <w:basedOn w:val="Normal"/>
    <w:next w:val="Normal"/>
    <w:uiPriority w:val="37"/>
    <w:unhideWhenUsed/>
    <w:rsid w:val="00CB3791"/>
    <w:pPr>
      <w:spacing w:after="0" w:line="240" w:lineRule="auto"/>
      <w:ind w:left="720" w:hanging="720"/>
    </w:pPr>
  </w:style>
  <w:style w:type="paragraph" w:styleId="ListParagraph">
    <w:name w:val="List Paragraph"/>
    <w:basedOn w:val="Normal"/>
    <w:uiPriority w:val="99"/>
    <w:rsid w:val="00CB3791"/>
    <w:pPr>
      <w:ind w:firstLineChars="200" w:firstLine="420"/>
    </w:pPr>
  </w:style>
  <w:style w:type="character" w:styleId="Hyperlink">
    <w:name w:val="Hyperlink"/>
    <w:basedOn w:val="DefaultParagraphFont"/>
    <w:uiPriority w:val="99"/>
    <w:semiHidden/>
    <w:unhideWhenUsed/>
    <w:rsid w:val="004C020A"/>
    <w:rPr>
      <w:color w:val="0000FF"/>
      <w:u w:val="single"/>
    </w:rPr>
  </w:style>
  <w:style w:type="character" w:customStyle="1" w:styleId="apple-converted-space">
    <w:name w:val="apple-converted-space"/>
    <w:basedOn w:val="DefaultParagraphFont"/>
    <w:rsid w:val="004C020A"/>
  </w:style>
  <w:style w:type="character" w:styleId="FollowedHyperlink">
    <w:name w:val="FollowedHyperlink"/>
    <w:basedOn w:val="DefaultParagraphFont"/>
    <w:semiHidden/>
    <w:unhideWhenUsed/>
    <w:rsid w:val="004C020A"/>
    <w:rPr>
      <w:color w:val="800080" w:themeColor="followedHyperlink"/>
      <w:u w:val="single"/>
    </w:rPr>
  </w:style>
  <w:style w:type="character" w:customStyle="1" w:styleId="Heading2Char">
    <w:name w:val="Heading 2 Char"/>
    <w:basedOn w:val="DefaultParagraphFont"/>
    <w:link w:val="Heading2"/>
    <w:uiPriority w:val="9"/>
    <w:rsid w:val="00C370CF"/>
    <w:rPr>
      <w:rFonts w:asciiTheme="majorHAnsi" w:eastAsiaTheme="majorEastAsia" w:hAnsiTheme="majorHAnsi" w:cstheme="majorBidi"/>
      <w:b/>
      <w:bCs/>
      <w:sz w:val="32"/>
      <w:szCs w:val="32"/>
      <w:lang w:eastAsia="en-US"/>
    </w:rPr>
  </w:style>
  <w:style w:type="paragraph" w:styleId="Header">
    <w:name w:val="header"/>
    <w:basedOn w:val="Normal"/>
    <w:link w:val="HeaderChar"/>
    <w:unhideWhenUsed/>
    <w:rsid w:val="00534DF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534DFF"/>
    <w:rPr>
      <w:rFonts w:ascii="Calibri" w:eastAsia="Calibri" w:hAnsi="Calibri"/>
      <w:sz w:val="18"/>
      <w:szCs w:val="18"/>
      <w:lang w:eastAsia="en-US"/>
    </w:rPr>
  </w:style>
  <w:style w:type="paragraph" w:styleId="Footer">
    <w:name w:val="footer"/>
    <w:basedOn w:val="Normal"/>
    <w:link w:val="FooterChar"/>
    <w:uiPriority w:val="99"/>
    <w:unhideWhenUsed/>
    <w:rsid w:val="00534DF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34DFF"/>
    <w:rPr>
      <w:rFonts w:ascii="Calibri" w:eastAsia="Calibri" w:hAnsi="Calibri"/>
      <w:sz w:val="18"/>
      <w:szCs w:val="18"/>
      <w:lang w:eastAsia="en-US"/>
    </w:rPr>
  </w:style>
  <w:style w:type="character" w:styleId="Strong">
    <w:name w:val="Strong"/>
    <w:basedOn w:val="DefaultParagraphFont"/>
    <w:uiPriority w:val="22"/>
    <w:qFormat/>
    <w:rsid w:val="005A2A14"/>
    <w:rPr>
      <w:b/>
      <w:bCs/>
    </w:rPr>
  </w:style>
  <w:style w:type="paragraph" w:customStyle="1" w:styleId="style13">
    <w:name w:val="style13"/>
    <w:basedOn w:val="Normal"/>
    <w:rsid w:val="00A23931"/>
    <w:pPr>
      <w:spacing w:before="100" w:beforeAutospacing="1" w:after="100" w:afterAutospacing="1" w:line="240" w:lineRule="auto"/>
    </w:pPr>
    <w:rPr>
      <w:rFonts w:ascii="SimSun" w:eastAsia="SimSun" w:hAnsi="SimSun" w:cs="SimSun"/>
      <w:sz w:val="24"/>
      <w:szCs w:val="24"/>
      <w:lang w:eastAsia="zh-CN"/>
    </w:rPr>
  </w:style>
  <w:style w:type="character" w:customStyle="1" w:styleId="Heading1Char">
    <w:name w:val="Heading 1 Char"/>
    <w:basedOn w:val="DefaultParagraphFont"/>
    <w:link w:val="Heading1"/>
    <w:uiPriority w:val="9"/>
    <w:rsid w:val="009A4063"/>
    <w:rPr>
      <w:rFonts w:ascii="Calibri" w:eastAsia="Calibri" w:hAnsi="Calibri"/>
      <w:b/>
      <w:bCs/>
      <w:kern w:val="44"/>
      <w:sz w:val="44"/>
      <w:szCs w:val="44"/>
      <w:lang w:eastAsia="en-US"/>
    </w:rPr>
  </w:style>
  <w:style w:type="paragraph" w:styleId="BalloonText">
    <w:name w:val="Balloon Text"/>
    <w:basedOn w:val="Normal"/>
    <w:link w:val="BalloonTextChar"/>
    <w:semiHidden/>
    <w:unhideWhenUsed/>
    <w:rsid w:val="00CA7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A7042"/>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7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ormatlas.org/neurons/Individual%20Neurons/AVBframeset.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C62BFB-93C2-4641-BE5D-7EEDC094D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REX</vt:lpstr>
    </vt:vector>
  </TitlesOfParts>
  <Company/>
  <LinksUpToDate>false</LinksUpToDate>
  <CharactersWithSpaces>14293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REX</dc:title>
  <dc:creator>calakos</dc:creator>
  <cp:lastModifiedBy>wall-lab-admin</cp:lastModifiedBy>
  <cp:revision>31</cp:revision>
  <dcterms:created xsi:type="dcterms:W3CDTF">2015-03-26T15:47:00Z</dcterms:created>
  <dcterms:modified xsi:type="dcterms:W3CDTF">2015-04-09T06:45:00Z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ZOTERO_PREF_1">
    <vt:lpwstr>&lt;data data-version="3" zotero-version="4.0.26.2"&gt;&lt;session id="6bCuCfFE"/&gt;&lt;style id="http://www.zotero.org/styles/chicago-author-date"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value="0"/&gt;&lt;/prefs&gt;&lt;/data&gt;</vt:lpwstr>
  </property>
</Properties>
</file>