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 w:eastAsia="Microsoft YaHei" w:cs="Microsoft YaHei"/>
          <w:b/>
          <w:color w:val="0F4C82"/>
          <w:sz w:val="30"/>
        </w:rPr>
        <w:t>答辩演讲稿（精简版）</w:t>
      </w:r>
    </w:p>
    <w:p>
      <w:pPr>
        <w:spacing w:before="0" w:after="80" w:line="288" w:lineRule="auto"/>
      </w:pPr>
      <w:r>
        <w:rPr>
          <w:rFonts w:ascii="Microsoft YaHei" w:hAnsi="Microsoft YaHei" w:eastAsia="Microsoft YaHei" w:cs="Microsoft YaHei"/>
          <w:color w:val="64748B"/>
          <w:sz w:val="18"/>
        </w:rPr>
        <w:t>配套 PPT：13 页 ｜ 目标时长 7-8 分钟 ｜ 仅作上台提词，不必逐字念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P1 封面｜20s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各位老师好，我是网络工程 2203 班杨佳星。今天汇报的题目是《基于容器化部署的云文件管理系统设计与实现》，指导老师王晓梅老师。下面用 7 分钟左右汇报。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P2 目录｜15s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汇报分四部分：背景与目标、系统设计与容器化部署、核心功能实现、运行展示与总结。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P3 研究背景｜30s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传统部署有四类痛点：环境耦合、依赖版本、初始化脚本、目录权限。容器化把这些一次性收敛：一键启动、版本钉死、数据持久、跨机一致。课题关注的不是"能不能做"，而是"能否稳定部署、运行、演示、验证"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P4 目标与技术路线｜35s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八个功能模块：登录、上传、目录、预览、分享、回收站、统计、容器化部署。技术栈横向贯通：前端 Vue3 + Element Plus + Vite；后端 Spring Boot 3.2.2 + MyBatis-Plus；安全 JWT + BCrypt；数据 MySQL 8 + Redis 7；部署 Nginx + Docker Compose；文件处理 Aspose / PDFBox / JAVE。边界：不做多租户、不做完整 RBAC、不做配额。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P5 总体架构｜40s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五层结构：表现层 Vue3 SPA；业务层 Spring Boot REST；数据层 MySQL 存元数据 + Redis 存临时状态；部署层 Nginx 做静态资源和反向代理；文件处理层 Aspose / PDFBox / JAVE 封装多格式预览。前后端解耦，扩展灵活。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P6 容器化部署｜45s</w:t>
      </w:r>
      <w:r>
        <w:rPr>
          <w:rFonts w:ascii="Microsoft YaHei" w:hAnsi="Microsoft YaHei" w:eastAsia="Microsoft YaHei" w:cs="Microsoft YaHei"/>
          <w:sz w:val="20"/>
        </w:rPr>
        <w:t>（核心，慢一点）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四容器：用户 → Nginx → Backend → MySQL/Redis，对外只暴露 Nginx。</w:t>
      </w:r>
      <w:r>
        <w:rPr>
          <w:rFonts w:ascii="Consolas" w:hAnsi="Consolas" w:eastAsia="Consolas" w:cs="Consolas"/>
          <w:color w:val="C7254E"/>
          <w:sz w:val="19"/>
        </w:rPr>
        <w:t>docker compose up -d --build</w:t>
      </w:r>
      <w:r>
        <w:rPr>
          <w:rFonts w:ascii="Microsoft YaHei" w:hAnsi="Microsoft YaHei" w:eastAsia="Microsoft YaHei" w:cs="Microsoft YaHei"/>
          <w:sz w:val="20"/>
        </w:rPr>
        <w:t xml:space="preserve"> 后七步：① 命令下发 → ② 拉/构镜像 → ③ 建网络与卷 → ④ MySQL/Redis 起 → ⑤ 健康检查 → ⑥ Backend 启动加补丁 → ⑦ Nginx 入口就绪。换台机器只要装 Docker，一行命令就能起。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P7 文件上传与管理｜45s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 xml:space="preserve">三个关键点：① </w:t>
      </w:r>
      <w:r>
        <w:rPr>
          <w:rFonts w:ascii="Microsoft YaHei" w:hAnsi="Microsoft YaHei" w:eastAsia="Microsoft YaHei" w:cs="Microsoft YaHei"/>
          <w:b/>
          <w:sz w:val="20"/>
        </w:rPr>
        <w:t>物理 + 元数据双写</w:t>
      </w:r>
      <w:r>
        <w:rPr>
          <w:rFonts w:ascii="Microsoft YaHei" w:hAnsi="Microsoft YaHei" w:eastAsia="Microsoft YaHei" w:cs="Microsoft YaHei"/>
          <w:sz w:val="20"/>
        </w:rPr>
        <w:t xml:space="preserve">——文件落 </w:t>
      </w:r>
      <w:r>
        <w:rPr>
          <w:rFonts w:ascii="Consolas" w:hAnsi="Consolas" w:eastAsia="Consolas" w:cs="Consolas"/>
          <w:color w:val="C7254E"/>
          <w:sz w:val="19"/>
        </w:rPr>
        <w:t>/files</w:t>
      </w:r>
      <w:r>
        <w:rPr>
          <w:rFonts w:ascii="Microsoft YaHei" w:hAnsi="Microsoft YaHei" w:eastAsia="Microsoft YaHei" w:cs="Microsoft YaHei"/>
          <w:sz w:val="20"/>
        </w:rPr>
        <w:t xml:space="preserve">，元数据写 lfs_file 表，用 MD5 关联；② </w:t>
      </w:r>
      <w:r>
        <w:rPr>
          <w:rFonts w:ascii="Microsoft YaHei" w:hAnsi="Microsoft YaHei" w:eastAsia="Microsoft YaHei" w:cs="Microsoft YaHei"/>
          <w:b/>
          <w:sz w:val="20"/>
        </w:rPr>
        <w:t>MD5 秒传</w:t>
      </w:r>
      <w:r>
        <w:rPr>
          <w:rFonts w:ascii="Microsoft YaHei" w:hAnsi="Microsoft YaHei" w:eastAsia="Microsoft YaHei" w:cs="Microsoft YaHei"/>
          <w:sz w:val="20"/>
        </w:rPr>
        <w:t xml:space="preserve">——前端先算 MD5，命中则只挂元数据，磁盘只占一份；③ </w:t>
      </w:r>
      <w:r>
        <w:rPr>
          <w:rFonts w:ascii="Microsoft YaHei" w:hAnsi="Microsoft YaHei" w:eastAsia="Microsoft YaHei" w:cs="Microsoft YaHei"/>
          <w:b/>
          <w:sz w:val="20"/>
        </w:rPr>
        <w:t>软删除</w:t>
      </w:r>
      <w:r>
        <w:rPr>
          <w:rFonts w:ascii="Microsoft YaHei" w:hAnsi="Microsoft YaHei" w:eastAsia="Microsoft YaHei" w:cs="Microsoft YaHei"/>
          <w:sz w:val="20"/>
        </w:rPr>
        <w:t>——删除只打回收站标记，超期再异步清理。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P8 JWT 鉴权与隔离｜50s</w:t>
      </w:r>
      <w:r>
        <w:rPr>
          <w:rFonts w:ascii="Microsoft YaHei" w:hAnsi="Microsoft YaHei" w:eastAsia="Microsoft YaHei" w:cs="Microsoft YaHei"/>
          <w:sz w:val="20"/>
        </w:rPr>
        <w:t>（核心，慢一点）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 xml:space="preserve">五步链路：① 登录 HMAC 签 token → ② Header 带回 → ③ 拦截器验签查过期，非法 401 → ④ 注入 userId 到上下文 → ⑤ SQL 强制 </w:t>
      </w:r>
      <w:r>
        <w:rPr>
          <w:rFonts w:ascii="Consolas" w:hAnsi="Consolas" w:eastAsia="Consolas" w:cs="Consolas"/>
          <w:color w:val="C7254E"/>
          <w:sz w:val="19"/>
        </w:rPr>
        <w:t>WHERE user_id = ?</w:t>
      </w:r>
      <w:r>
        <w:rPr>
          <w:rFonts w:ascii="Microsoft YaHei" w:hAnsi="Microsoft YaHei" w:eastAsia="Microsoft YaHei" w:cs="Microsoft YaHei"/>
          <w:sz w:val="20"/>
        </w:rPr>
        <w:t>。三个好处：服务端无状态、签名防伪造、隔离在后端强制不靠前端。现场 admin / demo 两个账号互不可见。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P9 运行界面①｜20s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左：登录页；右：文件空间主界面。Web 应用基础状态。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P10 运行界面②｜20s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左：分享码 + 有效期；右：预览成功。匿名分享可达，反代下预览稳定。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P11 运行界面③｜25s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左：</w:t>
      </w:r>
      <w:r>
        <w:rPr>
          <w:rFonts w:ascii="Consolas" w:hAnsi="Consolas" w:eastAsia="Consolas" w:cs="Consolas"/>
          <w:color w:val="C7254E"/>
          <w:sz w:val="19"/>
        </w:rPr>
        <w:t>docker ps</w:t>
      </w:r>
      <w:r>
        <w:rPr>
          <w:rFonts w:ascii="Microsoft YaHei" w:hAnsi="Microsoft YaHei" w:eastAsia="Microsoft YaHei" w:cs="Microsoft YaHei"/>
          <w:sz w:val="20"/>
        </w:rPr>
        <w:t xml:space="preserve"> 四容器全 Up；右：24 个自动化用例全过。部署到业务闭环稳定。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P12 总结与展望｜45s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完成：① 完整业务闭环；② 容器化一键部署；③ 预览链路修复（签名 + 路径归一化）；④ 双用户隔离。不足：① 权限模型简单，未引入 RBAC；② 存储为本地目录，未接对象存储；③ 监控基础，缺日志聚合与指标采集。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P13 致谢｜10s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sz w:val="20"/>
        </w:rPr>
        <w:t>我的汇报到此。感谢王晓梅老师指导，感谢评审组各位老师。恳请批评指正，谢谢！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节奏表</w:t>
      </w:r>
      <w:r>
        <w:rPr>
          <w:rFonts w:ascii="Microsoft YaHei" w:hAnsi="Microsoft YaHei" w:eastAsia="Microsoft YaHei" w:cs="Microsoft YaHei"/>
          <w:sz w:val="20"/>
        </w:rPr>
        <w:t xml:space="preserve">：P1 20s ｜ P2 15s ｜ P3 30s ｜ P4 35s ｜ P5 40s ｜ P6 45s ｜ P7 45s ｜ P8 50s ｜ P9 20s ｜ P10 20s ｜ P11 25s ｜ P12 45s ｜ P13 10s ｜ </w:t>
      </w:r>
      <w:r>
        <w:rPr>
          <w:rFonts w:ascii="Microsoft YaHei" w:hAnsi="Microsoft YaHei" w:eastAsia="Microsoft YaHei" w:cs="Microsoft YaHei"/>
          <w:b/>
          <w:sz w:val="20"/>
        </w:rPr>
        <w:t>合计约 6 分 40 秒，留约 1 分缓冲</w:t>
      </w:r>
      <w:r>
        <w:rPr>
          <w:rFonts w:ascii="Microsoft YaHei" w:hAnsi="Microsoft YaHei" w:eastAsia="Microsoft YaHei" w:cs="Microsoft YaHei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sz w:val="20"/>
        </w:rPr>
        <w:t>提词要点</w:t>
      </w:r>
      <w:r>
        <w:rPr>
          <w:rFonts w:ascii="Microsoft YaHei" w:hAnsi="Microsoft YaHei" w:eastAsia="Microsoft YaHei" w:cs="Microsoft YaHei"/>
          <w:sz w:val="20"/>
        </w:rPr>
        <w:t>：① P6 / P8 是技术核心，刻意放慢；② P9-P11 图本身在说话，可加快；③ P12 讲不足别打补丁；④ 每页之间停顿半秒。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