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40"/>
        <w:jc w:val="center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WEEKLY PROGRESS REPORT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E91E8C"/>
          <w:sz w:val="20"/>
          <w:szCs w:val="20"/>
        </w:rPr>
        <w:t xml:space="preserve">━━━━━━━━━━━━━━━━━━━━━━━━━━━━━━━━━━━━━━━━━━━━━━━━</w:t>
      </w:r>
    </w:p>
    <w:p>
      <w:pPr>
        <w:spacing w:before="60" w:after="280"/>
        <w:jc w:val="center"/>
      </w:pPr>
      <w:r>
        <w:rPr>
          <w:rFonts w:ascii="Arial" w:cs="Arial" w:eastAsia="Arial" w:hAnsi="Arial"/>
          <w:i/>
          <w:iCs/>
          <w:color w:val="8DC63F"/>
          <w:sz w:val="24"/>
          <w:szCs w:val="24"/>
        </w:rPr>
        <w:t xml:space="preserve">Country Representative Submission  |  The Nurturer</w:t>
      </w:r>
    </w:p>
    <w:p>
      <w:pPr>
        <w:pBdr>
          <w:bottom w:val="single" w:color="E91E8C" w:sz="3" w:space="3"/>
        </w:pBdr>
        <w:spacing w:before="280" w:after="100"/>
      </w:pPr>
      <w:r>
        <w:rPr>
          <w:rFonts w:ascii="Arial" w:cs="Arial" w:eastAsia="Arial" w:hAnsi="Arial"/>
          <w:b/>
          <w:bCs/>
          <w:color w:val="E91E8C"/>
          <w:sz w:val="24"/>
          <w:szCs w:val="24"/>
        </w:rPr>
        <w:t xml:space="preserve">  1. REPRESENTATIVE DETAILS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80"/>
        <w:gridCol w:w="2000"/>
        <w:gridCol w:w="188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Full Name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Enter full name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Country / Region</w:t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Enter country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Role / Title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e.g. Country Rep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Reporting Period</w:t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Week of DD/MM/YYYY – DD/MM/YYYY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Enter email address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Date Submitted</w:t>
            </w:r>
          </w:p>
        </w:tc>
        <w:tc>
          <w:tcPr>
            <w:tcW w:type="dxa" w:w="1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0" w:after="220"/>
      </w:pPr>
    </w:p>
    <w:p>
      <w:pPr>
        <w:pBdr>
          <w:bottom w:val="single" w:color="E91E8C" w:sz="3" w:space="3"/>
        </w:pBdr>
        <w:spacing w:before="280" w:after="100"/>
      </w:pPr>
      <w:r>
        <w:rPr>
          <w:rFonts w:ascii="Arial" w:cs="Arial" w:eastAsia="Arial" w:hAnsi="Arial"/>
          <w:b/>
          <w:bCs/>
          <w:color w:val="E91E8C"/>
          <w:sz w:val="24"/>
          <w:szCs w:val="24"/>
        </w:rPr>
        <w:t xml:space="preserve">  2. WEEK AT A GLANCE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6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____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Activities Completed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DC63F" w:val="clear"/>
            <w:tcMar>
              <w:top w:type="dxa" w:w="16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____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People Reached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0000" w:val="clear"/>
            <w:tcMar>
              <w:top w:type="dxa" w:w="16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____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Meetings Held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6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____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Partnerships Made</w:t>
            </w:r>
          </w:p>
        </w:tc>
      </w:tr>
    </w:tbl>
    <w:p>
      <w:pPr>
        <w:spacing w:before="0" w:after="200"/>
      </w:pPr>
    </w:p>
    <w:p>
      <w:pPr>
        <w:pBdr>
          <w:bottom w:val="single" w:color="E91E8C" w:sz="3" w:space="3"/>
        </w:pBdr>
        <w:spacing w:before="280" w:after="100"/>
      </w:pPr>
      <w:r>
        <w:rPr>
          <w:rFonts w:ascii="Arial" w:cs="Arial" w:eastAsia="Arial" w:hAnsi="Arial"/>
          <w:b/>
          <w:bCs/>
          <w:color w:val="E91E8C"/>
          <w:sz w:val="24"/>
          <w:szCs w:val="24"/>
        </w:rPr>
        <w:t xml:space="preserve">  3. ACTIVITIES &amp; TASKS COMPLETED THIS WEEK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18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 / Task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Outcome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Links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Done / In Progress / Pending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Done / In Progress / Pending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Done / In Progress / Pending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Done / In Progress / Pending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Done / In Progress / Pending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Done / In Progress / Pending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220"/>
      </w:pPr>
    </w:p>
    <w:p>
      <w:pPr>
        <w:pBdr>
          <w:bottom w:val="single" w:color="E91E8C" w:sz="3" w:space="3"/>
        </w:pBdr>
        <w:spacing w:before="280" w:after="100"/>
      </w:pPr>
      <w:r>
        <w:rPr>
          <w:rFonts w:ascii="Arial" w:cs="Arial" w:eastAsia="Arial" w:hAnsi="Arial"/>
          <w:b/>
          <w:bCs/>
          <w:color w:val="E91E8C"/>
          <w:sz w:val="24"/>
          <w:szCs w:val="24"/>
        </w:rPr>
        <w:t xml:space="preserve">  4. COMMUNITY ENGAGEMENT &amp; OUTREACH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Events / Meetings attended or hosted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Organisations / Partners engaged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Women / youth directly reached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Stories or testimonials collected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220"/>
      </w:pPr>
    </w:p>
    <w:p>
      <w:pPr>
        <w:pBdr>
          <w:bottom w:val="single" w:color="E91E8C" w:sz="3" w:space="3"/>
        </w:pBdr>
        <w:spacing w:before="280" w:after="100"/>
      </w:pPr>
      <w:r>
        <w:rPr>
          <w:rFonts w:ascii="Arial" w:cs="Arial" w:eastAsia="Arial" w:hAnsi="Arial"/>
          <w:b/>
          <w:bCs/>
          <w:color w:val="E91E8C"/>
          <w:sz w:val="24"/>
          <w:szCs w:val="24"/>
        </w:rPr>
        <w:t xml:space="preserve">  5. GOALS &amp; TARGETS TRACKING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40"/>
        <w:gridCol w:w="1640"/>
        <w:gridCol w:w="1640"/>
        <w:gridCol w:w="1240"/>
      </w:tblGrid>
      <w:tr>
        <w:trPr>
          <w:tblHeader/>
        </w:trP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DC6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 / Target</w:t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DC6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DC6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Achieved</w:t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DC6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Variance</w:t>
            </w:r>
          </w:p>
        </w:tc>
        <w:tc>
          <w:tcPr>
            <w:tcW w:type="dxa" w:w="1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DC6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Track?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220"/>
      </w:pPr>
    </w:p>
    <w:p>
      <w:pPr>
        <w:pBdr>
          <w:bottom w:val="single" w:color="E91E8C" w:sz="3" w:space="3"/>
        </w:pBdr>
        <w:spacing w:before="280" w:after="100"/>
      </w:pPr>
      <w:r>
        <w:rPr>
          <w:rFonts w:ascii="Arial" w:cs="Arial" w:eastAsia="Arial" w:hAnsi="Arial"/>
          <w:b/>
          <w:bCs/>
          <w:color w:val="E91E8C"/>
          <w:sz w:val="24"/>
          <w:szCs w:val="24"/>
        </w:rPr>
        <w:t xml:space="preserve">  6. CHALLENGES &amp; BLOCKERS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80"/>
        <w:gridCol w:w="228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Being Taken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220"/>
      </w:pPr>
    </w:p>
    <w:p>
      <w:pPr>
        <w:pBdr>
          <w:bottom w:val="single" w:color="E91E8C" w:sz="3" w:space="3"/>
        </w:pBdr>
        <w:spacing w:before="280" w:after="100"/>
      </w:pPr>
      <w:r>
        <w:rPr>
          <w:rFonts w:ascii="Arial" w:cs="Arial" w:eastAsia="Arial" w:hAnsi="Arial"/>
          <w:b/>
          <w:bCs/>
          <w:color w:val="E91E8C"/>
          <w:sz w:val="24"/>
          <w:szCs w:val="24"/>
        </w:rPr>
        <w:t xml:space="preserve">  7. PLAN FOR NEXT WEEK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80"/>
        <w:gridCol w:w="3280"/>
      </w:tblGrid>
      <w:tr>
        <w:trPr>
          <w:tblHeader/>
        </w:trP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 Activity / Task</w:t>
            </w:r>
          </w:p>
        </w:tc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Resources / Support Needed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220"/>
      </w:pPr>
    </w:p>
    <w:p>
      <w:pPr>
        <w:pBdr>
          <w:bottom w:val="single" w:color="E91E8C" w:sz="3" w:space="3"/>
        </w:pBdr>
        <w:spacing w:before="280" w:after="100"/>
      </w:pPr>
      <w:r>
        <w:rPr>
          <w:rFonts w:ascii="Arial" w:cs="Arial" w:eastAsia="Arial" w:hAnsi="Arial"/>
          <w:b/>
          <w:bCs/>
          <w:color w:val="E91E8C"/>
          <w:sz w:val="24"/>
          <w:szCs w:val="24"/>
        </w:rPr>
        <w:t xml:space="preserve">  8. SUPPORT REQUESTS &amp; ESCALATIONS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Support needed from HQ / leadership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Resources or materials required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Any issues to escalate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220"/>
      </w:pPr>
    </w:p>
    <w:p>
      <w:pPr>
        <w:pBdr>
          <w:bottom w:val="single" w:color="E91E8C" w:sz="3" w:space="3"/>
        </w:pBdr>
        <w:spacing w:before="280" w:after="100"/>
      </w:pPr>
      <w:r>
        <w:rPr>
          <w:rFonts w:ascii="Arial" w:cs="Arial" w:eastAsia="Arial" w:hAnsi="Arial"/>
          <w:b/>
          <w:bCs/>
          <w:color w:val="E91E8C"/>
          <w:sz w:val="24"/>
          <w:szCs w:val="24"/>
        </w:rPr>
        <w:t xml:space="preserve">  9. REP WELLBEING CHECK-IN</w:t>
      </w:r>
    </w:p>
    <w:p>
      <w:pPr>
        <w:spacing w:before="0" w:after="100"/>
      </w:pP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How are you feeling this week?  (Circle or highlight 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DC63F"/>
                <w:sz w:val="22"/>
                <w:szCs w:val="22"/>
              </w:rPr>
              <w:t xml:space="preserve">Great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AD6F"/>
                <w:sz w:val="22"/>
                <w:szCs w:val="22"/>
              </w:rPr>
              <w:t xml:space="preserve">Good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Neutral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D1E"/>
                <w:sz w:val="22"/>
                <w:szCs w:val="22"/>
              </w:rPr>
              <w:t xml:space="preserve">Tired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9F9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1E8C"/>
                <w:sz w:val="22"/>
                <w:szCs w:val="22"/>
              </w:rPr>
              <w:t xml:space="preserve">Struggling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Any additional notes on your wellbeing or capacity this week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220"/>
      </w:pPr>
    </w:p>
    <w:p>
      <w:pPr>
        <w:pBdr>
          <w:bottom w:val="single" w:color="E91E8C" w:sz="3" w:space="3"/>
        </w:pBdr>
        <w:spacing w:before="280" w:after="100"/>
      </w:pPr>
      <w:r>
        <w:rPr>
          <w:rFonts w:ascii="Arial" w:cs="Arial" w:eastAsia="Arial" w:hAnsi="Arial"/>
          <w:b/>
          <w:bCs/>
          <w:color w:val="E91E8C"/>
          <w:sz w:val="24"/>
          <w:szCs w:val="24"/>
        </w:rPr>
        <w:t xml:space="preserve">  10. WINS &amp; HIGHLIGHTS OF THE WEEK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Key win or achievement to celebrate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Inspiring story or impact moment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Anything you are proud of this week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240"/>
      </w:pPr>
    </w:p>
    <w:p>
      <w:pPr>
        <w:pBdr>
          <w:top w:val="single" w:color="8DC63F" w:sz="4" w:space="6"/>
          <w:bottom w:val="single" w:color="8DC63F" w:sz="4" w:space="6"/>
          <w:left w:val="single" w:color="8DC63F" w:sz="4" w:space="6"/>
          <w:right w:val="single" w:color="8DC63F" w:sz="4" w:space="6"/>
        </w:pBdr>
        <w:spacing w:before="160" w:after="10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  I confirm that the information in this weekly report is accurate and provided in good faith.</w:t>
      </w:r>
    </w:p>
    <w:p>
      <w:pPr>
        <w:spacing w:before="0"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pBdr>
                <w:bottom w:val="single" w:color="1A1A1A" w:sz="3" w:space="3"/>
              </w:pBdr>
              <w:spacing w:before="5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Signature of Country Representative</w:t>
            </w:r>
          </w:p>
        </w:tc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pBdr>
                <w:bottom w:val="single" w:color="1A1A1A" w:sz="3" w:space="3"/>
              </w:pBdr>
              <w:spacing w:before="5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Date Signed</w:t>
            </w:r>
          </w:p>
        </w:tc>
      </w:tr>
    </w:tbl>
    <w:p>
      <w:pPr>
        <w:spacing w:before="0" w:after="200"/>
      </w:pPr>
    </w:p>
    <w:p>
      <w:pPr>
        <w:shd w:fill="000000" w:val="clear"/>
        <w:spacing w:before="160" w:after="6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WODDI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i/>
          <w:iCs/>
          <w:color w:val="E91E8C"/>
          <w:sz w:val="22"/>
          <w:szCs w:val="22"/>
        </w:rPr>
        <w:t xml:space="preserve">The Nurturer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8DC63F"/>
          <w:sz w:val="20"/>
          <w:szCs w:val="20"/>
        </w:rPr>
        <w:t xml:space="preserve">Empowering Women. Building Communities.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DC63F" w:sz="4" w:space="4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WODDI – The Nurturer  |  Weekly Progress Report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1E8C" w:sz="6" w:space="4"/>
      </w:pBdr>
      <w:spacing w:after="0"/>
    </w:pPr>
    <w:r>
      <w:rPr>
        <w:rFonts w:ascii="Arial" w:cs="Arial" w:eastAsia="Arial" w:hAnsi="Arial"/>
        <w:b/>
        <w:bCs/>
        <w:color w:val="000000"/>
        <w:sz w:val="28"/>
        <w:szCs w:val="28"/>
      </w:rPr>
      <w:t xml:space="preserve">WODDI </w:t>
    </w:r>
    <w:r>
      <w:rPr>
        <w:rFonts w:ascii="Arial" w:cs="Arial" w:eastAsia="Arial" w:hAnsi="Arial"/>
        <w:i/>
        <w:iCs/>
        <w:color w:val="8DC63F"/>
        <w:sz w:val="22"/>
        <w:szCs w:val="22"/>
      </w:rPr>
      <w:t xml:space="preserve">— The Nurturer</w:t>
    </w:r>
    <w:r>
      <w:rPr>
        <w:rFonts w:ascii="Arial" w:cs="Arial" w:eastAsia="Arial" w:hAnsi="Arial"/>
        <w:color w:val="888888"/>
        <w:sz w:val="20"/>
        <w:szCs w:val="20"/>
      </w:rPr>
      <w:t xml:space="preserve">          Weekly Progress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2026-02-28T19:42:54.676Z</dcterms:created>
  <dcterms:modified xsi:type="dcterms:W3CDTF">2026-02-28T19:42:54.677Z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